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055" w:rsidRPr="002A68A8" w:rsidRDefault="005A7055">
      <w:pPr>
        <w:pStyle w:val="Kammerstandart"/>
        <w:rPr>
          <w:rFonts w:cs="Arial"/>
        </w:rPr>
      </w:pPr>
      <w:bookmarkStart w:id="0" w:name="_GoBack"/>
      <w:bookmarkEnd w:id="0"/>
      <w:r>
        <w:rPr>
          <w:rFonts w:cs="Arial"/>
          <w:noProof/>
          <w:sz w:val="20"/>
        </w:rPr>
        <mc:AlternateContent>
          <mc:Choice Requires="wps">
            <w:drawing>
              <wp:anchor distT="0" distB="0" distL="114300" distR="114300" simplePos="0" relativeHeight="251659264" behindDoc="0" locked="0" layoutInCell="0" allowOverlap="1" wp14:anchorId="188A5358" wp14:editId="0DAC0CD8">
                <wp:simplePos x="0" y="0"/>
                <wp:positionH relativeFrom="column">
                  <wp:posOffset>-163195</wp:posOffset>
                </wp:positionH>
                <wp:positionV relativeFrom="paragraph">
                  <wp:posOffset>-554990</wp:posOffset>
                </wp:positionV>
                <wp:extent cx="528320" cy="12979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1297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7055" w:rsidRDefault="005A7055">
                            <w:r>
                              <w:rPr>
                                <w:noProof/>
                              </w:rPr>
                              <w:drawing>
                                <wp:inline distT="0" distB="0" distL="0" distR="0" wp14:anchorId="200FD444" wp14:editId="1A4F03FB">
                                  <wp:extent cx="342900" cy="1209675"/>
                                  <wp:effectExtent l="0" t="0" r="0" b="9525"/>
                                  <wp:docPr id="1" name="Bild 1" descr="AR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209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A5358" id="_x0000_t202" coordsize="21600,21600" o:spt="202" path="m,l,21600r21600,l21600,xe">
                <v:stroke joinstyle="miter"/>
                <v:path gradientshapeok="t" o:connecttype="rect"/>
              </v:shapetype>
              <v:shape id="Text Box 2" o:spid="_x0000_s1026" type="#_x0000_t202" style="position:absolute;margin-left:-12.85pt;margin-top:-43.7pt;width:41.6pt;height:10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6tgQIAAA8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" o:allowincell="f" stroked="f">
                <v:textbox>
                  <w:txbxContent>
                    <w:p w:rsidR="005A7055" w:rsidRDefault="005A7055">
                      <w:r>
                        <w:rPr>
                          <w:noProof/>
                        </w:rPr>
                        <w:drawing>
                          <wp:inline distT="0" distB="0" distL="0" distR="0" wp14:anchorId="200FD444" wp14:editId="1A4F03FB">
                            <wp:extent cx="342900" cy="1209675"/>
                            <wp:effectExtent l="0" t="0" r="0" b="9525"/>
                            <wp:docPr id="1" name="Bild 1" descr="AR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209675"/>
                                    </a:xfrm>
                                    <a:prstGeom prst="rect">
                                      <a:avLst/>
                                    </a:prstGeom>
                                    <a:noFill/>
                                    <a:ln>
                                      <a:noFill/>
                                    </a:ln>
                                  </pic:spPr>
                                </pic:pic>
                              </a:graphicData>
                            </a:graphic>
                          </wp:inline>
                        </w:drawing>
                      </w:r>
                    </w:p>
                  </w:txbxContent>
                </v:textbox>
              </v:shape>
            </w:pict>
          </mc:Fallback>
        </mc:AlternateContent>
      </w:r>
    </w:p>
    <w:p w:rsidR="005A7055" w:rsidRPr="002A68A8" w:rsidRDefault="005A7055">
      <w:pPr>
        <w:pStyle w:val="Kammerstandart"/>
        <w:rPr>
          <w:rFonts w:cs="Arial"/>
        </w:rPr>
      </w:pPr>
    </w:p>
    <w:p w:rsidR="005A7055" w:rsidRPr="002A68A8" w:rsidRDefault="005A7055">
      <w:pPr>
        <w:pStyle w:val="Kammerstandart"/>
        <w:rPr>
          <w:rFonts w:cs="Arial"/>
        </w:rPr>
      </w:pPr>
    </w:p>
    <w:p w:rsidR="005A7055" w:rsidRPr="002A68A8" w:rsidRDefault="005A7055">
      <w:pPr>
        <w:pStyle w:val="Kammerstandart"/>
        <w:rPr>
          <w:rFonts w:cs="Arial"/>
        </w:rPr>
      </w:pPr>
    </w:p>
    <w:p w:rsidR="005A7055" w:rsidRPr="002A68A8" w:rsidRDefault="005A7055" w:rsidP="00D44120">
      <w:pPr>
        <w:pStyle w:val="Kammerstandart"/>
        <w:tabs>
          <w:tab w:val="clear" w:pos="851"/>
          <w:tab w:val="clear" w:pos="2835"/>
        </w:tabs>
        <w:jc w:val="center"/>
        <w:outlineLvl w:val="0"/>
        <w:rPr>
          <w:rFonts w:cs="Arial"/>
          <w:b/>
          <w:sz w:val="40"/>
        </w:rPr>
      </w:pPr>
    </w:p>
    <w:p w:rsidR="005A7055" w:rsidRPr="002A68A8" w:rsidRDefault="005A7055" w:rsidP="00D44120">
      <w:pPr>
        <w:pStyle w:val="Kammerstandart"/>
        <w:tabs>
          <w:tab w:val="clear" w:pos="851"/>
          <w:tab w:val="clear" w:pos="2835"/>
        </w:tabs>
        <w:jc w:val="center"/>
        <w:outlineLvl w:val="0"/>
        <w:rPr>
          <w:rFonts w:cs="Arial"/>
          <w:b/>
          <w:sz w:val="40"/>
        </w:rPr>
      </w:pPr>
    </w:p>
    <w:p w:rsidR="005A7055" w:rsidRPr="002A68A8" w:rsidRDefault="005A7055" w:rsidP="00D44120">
      <w:pPr>
        <w:pStyle w:val="Kammerstandart"/>
        <w:tabs>
          <w:tab w:val="clear" w:pos="851"/>
          <w:tab w:val="clear" w:pos="2835"/>
        </w:tabs>
        <w:jc w:val="center"/>
        <w:outlineLvl w:val="0"/>
        <w:rPr>
          <w:rFonts w:cs="Arial"/>
          <w:b/>
          <w:sz w:val="40"/>
        </w:rPr>
      </w:pPr>
    </w:p>
    <w:p w:rsidR="005A7055" w:rsidRPr="002A68A8" w:rsidRDefault="005A7055" w:rsidP="00D44120">
      <w:pPr>
        <w:pStyle w:val="Kammerstandart"/>
        <w:tabs>
          <w:tab w:val="clear" w:pos="851"/>
          <w:tab w:val="clear" w:pos="2835"/>
        </w:tabs>
        <w:jc w:val="center"/>
        <w:outlineLvl w:val="0"/>
        <w:rPr>
          <w:rFonts w:cs="Arial"/>
          <w:b/>
          <w:sz w:val="40"/>
        </w:rPr>
      </w:pPr>
      <w:r w:rsidRPr="002A68A8">
        <w:rPr>
          <w:rFonts w:cs="Arial"/>
          <w:b/>
          <w:sz w:val="40"/>
        </w:rPr>
        <w:t>Werk- und Bevollmächtigungsvertrag</w:t>
      </w:r>
    </w:p>
    <w:p w:rsidR="005A7055" w:rsidRPr="002A68A8" w:rsidRDefault="005A7055" w:rsidP="00D44120">
      <w:pPr>
        <w:pStyle w:val="Kammerstandart"/>
        <w:tabs>
          <w:tab w:val="clear" w:pos="851"/>
          <w:tab w:val="clear" w:pos="2835"/>
        </w:tabs>
        <w:jc w:val="center"/>
        <w:rPr>
          <w:rFonts w:cs="Arial"/>
          <w:b/>
          <w:sz w:val="24"/>
        </w:rPr>
      </w:pPr>
    </w:p>
    <w:p w:rsidR="005A7055" w:rsidRPr="002A68A8" w:rsidRDefault="005A7055" w:rsidP="00D44120">
      <w:pPr>
        <w:pStyle w:val="Kammerstandart"/>
        <w:tabs>
          <w:tab w:val="clear" w:pos="851"/>
          <w:tab w:val="clear" w:pos="2835"/>
        </w:tabs>
        <w:jc w:val="center"/>
        <w:rPr>
          <w:rFonts w:cs="Arial"/>
          <w:b/>
          <w:sz w:val="24"/>
        </w:rPr>
      </w:pPr>
      <w:r w:rsidRPr="00DD034F">
        <w:rPr>
          <w:rFonts w:cs="Arial"/>
          <w:b/>
          <w:color w:val="000000" w:themeColor="text1"/>
          <w:sz w:val="24"/>
        </w:rPr>
        <w:t>Neuers</w:t>
      </w:r>
      <w:r w:rsidRPr="002A68A8">
        <w:rPr>
          <w:rFonts w:cs="Arial"/>
          <w:b/>
          <w:sz w:val="24"/>
        </w:rPr>
        <w:t xml:space="preserve">tellung/Revision des Örtlichen Entwicklungskonzepts (ÖEK) Nr. … </w:t>
      </w:r>
    </w:p>
    <w:p w:rsidR="005A7055" w:rsidRPr="002A68A8" w:rsidRDefault="005A7055" w:rsidP="00D44120">
      <w:pPr>
        <w:pStyle w:val="Kammerstandart"/>
        <w:tabs>
          <w:tab w:val="clear" w:pos="851"/>
          <w:tab w:val="clear" w:pos="2835"/>
        </w:tabs>
        <w:jc w:val="center"/>
        <w:rPr>
          <w:rFonts w:cs="Arial"/>
          <w:b/>
          <w:sz w:val="24"/>
        </w:rPr>
      </w:pPr>
      <w:r w:rsidRPr="002A68A8">
        <w:rPr>
          <w:rFonts w:cs="Arial"/>
          <w:b/>
          <w:sz w:val="24"/>
        </w:rPr>
        <w:t>samt Entwicklungsplan</w:t>
      </w:r>
    </w:p>
    <w:p w:rsidR="005A7055" w:rsidRPr="002A68A8" w:rsidRDefault="005A7055" w:rsidP="00D44120">
      <w:pPr>
        <w:pStyle w:val="Kammerstandart"/>
        <w:tabs>
          <w:tab w:val="clear" w:pos="851"/>
          <w:tab w:val="clear" w:pos="2835"/>
        </w:tabs>
        <w:jc w:val="center"/>
        <w:rPr>
          <w:rFonts w:cs="Arial"/>
          <w:b/>
          <w:sz w:val="24"/>
        </w:rPr>
      </w:pPr>
      <w:r w:rsidRPr="002A68A8">
        <w:rPr>
          <w:rFonts w:cs="Arial"/>
          <w:b/>
          <w:sz w:val="24"/>
        </w:rPr>
        <w:t xml:space="preserve">sowie des rechtswirksamen Flächenwidmungsplanes (FWP) Nr. ... </w:t>
      </w:r>
    </w:p>
    <w:p w:rsidR="005A7055" w:rsidRPr="002A68A8" w:rsidRDefault="005A7055" w:rsidP="00D44120">
      <w:pPr>
        <w:pStyle w:val="Kammerstandart"/>
        <w:tabs>
          <w:tab w:val="clear" w:pos="851"/>
          <w:tab w:val="clear" w:pos="2835"/>
        </w:tabs>
        <w:jc w:val="center"/>
        <w:rPr>
          <w:rFonts w:cs="Arial"/>
          <w:b/>
          <w:sz w:val="24"/>
        </w:rPr>
      </w:pPr>
      <w:r>
        <w:rPr>
          <w:rFonts w:cs="Arial"/>
          <w:b/>
          <w:sz w:val="24"/>
        </w:rPr>
        <w:t xml:space="preserve">der Stadt- Markt- Gemeinde </w:t>
      </w:r>
      <w:r w:rsidRPr="00344C4C">
        <w:rPr>
          <w:rFonts w:cs="Arial"/>
          <w:b/>
          <w:noProof/>
          <w:sz w:val="24"/>
        </w:rPr>
        <w:t>Fernitz-Mellach</w:t>
      </w:r>
    </w:p>
    <w:p w:rsidR="005A7055" w:rsidRPr="002A68A8" w:rsidRDefault="005A7055" w:rsidP="00D44120">
      <w:pPr>
        <w:pStyle w:val="Kammerstandart"/>
        <w:tabs>
          <w:tab w:val="clear" w:pos="851"/>
          <w:tab w:val="clear" w:pos="2835"/>
        </w:tabs>
        <w:jc w:val="center"/>
        <w:outlineLvl w:val="0"/>
        <w:rPr>
          <w:rFonts w:cs="Arial"/>
          <w:b/>
          <w:sz w:val="24"/>
        </w:rPr>
      </w:pPr>
      <w:r w:rsidRPr="002A68A8">
        <w:rPr>
          <w:rFonts w:cs="Arial"/>
          <w:b/>
          <w:sz w:val="24"/>
        </w:rPr>
        <w:t>Verfahrensfall Nr. ......</w:t>
      </w:r>
    </w:p>
    <w:p w:rsidR="005A7055" w:rsidRPr="002A68A8" w:rsidRDefault="005A7055" w:rsidP="00D44120">
      <w:pPr>
        <w:pStyle w:val="Kammerstandart"/>
        <w:tabs>
          <w:tab w:val="clear" w:pos="851"/>
          <w:tab w:val="clear" w:pos="2835"/>
        </w:tabs>
        <w:rPr>
          <w:rFonts w:cs="Arial"/>
          <w:sz w:val="24"/>
        </w:rPr>
      </w:pPr>
    </w:p>
    <w:p w:rsidR="005A7055" w:rsidRPr="002A68A8" w:rsidRDefault="005A7055" w:rsidP="00D44120">
      <w:pPr>
        <w:pStyle w:val="Kammerstandart"/>
        <w:tabs>
          <w:tab w:val="clear" w:pos="851"/>
          <w:tab w:val="clear" w:pos="2835"/>
        </w:tabs>
        <w:rPr>
          <w:rFonts w:cs="Arial"/>
          <w:sz w:val="24"/>
        </w:rPr>
      </w:pPr>
    </w:p>
    <w:p w:rsidR="005A7055" w:rsidRPr="002A68A8" w:rsidRDefault="005A7055" w:rsidP="00D44120">
      <w:pPr>
        <w:pStyle w:val="Kammerstandart"/>
        <w:tabs>
          <w:tab w:val="clear" w:pos="851"/>
          <w:tab w:val="clear" w:pos="2835"/>
        </w:tabs>
        <w:rPr>
          <w:rFonts w:cs="Arial"/>
        </w:rPr>
      </w:pPr>
    </w:p>
    <w:p w:rsidR="005A7055" w:rsidRPr="002A68A8" w:rsidRDefault="005A7055" w:rsidP="00D44120">
      <w:pPr>
        <w:pStyle w:val="Kammerstandart"/>
        <w:tabs>
          <w:tab w:val="clear" w:pos="851"/>
          <w:tab w:val="clear" w:pos="2835"/>
        </w:tabs>
        <w:jc w:val="center"/>
        <w:rPr>
          <w:rFonts w:cs="Arial"/>
        </w:rPr>
      </w:pPr>
      <w:r w:rsidRPr="002A68A8">
        <w:rPr>
          <w:rFonts w:cs="Arial"/>
        </w:rPr>
        <w:t xml:space="preserve">Laut dem </w:t>
      </w:r>
      <w:r w:rsidRPr="00DD034F">
        <w:rPr>
          <w:rFonts w:cs="Arial"/>
          <w:color w:val="000000" w:themeColor="text1"/>
        </w:rPr>
        <w:t xml:space="preserve">Leistungs- und Vergütungsmodel Raumplanung (LM. LV. – RP), auf </w:t>
      </w:r>
      <w:r w:rsidRPr="002A68A8">
        <w:rPr>
          <w:rFonts w:cs="Arial"/>
        </w:rPr>
        <w:t>Basis des Steiermärkischen Raumordnungsgesetzes (StROG) und in Abstimmung mit dem Amt der Stmk. Landesregierung, Abteilung 13, dem Steiermärkischen Gemeindebund sowie dem Österreichischen Städtebund – Landesgruppe Steiermark, und der Wirtschaftskammer Steiermark - Ingenieurbüros.</w:t>
      </w:r>
    </w:p>
    <w:p w:rsidR="005A7055" w:rsidRPr="002A68A8" w:rsidRDefault="005A7055" w:rsidP="00D44120">
      <w:pPr>
        <w:pStyle w:val="Kammerstandart"/>
        <w:tabs>
          <w:tab w:val="clear" w:pos="851"/>
          <w:tab w:val="clear" w:pos="2835"/>
        </w:tabs>
        <w:jc w:val="center"/>
        <w:rPr>
          <w:rFonts w:cs="Arial"/>
        </w:rPr>
      </w:pPr>
    </w:p>
    <w:p w:rsidR="005A7055" w:rsidRPr="002A68A8" w:rsidRDefault="005A7055" w:rsidP="00D44120">
      <w:pPr>
        <w:pStyle w:val="Kammerstandart"/>
        <w:tabs>
          <w:tab w:val="clear" w:pos="851"/>
          <w:tab w:val="clear" w:pos="2835"/>
        </w:tabs>
        <w:jc w:val="center"/>
        <w:rPr>
          <w:rFonts w:cs="Arial"/>
        </w:rPr>
      </w:pPr>
    </w:p>
    <w:p w:rsidR="005A7055" w:rsidRPr="002A68A8" w:rsidRDefault="005A7055" w:rsidP="00D44120">
      <w:pPr>
        <w:pStyle w:val="Kammerstandart"/>
        <w:tabs>
          <w:tab w:val="clear" w:pos="851"/>
          <w:tab w:val="clear" w:pos="2835"/>
        </w:tabs>
        <w:rPr>
          <w:rFonts w:cs="Arial"/>
          <w:b/>
        </w:rPr>
      </w:pPr>
      <w:r w:rsidRPr="002A68A8">
        <w:rPr>
          <w:rFonts w:cs="Arial"/>
        </w:rPr>
        <w:cr/>
      </w:r>
    </w:p>
    <w:p w:rsidR="005A7055" w:rsidRPr="002A68A8" w:rsidRDefault="005A7055" w:rsidP="00D44120">
      <w:pPr>
        <w:pStyle w:val="Kammerstandart"/>
        <w:tabs>
          <w:tab w:val="clear" w:pos="851"/>
          <w:tab w:val="clear" w:pos="2835"/>
          <w:tab w:val="left" w:pos="5670"/>
        </w:tabs>
        <w:rPr>
          <w:rFonts w:cs="Arial"/>
        </w:rPr>
      </w:pPr>
      <w:r w:rsidRPr="002A68A8">
        <w:rPr>
          <w:rFonts w:cs="Arial"/>
        </w:rPr>
        <w:t>Dieser Vertrag</w:t>
      </w:r>
      <w:r w:rsidRPr="002A68A8">
        <w:rPr>
          <w:rFonts w:cs="Arial"/>
          <w:b/>
        </w:rPr>
        <w:t xml:space="preserve"> </w:t>
      </w:r>
      <w:r w:rsidRPr="002A68A8">
        <w:rPr>
          <w:rFonts w:cs="Arial"/>
        </w:rPr>
        <w:t>wird geschlossen am</w:t>
      </w:r>
      <w:r w:rsidRPr="002A68A8">
        <w:rPr>
          <w:rFonts w:cs="Arial"/>
        </w:rPr>
        <w:tab/>
        <w:t>_________________</w:t>
      </w:r>
    </w:p>
    <w:p w:rsidR="005A7055" w:rsidRPr="002A68A8" w:rsidRDefault="005A7055" w:rsidP="00D44120">
      <w:pPr>
        <w:pStyle w:val="Kammerstandart"/>
        <w:tabs>
          <w:tab w:val="clear" w:pos="851"/>
          <w:tab w:val="clear" w:pos="2835"/>
          <w:tab w:val="left" w:pos="5670"/>
        </w:tabs>
        <w:rPr>
          <w:rFonts w:cs="Arial"/>
        </w:rPr>
      </w:pPr>
    </w:p>
    <w:p w:rsidR="005A7055" w:rsidRPr="002A68A8" w:rsidRDefault="005A7055" w:rsidP="00D44120">
      <w:pPr>
        <w:pStyle w:val="Kammerstandart"/>
        <w:tabs>
          <w:tab w:val="clear" w:pos="851"/>
          <w:tab w:val="clear" w:pos="2835"/>
          <w:tab w:val="left" w:pos="5670"/>
        </w:tabs>
        <w:rPr>
          <w:rFonts w:cs="Arial"/>
        </w:rPr>
      </w:pPr>
      <w:r w:rsidRPr="002A68A8">
        <w:rPr>
          <w:rFonts w:cs="Arial"/>
        </w:rPr>
        <w:t>zwischen der Stadt-, Markt-, Gemeinde</w:t>
      </w:r>
      <w:r w:rsidRPr="002A68A8">
        <w:rPr>
          <w:rFonts w:cs="Arial"/>
        </w:rPr>
        <w:tab/>
      </w:r>
      <w:r w:rsidRPr="00344C4C">
        <w:rPr>
          <w:rFonts w:cs="Arial"/>
          <w:noProof/>
        </w:rPr>
        <w:t>Fernitz-Mellach</w:t>
      </w:r>
    </w:p>
    <w:p w:rsidR="005A7055" w:rsidRPr="002A68A8" w:rsidRDefault="005A7055" w:rsidP="00D44120">
      <w:pPr>
        <w:pStyle w:val="Kammerstandart"/>
        <w:tabs>
          <w:tab w:val="clear" w:pos="851"/>
          <w:tab w:val="clear" w:pos="2835"/>
          <w:tab w:val="left" w:pos="5670"/>
        </w:tabs>
        <w:rPr>
          <w:rFonts w:cs="Arial"/>
        </w:rPr>
      </w:pPr>
    </w:p>
    <w:p w:rsidR="005A7055" w:rsidRPr="002A68A8" w:rsidRDefault="005A7055" w:rsidP="00D44120">
      <w:pPr>
        <w:pStyle w:val="Kammerstandart"/>
        <w:tabs>
          <w:tab w:val="clear" w:pos="851"/>
          <w:tab w:val="clear" w:pos="2835"/>
          <w:tab w:val="left" w:pos="5670"/>
        </w:tabs>
        <w:rPr>
          <w:rFonts w:cs="Arial"/>
        </w:rPr>
      </w:pPr>
      <w:r w:rsidRPr="002A68A8">
        <w:rPr>
          <w:rFonts w:cs="Arial"/>
        </w:rPr>
        <w:t>aufgrund des Gemeinderatsbeschlusses vom</w:t>
      </w:r>
      <w:r w:rsidRPr="002A68A8">
        <w:rPr>
          <w:rFonts w:cs="Arial"/>
        </w:rPr>
        <w:tab/>
        <w:t>_________________</w:t>
      </w:r>
    </w:p>
    <w:p w:rsidR="005A7055" w:rsidRPr="002A68A8" w:rsidRDefault="005A7055" w:rsidP="00D44120">
      <w:pPr>
        <w:pStyle w:val="Kammerstandart"/>
        <w:tabs>
          <w:tab w:val="clear" w:pos="851"/>
          <w:tab w:val="clear" w:pos="2835"/>
          <w:tab w:val="left" w:pos="5670"/>
        </w:tabs>
        <w:rPr>
          <w:rFonts w:cs="Arial"/>
        </w:rPr>
      </w:pPr>
    </w:p>
    <w:p w:rsidR="005A7055" w:rsidRPr="002A68A8" w:rsidRDefault="005A7055" w:rsidP="00D44120">
      <w:pPr>
        <w:pStyle w:val="Kammerstandart"/>
        <w:tabs>
          <w:tab w:val="clear" w:pos="851"/>
          <w:tab w:val="clear" w:pos="2835"/>
          <w:tab w:val="left" w:pos="5670"/>
        </w:tabs>
        <w:rPr>
          <w:rFonts w:cs="Arial"/>
        </w:rPr>
      </w:pPr>
      <w:r w:rsidRPr="002A68A8">
        <w:rPr>
          <w:rFonts w:cs="Arial"/>
        </w:rPr>
        <w:t>als Auftraggeberin (AG)</w:t>
      </w:r>
    </w:p>
    <w:p w:rsidR="005A7055" w:rsidRPr="002A68A8" w:rsidRDefault="005A7055" w:rsidP="00D44120">
      <w:pPr>
        <w:pStyle w:val="Kammerstandart"/>
        <w:tabs>
          <w:tab w:val="clear" w:pos="851"/>
          <w:tab w:val="clear" w:pos="2835"/>
          <w:tab w:val="left" w:pos="5670"/>
        </w:tabs>
        <w:rPr>
          <w:rFonts w:cs="Arial"/>
        </w:rPr>
      </w:pPr>
    </w:p>
    <w:p w:rsidR="005A7055" w:rsidRPr="002A68A8" w:rsidRDefault="005A7055" w:rsidP="00D44120">
      <w:pPr>
        <w:pStyle w:val="Kammerstandart"/>
        <w:tabs>
          <w:tab w:val="clear" w:pos="851"/>
          <w:tab w:val="clear" w:pos="2835"/>
          <w:tab w:val="left" w:pos="5670"/>
        </w:tabs>
        <w:rPr>
          <w:rFonts w:cs="Arial"/>
        </w:rPr>
      </w:pPr>
    </w:p>
    <w:p w:rsidR="005A7055" w:rsidRPr="002A68A8" w:rsidRDefault="005A7055" w:rsidP="00D44120">
      <w:pPr>
        <w:pStyle w:val="Kammerstandart"/>
        <w:tabs>
          <w:tab w:val="clear" w:pos="851"/>
          <w:tab w:val="clear" w:pos="2835"/>
          <w:tab w:val="left" w:pos="5670"/>
        </w:tabs>
        <w:rPr>
          <w:rFonts w:cs="Arial"/>
        </w:rPr>
      </w:pPr>
      <w:r w:rsidRPr="002A68A8">
        <w:rPr>
          <w:rFonts w:cs="Arial"/>
        </w:rPr>
        <w:t>und ________________________________</w:t>
      </w:r>
      <w:r w:rsidRPr="002A68A8">
        <w:rPr>
          <w:rFonts w:cs="Arial"/>
        </w:rPr>
        <w:tab/>
      </w:r>
    </w:p>
    <w:p w:rsidR="005A7055" w:rsidRPr="002A68A8" w:rsidRDefault="005A7055" w:rsidP="00D44120">
      <w:pPr>
        <w:pStyle w:val="Kammerstandart"/>
        <w:tabs>
          <w:tab w:val="clear" w:pos="851"/>
          <w:tab w:val="clear" w:pos="2835"/>
          <w:tab w:val="left" w:pos="5670"/>
        </w:tabs>
        <w:rPr>
          <w:rFonts w:cs="Arial"/>
        </w:rPr>
      </w:pPr>
    </w:p>
    <w:p w:rsidR="005A7055" w:rsidRPr="002A68A8" w:rsidRDefault="005A7055" w:rsidP="00D44120">
      <w:pPr>
        <w:pStyle w:val="Kammerstandart"/>
        <w:tabs>
          <w:tab w:val="clear" w:pos="851"/>
          <w:tab w:val="clear" w:pos="2835"/>
          <w:tab w:val="left" w:pos="5670"/>
        </w:tabs>
        <w:rPr>
          <w:rFonts w:cs="Arial"/>
        </w:rPr>
      </w:pPr>
    </w:p>
    <w:p w:rsidR="005A7055" w:rsidRPr="002A68A8" w:rsidRDefault="005A7055" w:rsidP="00D44120">
      <w:pPr>
        <w:pStyle w:val="Kammerstandart"/>
        <w:tabs>
          <w:tab w:val="clear" w:pos="851"/>
          <w:tab w:val="clear" w:pos="2835"/>
          <w:tab w:val="left" w:pos="5670"/>
        </w:tabs>
        <w:rPr>
          <w:rFonts w:cs="Arial"/>
        </w:rPr>
      </w:pPr>
      <w:r w:rsidRPr="002A68A8">
        <w:rPr>
          <w:rFonts w:cs="Arial"/>
        </w:rPr>
        <w:t>mit Sitz in _________________ als AuftragnehmerIn (AN).</w:t>
      </w:r>
    </w:p>
    <w:p w:rsidR="005A7055" w:rsidRPr="002A68A8" w:rsidRDefault="005A7055" w:rsidP="00D44120">
      <w:pPr>
        <w:pStyle w:val="Kammerstandart"/>
        <w:tabs>
          <w:tab w:val="clear" w:pos="851"/>
          <w:tab w:val="clear" w:pos="2835"/>
          <w:tab w:val="left" w:pos="5670"/>
        </w:tabs>
        <w:rPr>
          <w:rFonts w:cs="Arial"/>
        </w:rPr>
      </w:pPr>
    </w:p>
    <w:p w:rsidR="005A7055" w:rsidRPr="002A68A8" w:rsidRDefault="005A7055" w:rsidP="00D44120">
      <w:pPr>
        <w:pStyle w:val="Kammerstandart"/>
        <w:tabs>
          <w:tab w:val="clear" w:pos="851"/>
          <w:tab w:val="clear" w:pos="2835"/>
          <w:tab w:val="left" w:pos="5670"/>
        </w:tabs>
        <w:rPr>
          <w:rFonts w:cs="Arial"/>
        </w:rPr>
      </w:pPr>
    </w:p>
    <w:p w:rsidR="005A7055" w:rsidRPr="002A68A8" w:rsidRDefault="005A7055" w:rsidP="00D44120">
      <w:pPr>
        <w:pStyle w:val="Kammerstandart"/>
        <w:tabs>
          <w:tab w:val="clear" w:pos="851"/>
          <w:tab w:val="clear" w:pos="2835"/>
          <w:tab w:val="left" w:pos="5670"/>
        </w:tabs>
        <w:rPr>
          <w:rFonts w:cs="Arial"/>
        </w:rPr>
      </w:pPr>
    </w:p>
    <w:p w:rsidR="005A7055" w:rsidRPr="002A68A8" w:rsidRDefault="005A7055" w:rsidP="00D44120">
      <w:pPr>
        <w:pStyle w:val="Kammerstandart"/>
        <w:tabs>
          <w:tab w:val="clear" w:pos="851"/>
          <w:tab w:val="clear" w:pos="2835"/>
        </w:tabs>
        <w:rPr>
          <w:rFonts w:cs="Arial"/>
        </w:rPr>
        <w:sectPr w:rsidR="005A7055" w:rsidRPr="002A68A8" w:rsidSect="005A7055">
          <w:headerReference w:type="default" r:id="rId9"/>
          <w:footerReference w:type="default" r:id="rId10"/>
          <w:footnotePr>
            <w:numRestart w:val="eachSect"/>
          </w:footnotePr>
          <w:pgSz w:w="11907" w:h="16840" w:code="9"/>
          <w:pgMar w:top="2268" w:right="1418" w:bottom="1134" w:left="1418" w:header="454" w:footer="865" w:gutter="0"/>
          <w:pgNumType w:start="1"/>
          <w:cols w:space="720"/>
        </w:sectPr>
      </w:pPr>
    </w:p>
    <w:p w:rsidR="005A7055" w:rsidRPr="002A68A8" w:rsidRDefault="005A7055" w:rsidP="00D44120">
      <w:pPr>
        <w:pStyle w:val="Kammerstandart"/>
        <w:tabs>
          <w:tab w:val="clear" w:pos="851"/>
          <w:tab w:val="clear" w:pos="2835"/>
        </w:tabs>
        <w:outlineLvl w:val="0"/>
        <w:rPr>
          <w:rFonts w:cs="Arial"/>
          <w:b/>
          <w:sz w:val="28"/>
        </w:rPr>
      </w:pPr>
      <w:r w:rsidRPr="002A68A8">
        <w:rPr>
          <w:rFonts w:cs="Arial"/>
          <w:b/>
          <w:sz w:val="28"/>
        </w:rPr>
        <w:t>Inhalt</w:t>
      </w:r>
    </w:p>
    <w:p w:rsidR="005A7055" w:rsidRPr="002A68A8" w:rsidRDefault="005A7055" w:rsidP="00D44120">
      <w:pPr>
        <w:pStyle w:val="Kammerstandart"/>
        <w:tabs>
          <w:tab w:val="clear" w:pos="851"/>
          <w:tab w:val="clear" w:pos="2835"/>
        </w:tabs>
        <w:outlineLvl w:val="0"/>
        <w:rPr>
          <w:rFonts w:cs="Arial"/>
          <w:b/>
          <w:sz w:val="24"/>
        </w:rPr>
      </w:pPr>
    </w:p>
    <w:p w:rsidR="005A7055" w:rsidRPr="002A68A8" w:rsidRDefault="005A7055" w:rsidP="00D44120">
      <w:pPr>
        <w:pStyle w:val="Kammerstandart"/>
        <w:tabs>
          <w:tab w:val="clear" w:pos="851"/>
          <w:tab w:val="clear" w:pos="2835"/>
        </w:tabs>
        <w:outlineLvl w:val="0"/>
        <w:rPr>
          <w:rFonts w:cs="Arial"/>
          <w:b/>
          <w:sz w:val="24"/>
        </w:rPr>
      </w:pPr>
    </w:p>
    <w:p w:rsidR="005A7055" w:rsidRPr="002A68A8" w:rsidRDefault="005A7055" w:rsidP="00D44120">
      <w:pPr>
        <w:pStyle w:val="Kammerstandart"/>
        <w:tabs>
          <w:tab w:val="clear" w:pos="851"/>
          <w:tab w:val="clear" w:pos="2835"/>
        </w:tabs>
        <w:outlineLvl w:val="0"/>
        <w:rPr>
          <w:rFonts w:cs="Arial"/>
          <w:b/>
          <w:sz w:val="24"/>
        </w:rPr>
      </w:pPr>
      <w:r w:rsidRPr="002A68A8">
        <w:rPr>
          <w:rFonts w:cs="Arial"/>
          <w:b/>
          <w:sz w:val="24"/>
        </w:rPr>
        <w:t>Allgemeines</w:t>
      </w:r>
    </w:p>
    <w:p w:rsidR="005A7055" w:rsidRPr="002A68A8" w:rsidRDefault="005A7055" w:rsidP="00D44120">
      <w:pPr>
        <w:pStyle w:val="Kammerstandart"/>
        <w:tabs>
          <w:tab w:val="clear" w:pos="851"/>
          <w:tab w:val="clear" w:pos="2835"/>
        </w:tabs>
        <w:outlineLvl w:val="0"/>
        <w:rPr>
          <w:rFonts w:cs="Arial"/>
          <w:b/>
          <w:sz w:val="24"/>
        </w:rPr>
      </w:pPr>
    </w:p>
    <w:p w:rsidR="005A7055" w:rsidRPr="002A68A8" w:rsidRDefault="005A7055"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Vertragsgegenstand</w:t>
      </w:r>
      <w:r w:rsidRPr="002A68A8">
        <w:rPr>
          <w:rFonts w:cs="Arial"/>
        </w:rPr>
        <w:tab/>
        <w:t>Seite 3</w:t>
      </w:r>
    </w:p>
    <w:p w:rsidR="005A7055" w:rsidRPr="002A68A8" w:rsidRDefault="005A7055"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Vertragsgrundlagen</w:t>
      </w:r>
      <w:r w:rsidRPr="002A68A8">
        <w:rPr>
          <w:rFonts w:cs="Arial"/>
        </w:rPr>
        <w:tab/>
        <w:t>Seite 3</w:t>
      </w:r>
    </w:p>
    <w:p w:rsidR="005A7055" w:rsidRPr="002A68A8" w:rsidRDefault="005A7055"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Leistungen des Auftragnehmers/der Auftragnehmerin</w:t>
      </w:r>
      <w:r w:rsidRPr="002A68A8">
        <w:rPr>
          <w:rFonts w:cs="Arial"/>
        </w:rPr>
        <w:tab/>
        <w:t>Seite 3</w:t>
      </w:r>
    </w:p>
    <w:p w:rsidR="005A7055" w:rsidRPr="002A68A8" w:rsidRDefault="005A7055"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Zeitplan</w:t>
      </w:r>
      <w:r w:rsidRPr="002A68A8">
        <w:rPr>
          <w:rFonts w:cs="Arial"/>
        </w:rPr>
        <w:tab/>
        <w:t>Seite 3</w:t>
      </w:r>
    </w:p>
    <w:p w:rsidR="005A7055" w:rsidRPr="002A68A8" w:rsidRDefault="005A7055"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Interessenswahrung und Beratung</w:t>
      </w:r>
      <w:r w:rsidRPr="002A68A8">
        <w:rPr>
          <w:rFonts w:cs="Arial"/>
        </w:rPr>
        <w:tab/>
        <w:t>Seite 4</w:t>
      </w:r>
    </w:p>
    <w:p w:rsidR="005A7055" w:rsidRPr="002A68A8" w:rsidRDefault="005A7055"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Zweckbindung, Schutzrechte</w:t>
      </w:r>
      <w:r w:rsidRPr="002A68A8">
        <w:rPr>
          <w:rFonts w:cs="Arial"/>
        </w:rPr>
        <w:tab/>
        <w:t>Seite 4</w:t>
      </w:r>
    </w:p>
    <w:p w:rsidR="005A7055" w:rsidRPr="002A68A8" w:rsidRDefault="005A7055"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Qualifizierung, Fertigung</w:t>
      </w:r>
      <w:r w:rsidRPr="002A68A8">
        <w:rPr>
          <w:rFonts w:cs="Arial"/>
        </w:rPr>
        <w:tab/>
        <w:t>Seite 5</w:t>
      </w:r>
    </w:p>
    <w:p w:rsidR="005A7055" w:rsidRPr="002A68A8" w:rsidRDefault="005A7055"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Vollmacht des Auftragnehmers/der Auftragnehmerin</w:t>
      </w:r>
      <w:r w:rsidRPr="002A68A8">
        <w:rPr>
          <w:rFonts w:cs="Arial"/>
        </w:rPr>
        <w:tab/>
        <w:t>Seite 5</w:t>
      </w:r>
    </w:p>
    <w:p w:rsidR="005A7055" w:rsidRPr="002A68A8" w:rsidRDefault="005A7055"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Vergütung</w:t>
      </w:r>
      <w:r w:rsidRPr="002A68A8">
        <w:rPr>
          <w:rFonts w:cs="Arial"/>
        </w:rPr>
        <w:tab/>
        <w:t>Seite 5</w:t>
      </w:r>
    </w:p>
    <w:p w:rsidR="005A7055" w:rsidRPr="00DD034F" w:rsidRDefault="005A7055" w:rsidP="00D44120">
      <w:pPr>
        <w:pStyle w:val="Kammerstandart"/>
        <w:numPr>
          <w:ilvl w:val="0"/>
          <w:numId w:val="1"/>
        </w:numPr>
        <w:tabs>
          <w:tab w:val="clear" w:pos="720"/>
          <w:tab w:val="clear" w:pos="851"/>
          <w:tab w:val="clear" w:pos="2835"/>
          <w:tab w:val="left" w:pos="567"/>
          <w:tab w:val="right" w:pos="9071"/>
        </w:tabs>
        <w:ind w:left="567" w:hanging="567"/>
        <w:rPr>
          <w:rFonts w:cs="Arial"/>
          <w:color w:val="000000" w:themeColor="text1"/>
        </w:rPr>
      </w:pPr>
      <w:r w:rsidRPr="00DD034F">
        <w:rPr>
          <w:rFonts w:cs="Arial"/>
          <w:color w:val="000000" w:themeColor="text1"/>
        </w:rPr>
        <w:t>Optionale Leistungen</w:t>
      </w:r>
      <w:r w:rsidRPr="00DD034F">
        <w:rPr>
          <w:rFonts w:cs="Arial"/>
          <w:color w:val="000000" w:themeColor="text1"/>
        </w:rPr>
        <w:tab/>
        <w:t>Seite 6</w:t>
      </w:r>
    </w:p>
    <w:p w:rsidR="005A7055" w:rsidRPr="00DD034F" w:rsidRDefault="005A7055" w:rsidP="00D44120">
      <w:pPr>
        <w:pStyle w:val="Kammerstandart"/>
        <w:numPr>
          <w:ilvl w:val="0"/>
          <w:numId w:val="1"/>
        </w:numPr>
        <w:tabs>
          <w:tab w:val="clear" w:pos="720"/>
          <w:tab w:val="clear" w:pos="851"/>
          <w:tab w:val="clear" w:pos="2835"/>
          <w:tab w:val="left" w:pos="567"/>
          <w:tab w:val="right" w:pos="9071"/>
        </w:tabs>
        <w:ind w:left="567" w:hanging="567"/>
        <w:rPr>
          <w:rFonts w:cs="Arial"/>
          <w:color w:val="000000" w:themeColor="text1"/>
        </w:rPr>
      </w:pPr>
      <w:r w:rsidRPr="00DD034F">
        <w:rPr>
          <w:rFonts w:cs="Arial"/>
          <w:color w:val="000000" w:themeColor="text1"/>
        </w:rPr>
        <w:t>Nebenkosten</w:t>
      </w:r>
      <w:r w:rsidRPr="00DD034F">
        <w:rPr>
          <w:rFonts w:cs="Arial"/>
          <w:color w:val="000000" w:themeColor="text1"/>
        </w:rPr>
        <w:tab/>
        <w:t>Seite 6</w:t>
      </w:r>
    </w:p>
    <w:p w:rsidR="005A7055" w:rsidRPr="002A68A8" w:rsidRDefault="005A7055"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Zahlungsbedingungen</w:t>
      </w:r>
      <w:r w:rsidRPr="002A68A8">
        <w:rPr>
          <w:rFonts w:cs="Arial"/>
        </w:rPr>
        <w:tab/>
        <w:t>Seite 6</w:t>
      </w:r>
    </w:p>
    <w:p w:rsidR="005A7055" w:rsidRPr="002A68A8" w:rsidRDefault="005A7055" w:rsidP="00D44120">
      <w:pPr>
        <w:pStyle w:val="Kammerstandart"/>
        <w:numPr>
          <w:ilvl w:val="0"/>
          <w:numId w:val="1"/>
        </w:numPr>
        <w:tabs>
          <w:tab w:val="clear" w:pos="720"/>
          <w:tab w:val="clear" w:pos="851"/>
          <w:tab w:val="clear" w:pos="2835"/>
          <w:tab w:val="left" w:pos="567"/>
          <w:tab w:val="right" w:pos="9071"/>
        </w:tabs>
        <w:ind w:left="567" w:hanging="567"/>
        <w:rPr>
          <w:rFonts w:cs="Arial"/>
        </w:rPr>
      </w:pPr>
      <w:r>
        <w:rPr>
          <w:rFonts w:cs="Arial"/>
        </w:rPr>
        <w:t>Rücktritt vom Vertrag</w:t>
      </w:r>
      <w:r>
        <w:rPr>
          <w:rFonts w:cs="Arial"/>
        </w:rPr>
        <w:tab/>
        <w:t>Seite 6</w:t>
      </w:r>
    </w:p>
    <w:p w:rsidR="005A7055" w:rsidRPr="002A68A8" w:rsidRDefault="005A7055"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Unterbrechung</w:t>
      </w:r>
      <w:r w:rsidRPr="002A68A8">
        <w:rPr>
          <w:rFonts w:cs="Arial"/>
        </w:rPr>
        <w:tab/>
        <w:t>Seite 7</w:t>
      </w:r>
    </w:p>
    <w:p w:rsidR="005A7055" w:rsidRPr="002A68A8" w:rsidRDefault="005A7055"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Nutzungsrecht</w:t>
      </w:r>
      <w:r w:rsidRPr="002A68A8">
        <w:rPr>
          <w:rFonts w:cs="Arial"/>
        </w:rPr>
        <w:tab/>
        <w:t>Seite 7</w:t>
      </w:r>
    </w:p>
    <w:p w:rsidR="005A7055" w:rsidRPr="002A68A8" w:rsidRDefault="005A7055"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Aufbewahrung von Unterlagen</w:t>
      </w:r>
      <w:r w:rsidRPr="002A68A8">
        <w:rPr>
          <w:rFonts w:cs="Arial"/>
        </w:rPr>
        <w:tab/>
        <w:t>Seite 7</w:t>
      </w:r>
    </w:p>
    <w:p w:rsidR="005A7055" w:rsidRPr="002A68A8" w:rsidRDefault="005A7055"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Haftung, Versicherung</w:t>
      </w:r>
      <w:r w:rsidRPr="002A68A8">
        <w:rPr>
          <w:rFonts w:cs="Arial"/>
        </w:rPr>
        <w:tab/>
        <w:t>Seite 7</w:t>
      </w:r>
    </w:p>
    <w:p w:rsidR="005A7055" w:rsidRPr="002A68A8" w:rsidRDefault="005A7055"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Rechtswahl, Gerichtsstandsvereinbarung</w:t>
      </w:r>
      <w:r>
        <w:rPr>
          <w:rFonts w:cs="Arial"/>
        </w:rPr>
        <w:tab/>
        <w:t>Seite 7</w:t>
      </w:r>
    </w:p>
    <w:p w:rsidR="005A7055" w:rsidRPr="002A68A8" w:rsidRDefault="005A7055"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Vertragsänderungen</w:t>
      </w:r>
      <w:r w:rsidRPr="002A68A8">
        <w:rPr>
          <w:rFonts w:cs="Arial"/>
        </w:rPr>
        <w:tab/>
        <w:t xml:space="preserve">Seite </w:t>
      </w:r>
      <w:r>
        <w:rPr>
          <w:rFonts w:cs="Arial"/>
        </w:rPr>
        <w:t>7</w:t>
      </w:r>
    </w:p>
    <w:p w:rsidR="005A7055" w:rsidRPr="002A68A8" w:rsidRDefault="005A7055"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Verjährung</w:t>
      </w:r>
      <w:r w:rsidRPr="002A68A8">
        <w:rPr>
          <w:rFonts w:cs="Arial"/>
        </w:rPr>
        <w:tab/>
        <w:t>Seite 8</w:t>
      </w:r>
    </w:p>
    <w:p w:rsidR="005A7055" w:rsidRPr="002A68A8" w:rsidRDefault="005A7055"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Nachträgliche Leistungen</w:t>
      </w:r>
      <w:r w:rsidRPr="002A68A8">
        <w:rPr>
          <w:rFonts w:cs="Arial"/>
        </w:rPr>
        <w:tab/>
        <w:t>Seite 8</w:t>
      </w:r>
    </w:p>
    <w:p w:rsidR="005A7055" w:rsidRPr="002A68A8" w:rsidRDefault="005A7055" w:rsidP="00D44120">
      <w:pPr>
        <w:pStyle w:val="Kammerstandart"/>
        <w:numPr>
          <w:ilvl w:val="0"/>
          <w:numId w:val="1"/>
        </w:numPr>
        <w:tabs>
          <w:tab w:val="clear" w:pos="720"/>
          <w:tab w:val="clear" w:pos="851"/>
          <w:tab w:val="clear" w:pos="2835"/>
          <w:tab w:val="left" w:pos="567"/>
          <w:tab w:val="right" w:pos="9071"/>
        </w:tabs>
        <w:ind w:left="567" w:hanging="567"/>
        <w:rPr>
          <w:rFonts w:cs="Arial"/>
          <w:szCs w:val="22"/>
        </w:rPr>
      </w:pPr>
      <w:r w:rsidRPr="002A68A8">
        <w:rPr>
          <w:rFonts w:cs="Arial"/>
          <w:szCs w:val="22"/>
        </w:rPr>
        <w:t>Ausfertigungen</w:t>
      </w:r>
      <w:r w:rsidRPr="002A68A8">
        <w:rPr>
          <w:rFonts w:cs="Arial"/>
          <w:szCs w:val="22"/>
        </w:rPr>
        <w:tab/>
        <w:t>Seite 8</w:t>
      </w:r>
    </w:p>
    <w:p w:rsidR="005A7055" w:rsidRPr="002A68A8" w:rsidRDefault="005A7055" w:rsidP="00D44120">
      <w:pPr>
        <w:pStyle w:val="Kammerstandart"/>
        <w:tabs>
          <w:tab w:val="clear" w:pos="851"/>
          <w:tab w:val="clear" w:pos="2835"/>
          <w:tab w:val="left" w:pos="1701"/>
          <w:tab w:val="right" w:pos="9071"/>
        </w:tabs>
        <w:rPr>
          <w:rFonts w:cs="Arial"/>
          <w:szCs w:val="22"/>
        </w:rPr>
      </w:pPr>
    </w:p>
    <w:p w:rsidR="005A7055" w:rsidRPr="002A68A8" w:rsidRDefault="005A7055" w:rsidP="00D44120">
      <w:pPr>
        <w:pStyle w:val="Kammerstandart"/>
        <w:tabs>
          <w:tab w:val="clear" w:pos="851"/>
          <w:tab w:val="clear" w:pos="2835"/>
          <w:tab w:val="left" w:pos="1701"/>
          <w:tab w:val="right" w:pos="9071"/>
        </w:tabs>
        <w:rPr>
          <w:rFonts w:cs="Arial"/>
          <w:b/>
          <w:sz w:val="24"/>
        </w:rPr>
      </w:pPr>
      <w:r w:rsidRPr="002A68A8">
        <w:rPr>
          <w:rFonts w:cs="Arial"/>
          <w:b/>
          <w:sz w:val="24"/>
        </w:rPr>
        <w:t xml:space="preserve">Anlage 1 </w:t>
      </w:r>
      <w:r w:rsidRPr="002A68A8">
        <w:rPr>
          <w:rFonts w:cs="Arial"/>
          <w:b/>
          <w:sz w:val="24"/>
        </w:rPr>
        <w:tab/>
      </w:r>
      <w:r w:rsidRPr="002A68A8">
        <w:rPr>
          <w:rFonts w:cs="Arial"/>
          <w:b/>
          <w:sz w:val="24"/>
        </w:rPr>
        <w:tab/>
      </w:r>
      <w:r w:rsidRPr="002A68A8">
        <w:rPr>
          <w:rFonts w:cs="Arial"/>
        </w:rPr>
        <w:t>Seite 9</w:t>
      </w:r>
    </w:p>
    <w:p w:rsidR="005A7055" w:rsidRPr="002A68A8" w:rsidRDefault="005A7055" w:rsidP="000D0321">
      <w:pPr>
        <w:pStyle w:val="Kammerstandart"/>
        <w:tabs>
          <w:tab w:val="clear" w:pos="851"/>
          <w:tab w:val="clear" w:pos="2835"/>
        </w:tabs>
        <w:rPr>
          <w:rFonts w:cs="Arial"/>
          <w:szCs w:val="22"/>
        </w:rPr>
      </w:pPr>
      <w:r w:rsidRPr="002A68A8">
        <w:rPr>
          <w:rFonts w:cs="Arial"/>
          <w:szCs w:val="22"/>
        </w:rPr>
        <w:t>Leistungsumfang</w:t>
      </w:r>
    </w:p>
    <w:p w:rsidR="005A7055" w:rsidRPr="002A68A8" w:rsidRDefault="005A7055" w:rsidP="000D0321">
      <w:pPr>
        <w:pStyle w:val="Kammerstandart"/>
        <w:numPr>
          <w:ilvl w:val="0"/>
          <w:numId w:val="39"/>
        </w:numPr>
        <w:tabs>
          <w:tab w:val="clear" w:pos="851"/>
          <w:tab w:val="clear" w:pos="2835"/>
        </w:tabs>
        <w:rPr>
          <w:rFonts w:cs="Arial"/>
          <w:szCs w:val="22"/>
        </w:rPr>
      </w:pPr>
      <w:r w:rsidRPr="002A68A8">
        <w:rPr>
          <w:rFonts w:cs="Arial"/>
          <w:szCs w:val="22"/>
        </w:rPr>
        <w:t>Pauschalierte Leistungen</w:t>
      </w:r>
    </w:p>
    <w:p w:rsidR="005A7055" w:rsidRDefault="005A7055" w:rsidP="000D0321">
      <w:pPr>
        <w:pStyle w:val="Kammerstandart"/>
        <w:numPr>
          <w:ilvl w:val="0"/>
          <w:numId w:val="39"/>
        </w:numPr>
        <w:tabs>
          <w:tab w:val="clear" w:pos="851"/>
          <w:tab w:val="clear" w:pos="2835"/>
        </w:tabs>
        <w:rPr>
          <w:rFonts w:cs="Arial"/>
          <w:szCs w:val="22"/>
        </w:rPr>
      </w:pPr>
      <w:r>
        <w:rPr>
          <w:rFonts w:cs="Arial"/>
          <w:szCs w:val="22"/>
        </w:rPr>
        <w:t xml:space="preserve">Optionale Leistungen - </w:t>
      </w:r>
      <w:r w:rsidRPr="002A68A8">
        <w:rPr>
          <w:rFonts w:cs="Arial"/>
          <w:szCs w:val="22"/>
        </w:rPr>
        <w:t>Vorab nicht abschätzbarer Aufwand</w:t>
      </w:r>
    </w:p>
    <w:p w:rsidR="005A7055" w:rsidRPr="002A68A8" w:rsidRDefault="005A7055" w:rsidP="000D0321">
      <w:pPr>
        <w:pStyle w:val="Kammerstandart"/>
        <w:numPr>
          <w:ilvl w:val="0"/>
          <w:numId w:val="39"/>
        </w:numPr>
        <w:tabs>
          <w:tab w:val="clear" w:pos="851"/>
          <w:tab w:val="clear" w:pos="2835"/>
        </w:tabs>
        <w:rPr>
          <w:rFonts w:cs="Arial"/>
          <w:szCs w:val="22"/>
        </w:rPr>
      </w:pPr>
      <w:r>
        <w:rPr>
          <w:rFonts w:cs="Arial"/>
          <w:szCs w:val="22"/>
        </w:rPr>
        <w:t>Nebenkosten</w:t>
      </w:r>
    </w:p>
    <w:p w:rsidR="005A7055" w:rsidRPr="002A68A8" w:rsidRDefault="005A7055" w:rsidP="0066537F">
      <w:pPr>
        <w:pStyle w:val="Kammerstandart"/>
        <w:tabs>
          <w:tab w:val="clear" w:pos="851"/>
          <w:tab w:val="clear" w:pos="2835"/>
        </w:tabs>
        <w:ind w:left="720"/>
        <w:rPr>
          <w:rFonts w:cs="Arial"/>
          <w:szCs w:val="22"/>
        </w:rPr>
      </w:pPr>
    </w:p>
    <w:p w:rsidR="005A7055" w:rsidRPr="002A68A8" w:rsidRDefault="005A7055" w:rsidP="00D44120">
      <w:pPr>
        <w:pStyle w:val="Kammerstandart"/>
        <w:tabs>
          <w:tab w:val="clear" w:pos="851"/>
          <w:tab w:val="clear" w:pos="2835"/>
        </w:tabs>
        <w:rPr>
          <w:rFonts w:cs="Arial"/>
          <w:szCs w:val="22"/>
        </w:rPr>
      </w:pPr>
      <w:r w:rsidRPr="002A68A8">
        <w:rPr>
          <w:rFonts w:cs="Arial"/>
          <w:szCs w:val="22"/>
        </w:rPr>
        <w:t>Erläuterungen zu den Positionen im Einzelnen</w:t>
      </w:r>
    </w:p>
    <w:p w:rsidR="005A7055" w:rsidRPr="002A68A8" w:rsidRDefault="005A7055" w:rsidP="00154A43">
      <w:pPr>
        <w:pStyle w:val="Kammerstandart"/>
        <w:tabs>
          <w:tab w:val="clear" w:pos="851"/>
          <w:tab w:val="clear" w:pos="2835"/>
        </w:tabs>
        <w:rPr>
          <w:rFonts w:cs="Arial"/>
          <w:szCs w:val="22"/>
        </w:rPr>
      </w:pPr>
      <w:r w:rsidRPr="002A68A8">
        <w:rPr>
          <w:rFonts w:cs="Arial"/>
          <w:szCs w:val="22"/>
        </w:rPr>
        <w:t>Allgemeines zur Vergabe</w:t>
      </w:r>
    </w:p>
    <w:p w:rsidR="005A7055" w:rsidRPr="002A68A8" w:rsidRDefault="005A7055" w:rsidP="00D44120">
      <w:pPr>
        <w:pStyle w:val="Kammerstandart"/>
        <w:tabs>
          <w:tab w:val="clear" w:pos="851"/>
          <w:tab w:val="clear" w:pos="2835"/>
        </w:tabs>
        <w:rPr>
          <w:rFonts w:cs="Arial"/>
          <w:szCs w:val="22"/>
        </w:rPr>
      </w:pPr>
    </w:p>
    <w:p w:rsidR="005A7055" w:rsidRPr="002A68A8" w:rsidRDefault="005A7055" w:rsidP="00D44120">
      <w:pPr>
        <w:pStyle w:val="Kammerstandart"/>
        <w:tabs>
          <w:tab w:val="clear" w:pos="851"/>
          <w:tab w:val="clear" w:pos="2835"/>
          <w:tab w:val="left" w:pos="1701"/>
          <w:tab w:val="right" w:pos="9071"/>
        </w:tabs>
        <w:rPr>
          <w:rFonts w:cs="Arial"/>
          <w:b/>
          <w:sz w:val="24"/>
        </w:rPr>
      </w:pPr>
      <w:r w:rsidRPr="002A68A8">
        <w:rPr>
          <w:rFonts w:cs="Arial"/>
          <w:b/>
          <w:sz w:val="24"/>
        </w:rPr>
        <w:t>Anlage 2</w:t>
      </w:r>
      <w:r w:rsidRPr="002A68A8">
        <w:rPr>
          <w:rFonts w:cs="Arial"/>
          <w:b/>
          <w:sz w:val="24"/>
        </w:rPr>
        <w:tab/>
      </w:r>
      <w:r w:rsidRPr="002A68A8">
        <w:rPr>
          <w:rFonts w:cs="Arial"/>
          <w:b/>
          <w:sz w:val="24"/>
        </w:rPr>
        <w:tab/>
      </w:r>
      <w:r w:rsidRPr="002A68A8">
        <w:rPr>
          <w:rFonts w:cs="Arial"/>
        </w:rPr>
        <w:t>Seite 1</w:t>
      </w:r>
      <w:r>
        <w:rPr>
          <w:rFonts w:cs="Arial"/>
        </w:rPr>
        <w:t>9</w:t>
      </w:r>
    </w:p>
    <w:p w:rsidR="005A7055" w:rsidRPr="002A68A8" w:rsidRDefault="005A7055" w:rsidP="00D44120">
      <w:pPr>
        <w:pStyle w:val="Kammerstandart"/>
        <w:tabs>
          <w:tab w:val="clear" w:pos="851"/>
          <w:tab w:val="clear" w:pos="2835"/>
        </w:tabs>
        <w:rPr>
          <w:rFonts w:cs="Arial"/>
          <w:szCs w:val="22"/>
        </w:rPr>
      </w:pPr>
      <w:r>
        <w:rPr>
          <w:rFonts w:cs="Arial"/>
          <w:szCs w:val="22"/>
        </w:rPr>
        <w:t>Vergütungs</w:t>
      </w:r>
      <w:r w:rsidRPr="002A68A8">
        <w:rPr>
          <w:rFonts w:cs="Arial"/>
          <w:szCs w:val="22"/>
        </w:rPr>
        <w:t>anbot</w:t>
      </w:r>
    </w:p>
    <w:p w:rsidR="005A7055" w:rsidRPr="002A68A8" w:rsidRDefault="005A7055" w:rsidP="00D44120">
      <w:pPr>
        <w:pStyle w:val="Kammerstandart"/>
        <w:tabs>
          <w:tab w:val="clear" w:pos="851"/>
          <w:tab w:val="clear" w:pos="2835"/>
          <w:tab w:val="left" w:pos="1701"/>
          <w:tab w:val="right" w:pos="9071"/>
        </w:tabs>
        <w:rPr>
          <w:rFonts w:cs="Arial"/>
          <w:b/>
          <w:sz w:val="24"/>
        </w:rPr>
      </w:pPr>
    </w:p>
    <w:p w:rsidR="005A7055" w:rsidRPr="002A68A8" w:rsidRDefault="005A7055" w:rsidP="00D44120">
      <w:pPr>
        <w:pStyle w:val="Kammerstandart"/>
        <w:tabs>
          <w:tab w:val="clear" w:pos="851"/>
          <w:tab w:val="clear" w:pos="2835"/>
          <w:tab w:val="left" w:pos="1701"/>
          <w:tab w:val="right" w:pos="9071"/>
        </w:tabs>
        <w:rPr>
          <w:rFonts w:cs="Arial"/>
          <w:b/>
          <w:sz w:val="24"/>
        </w:rPr>
      </w:pPr>
      <w:r w:rsidRPr="002A68A8">
        <w:rPr>
          <w:rFonts w:cs="Arial"/>
          <w:b/>
          <w:sz w:val="24"/>
        </w:rPr>
        <w:t>Anlage 3</w:t>
      </w:r>
      <w:r w:rsidRPr="002A68A8">
        <w:rPr>
          <w:rFonts w:cs="Arial"/>
          <w:b/>
          <w:sz w:val="24"/>
        </w:rPr>
        <w:tab/>
      </w:r>
      <w:r w:rsidRPr="002A68A8">
        <w:rPr>
          <w:rFonts w:cs="Arial"/>
          <w:b/>
          <w:sz w:val="24"/>
        </w:rPr>
        <w:tab/>
      </w:r>
      <w:r>
        <w:rPr>
          <w:rFonts w:cs="Arial"/>
        </w:rPr>
        <w:t>Seite 20</w:t>
      </w:r>
    </w:p>
    <w:p w:rsidR="005A7055" w:rsidRPr="002A68A8" w:rsidRDefault="005A7055" w:rsidP="00D44120">
      <w:pPr>
        <w:pStyle w:val="Kammerstandart"/>
        <w:tabs>
          <w:tab w:val="clear" w:pos="851"/>
          <w:tab w:val="clear" w:pos="2835"/>
        </w:tabs>
        <w:rPr>
          <w:rFonts w:cs="Arial"/>
          <w:szCs w:val="22"/>
        </w:rPr>
      </w:pPr>
      <w:r w:rsidRPr="002A68A8">
        <w:rPr>
          <w:rFonts w:cs="Arial"/>
          <w:szCs w:val="22"/>
        </w:rPr>
        <w:t>Nachweis Haftpflicht</w:t>
      </w:r>
    </w:p>
    <w:p w:rsidR="005A7055" w:rsidRPr="002A68A8" w:rsidRDefault="005A7055" w:rsidP="00D44120">
      <w:pPr>
        <w:pStyle w:val="Kammerstandart"/>
        <w:tabs>
          <w:tab w:val="clear" w:pos="851"/>
          <w:tab w:val="clear" w:pos="2835"/>
        </w:tabs>
        <w:rPr>
          <w:rFonts w:cs="Arial"/>
          <w:szCs w:val="22"/>
        </w:rPr>
      </w:pPr>
    </w:p>
    <w:p w:rsidR="005A7055" w:rsidRPr="002A68A8" w:rsidRDefault="005A7055" w:rsidP="00D44120">
      <w:pPr>
        <w:pStyle w:val="Kammerstandart"/>
        <w:tabs>
          <w:tab w:val="clear" w:pos="851"/>
          <w:tab w:val="clear" w:pos="2835"/>
        </w:tabs>
        <w:rPr>
          <w:rFonts w:cs="Arial"/>
          <w:b/>
          <w:szCs w:val="22"/>
        </w:rPr>
      </w:pPr>
      <w:r w:rsidRPr="002A68A8">
        <w:rPr>
          <w:rFonts w:cs="Arial"/>
          <w:b/>
          <w:szCs w:val="22"/>
        </w:rPr>
        <w:t>Anlage 4</w:t>
      </w:r>
    </w:p>
    <w:p w:rsidR="005A7055" w:rsidRPr="002A68A8" w:rsidRDefault="005A7055" w:rsidP="00D44120">
      <w:pPr>
        <w:pStyle w:val="Kammerstandart"/>
        <w:tabs>
          <w:tab w:val="clear" w:pos="851"/>
          <w:tab w:val="clear" w:pos="2835"/>
        </w:tabs>
        <w:rPr>
          <w:rFonts w:cs="Arial"/>
          <w:szCs w:val="22"/>
        </w:rPr>
      </w:pPr>
      <w:r w:rsidRPr="002A68A8">
        <w:rPr>
          <w:rFonts w:cs="Arial"/>
          <w:szCs w:val="22"/>
        </w:rPr>
        <w:t>Qualifizierung und Referenzen des Bieters</w:t>
      </w:r>
    </w:p>
    <w:p w:rsidR="005A7055" w:rsidRPr="002A68A8" w:rsidRDefault="005A7055" w:rsidP="00D44120">
      <w:pPr>
        <w:pStyle w:val="Kammerstandart"/>
        <w:tabs>
          <w:tab w:val="clear" w:pos="851"/>
          <w:tab w:val="clear" w:pos="2835"/>
        </w:tabs>
        <w:rPr>
          <w:rFonts w:cs="Arial"/>
          <w:b/>
          <w:sz w:val="24"/>
        </w:rPr>
      </w:pPr>
    </w:p>
    <w:p w:rsidR="005A7055" w:rsidRPr="002A68A8" w:rsidRDefault="005A7055" w:rsidP="00D44120">
      <w:pPr>
        <w:pStyle w:val="Kammerstandart"/>
        <w:tabs>
          <w:tab w:val="clear" w:pos="851"/>
          <w:tab w:val="clear" w:pos="2835"/>
        </w:tabs>
        <w:rPr>
          <w:rFonts w:cs="Arial"/>
          <w:b/>
          <w:sz w:val="28"/>
        </w:rPr>
      </w:pPr>
      <w:r w:rsidRPr="002A68A8">
        <w:rPr>
          <w:rFonts w:cs="Arial"/>
        </w:rPr>
        <w:br w:type="page"/>
      </w:r>
      <w:r w:rsidRPr="002A68A8">
        <w:rPr>
          <w:rFonts w:cs="Arial"/>
          <w:b/>
          <w:sz w:val="28"/>
        </w:rPr>
        <w:t>1.</w:t>
      </w:r>
      <w:r w:rsidRPr="002A68A8">
        <w:rPr>
          <w:rFonts w:cs="Arial"/>
          <w:b/>
          <w:sz w:val="28"/>
        </w:rPr>
        <w:tab/>
        <w:t>Vertragsgegenstand</w:t>
      </w:r>
    </w:p>
    <w:p w:rsidR="005A7055" w:rsidRPr="002A68A8" w:rsidRDefault="005A7055" w:rsidP="00D44120">
      <w:pPr>
        <w:pStyle w:val="Kammerstandart"/>
        <w:tabs>
          <w:tab w:val="clear" w:pos="851"/>
          <w:tab w:val="clear" w:pos="2835"/>
        </w:tabs>
        <w:rPr>
          <w:rFonts w:cs="Arial"/>
          <w:sz w:val="20"/>
        </w:rPr>
      </w:pPr>
    </w:p>
    <w:p w:rsidR="005A7055" w:rsidRPr="002A68A8" w:rsidRDefault="005A7055" w:rsidP="00D44120">
      <w:pPr>
        <w:pStyle w:val="Kammerstandart"/>
        <w:tabs>
          <w:tab w:val="clear" w:pos="851"/>
          <w:tab w:val="clear" w:pos="2835"/>
        </w:tabs>
        <w:jc w:val="both"/>
        <w:rPr>
          <w:rFonts w:cs="Arial"/>
          <w:sz w:val="20"/>
        </w:rPr>
      </w:pPr>
      <w:r w:rsidRPr="002A68A8">
        <w:rPr>
          <w:rFonts w:cs="Arial"/>
          <w:sz w:val="20"/>
        </w:rPr>
        <w:t xml:space="preserve">Gegenstand dieses Vertrages sind die in Anlage 1 </w:t>
      </w:r>
      <w:r w:rsidRPr="00DD034F">
        <w:rPr>
          <w:rFonts w:cs="Arial"/>
          <w:color w:val="000000" w:themeColor="text1"/>
          <w:sz w:val="20"/>
        </w:rPr>
        <w:t xml:space="preserve">angeführten örtlichen Raumplanungsleistungen des Auftragnehmers/der Auftragnehmerin (AN) für die Revision / Neuerstellung des </w:t>
      </w:r>
      <w:r w:rsidRPr="002A68A8">
        <w:rPr>
          <w:rFonts w:cs="Arial"/>
          <w:sz w:val="20"/>
        </w:rPr>
        <w:t>rechtswirksamen Flächenwidmungsplanes (FWP) und des Örtlichen Entwicklungskonzeptes (ÖEK) für den Auftraggeber/die Auftraggeberin (AG), sowie die Regelung der gegenseitigen Rechte und Pflichten.</w:t>
      </w:r>
    </w:p>
    <w:p w:rsidR="005A7055" w:rsidRPr="002A68A8" w:rsidRDefault="005A7055" w:rsidP="00D44120">
      <w:pPr>
        <w:pStyle w:val="Kammerstandart"/>
        <w:tabs>
          <w:tab w:val="clear" w:pos="851"/>
          <w:tab w:val="clear" w:pos="2835"/>
        </w:tabs>
        <w:jc w:val="both"/>
        <w:rPr>
          <w:rFonts w:cs="Arial"/>
          <w:sz w:val="20"/>
        </w:rPr>
      </w:pPr>
    </w:p>
    <w:p w:rsidR="005A7055" w:rsidRPr="002A68A8" w:rsidRDefault="005A7055" w:rsidP="00D44120">
      <w:pPr>
        <w:pStyle w:val="Kammerstandart"/>
        <w:tabs>
          <w:tab w:val="clear" w:pos="851"/>
          <w:tab w:val="clear" w:pos="2835"/>
        </w:tabs>
        <w:jc w:val="both"/>
        <w:rPr>
          <w:rFonts w:cs="Arial"/>
          <w:sz w:val="20"/>
        </w:rPr>
      </w:pPr>
    </w:p>
    <w:p w:rsidR="005A7055" w:rsidRPr="002A68A8" w:rsidRDefault="005A7055" w:rsidP="00D44120">
      <w:pPr>
        <w:pStyle w:val="Kammerstandart"/>
        <w:tabs>
          <w:tab w:val="clear" w:pos="851"/>
          <w:tab w:val="clear" w:pos="2835"/>
        </w:tabs>
        <w:outlineLvl w:val="0"/>
        <w:rPr>
          <w:rFonts w:cs="Arial"/>
          <w:b/>
          <w:sz w:val="28"/>
        </w:rPr>
      </w:pPr>
      <w:r w:rsidRPr="002A68A8">
        <w:rPr>
          <w:rFonts w:cs="Arial"/>
          <w:b/>
          <w:sz w:val="28"/>
        </w:rPr>
        <w:t>2.</w:t>
      </w:r>
      <w:r w:rsidRPr="002A68A8">
        <w:rPr>
          <w:rFonts w:cs="Arial"/>
          <w:b/>
          <w:sz w:val="28"/>
        </w:rPr>
        <w:tab/>
        <w:t>Vertragsgrundlagen</w:t>
      </w:r>
    </w:p>
    <w:p w:rsidR="005A7055" w:rsidRPr="002A68A8" w:rsidRDefault="005A7055" w:rsidP="00D44120">
      <w:pPr>
        <w:pStyle w:val="Kammerstandart"/>
        <w:tabs>
          <w:tab w:val="clear" w:pos="851"/>
          <w:tab w:val="clear" w:pos="2835"/>
        </w:tabs>
        <w:rPr>
          <w:rFonts w:cs="Arial"/>
          <w:sz w:val="20"/>
        </w:rPr>
      </w:pPr>
    </w:p>
    <w:p w:rsidR="005A7055" w:rsidRPr="002A68A8" w:rsidRDefault="005A7055" w:rsidP="00D44120">
      <w:pPr>
        <w:pStyle w:val="Kammerstandart"/>
        <w:tabs>
          <w:tab w:val="clear" w:pos="851"/>
          <w:tab w:val="clear" w:pos="2835"/>
        </w:tabs>
        <w:ind w:left="567" w:hanging="567"/>
        <w:jc w:val="both"/>
        <w:rPr>
          <w:rFonts w:cs="Arial"/>
          <w:sz w:val="20"/>
        </w:rPr>
      </w:pPr>
      <w:r w:rsidRPr="002A68A8">
        <w:rPr>
          <w:rFonts w:cs="Arial"/>
          <w:sz w:val="20"/>
        </w:rPr>
        <w:t>2.1</w:t>
      </w:r>
      <w:r w:rsidRPr="002A68A8">
        <w:rPr>
          <w:rFonts w:cs="Arial"/>
          <w:sz w:val="20"/>
        </w:rPr>
        <w:tab/>
        <w:t>Dieser vollständig und zur Gänze ausgefüllte und ausgefertigte Vertrag samt Anlagen.</w:t>
      </w:r>
    </w:p>
    <w:p w:rsidR="005A7055" w:rsidRPr="002A68A8" w:rsidRDefault="005A7055" w:rsidP="00D44120">
      <w:pPr>
        <w:pStyle w:val="Kammerstandart"/>
        <w:tabs>
          <w:tab w:val="clear" w:pos="851"/>
          <w:tab w:val="clear" w:pos="2835"/>
        </w:tabs>
        <w:ind w:left="567" w:hanging="567"/>
        <w:jc w:val="both"/>
        <w:rPr>
          <w:rFonts w:cs="Arial"/>
          <w:sz w:val="20"/>
        </w:rPr>
      </w:pPr>
    </w:p>
    <w:p w:rsidR="005A7055" w:rsidRPr="002A68A8" w:rsidRDefault="005A7055" w:rsidP="00D44120">
      <w:pPr>
        <w:pStyle w:val="Kammerstandart"/>
        <w:tabs>
          <w:tab w:val="clear" w:pos="851"/>
          <w:tab w:val="clear" w:pos="2835"/>
        </w:tabs>
        <w:ind w:left="567" w:hanging="567"/>
        <w:jc w:val="both"/>
        <w:rPr>
          <w:rFonts w:cs="Arial"/>
          <w:sz w:val="20"/>
        </w:rPr>
      </w:pPr>
      <w:r w:rsidRPr="002A68A8">
        <w:rPr>
          <w:rFonts w:cs="Arial"/>
          <w:sz w:val="20"/>
        </w:rPr>
        <w:t>2.2</w:t>
      </w:r>
      <w:r w:rsidRPr="002A68A8">
        <w:rPr>
          <w:rFonts w:cs="Arial"/>
          <w:sz w:val="20"/>
        </w:rPr>
        <w:tab/>
        <w:t>Das Stmk. Raumordnungsgesetz 2010, LGBl. Nr. 49</w:t>
      </w:r>
      <w:r>
        <w:rPr>
          <w:rFonts w:cs="Arial"/>
          <w:sz w:val="20"/>
        </w:rPr>
        <w:t xml:space="preserve"> (StROG)</w:t>
      </w:r>
      <w:r w:rsidRPr="002A68A8">
        <w:rPr>
          <w:rFonts w:cs="Arial"/>
          <w:sz w:val="20"/>
        </w:rPr>
        <w:t xml:space="preserve">, in der jeweils geltenden Fassung sowie verpflichtend anzuwendende, die überörtliche und örtliche Raumordnung im Land Steiermark betreffende Durchführungsverordnungen, sowie ÖNORMEN, Standards und Richtlinien. Der angebotenen Leistung liegen ausschließlich österreichische Gesetze und Normen zugrunde. </w:t>
      </w:r>
    </w:p>
    <w:p w:rsidR="005A7055" w:rsidRPr="002A68A8" w:rsidRDefault="005A7055" w:rsidP="00D44120">
      <w:pPr>
        <w:pStyle w:val="Kammerstandart"/>
        <w:tabs>
          <w:tab w:val="clear" w:pos="851"/>
          <w:tab w:val="clear" w:pos="2835"/>
        </w:tabs>
        <w:ind w:left="567" w:hanging="567"/>
        <w:jc w:val="both"/>
        <w:rPr>
          <w:rFonts w:cs="Arial"/>
          <w:sz w:val="20"/>
        </w:rPr>
      </w:pPr>
    </w:p>
    <w:p w:rsidR="005A7055" w:rsidRPr="002A68A8" w:rsidRDefault="005A7055" w:rsidP="00D44120">
      <w:pPr>
        <w:pStyle w:val="Kammerstandart"/>
        <w:tabs>
          <w:tab w:val="clear" w:pos="851"/>
          <w:tab w:val="clear" w:pos="2835"/>
        </w:tabs>
        <w:ind w:left="567" w:hanging="567"/>
        <w:jc w:val="both"/>
        <w:rPr>
          <w:rFonts w:cs="Arial"/>
          <w:sz w:val="20"/>
        </w:rPr>
      </w:pPr>
      <w:r w:rsidRPr="002A68A8">
        <w:rPr>
          <w:rFonts w:cs="Arial"/>
          <w:sz w:val="20"/>
        </w:rPr>
        <w:t>2.3</w:t>
      </w:r>
      <w:r w:rsidRPr="002A68A8">
        <w:rPr>
          <w:rFonts w:cs="Arial"/>
          <w:sz w:val="20"/>
        </w:rPr>
        <w:tab/>
        <w:t>Die einschlägigen Bestimmungen des Allgemeinen Bürgerlichen Gesetzbuches (ABGB).</w:t>
      </w:r>
    </w:p>
    <w:p w:rsidR="005A7055" w:rsidRPr="002A68A8" w:rsidRDefault="005A7055" w:rsidP="00D44120">
      <w:pPr>
        <w:pStyle w:val="Kammerstandart"/>
        <w:tabs>
          <w:tab w:val="clear" w:pos="851"/>
          <w:tab w:val="clear" w:pos="2835"/>
        </w:tabs>
        <w:rPr>
          <w:rFonts w:cs="Arial"/>
          <w:sz w:val="20"/>
        </w:rPr>
      </w:pPr>
    </w:p>
    <w:p w:rsidR="005A7055" w:rsidRPr="002A68A8" w:rsidRDefault="005A7055" w:rsidP="00D44120">
      <w:pPr>
        <w:pStyle w:val="Kammerstandart"/>
        <w:tabs>
          <w:tab w:val="clear" w:pos="851"/>
          <w:tab w:val="clear" w:pos="2835"/>
        </w:tabs>
        <w:rPr>
          <w:rFonts w:cs="Arial"/>
          <w:sz w:val="20"/>
        </w:rPr>
      </w:pPr>
    </w:p>
    <w:p w:rsidR="005A7055" w:rsidRPr="002A68A8" w:rsidRDefault="005A7055" w:rsidP="00D44120">
      <w:pPr>
        <w:pStyle w:val="Kammerstandart"/>
        <w:tabs>
          <w:tab w:val="clear" w:pos="851"/>
          <w:tab w:val="clear" w:pos="2835"/>
        </w:tabs>
        <w:ind w:left="567" w:hanging="567"/>
        <w:outlineLvl w:val="0"/>
        <w:rPr>
          <w:rFonts w:cs="Arial"/>
          <w:b/>
          <w:sz w:val="28"/>
        </w:rPr>
      </w:pPr>
      <w:r w:rsidRPr="002A68A8">
        <w:rPr>
          <w:rFonts w:cs="Arial"/>
          <w:b/>
          <w:sz w:val="28"/>
        </w:rPr>
        <w:t>3.</w:t>
      </w:r>
      <w:r w:rsidRPr="002A68A8">
        <w:rPr>
          <w:rFonts w:cs="Arial"/>
          <w:b/>
          <w:sz w:val="28"/>
        </w:rPr>
        <w:tab/>
        <w:t>Leistungen des Auftragnehmers</w:t>
      </w:r>
      <w:r w:rsidRPr="002A68A8">
        <w:rPr>
          <w:rFonts w:cs="Arial"/>
          <w:b/>
          <w:sz w:val="28"/>
          <w:szCs w:val="28"/>
        </w:rPr>
        <w:t>/</w:t>
      </w:r>
      <w:r w:rsidRPr="002A68A8">
        <w:rPr>
          <w:rFonts w:cs="Arial"/>
          <w:b/>
          <w:sz w:val="28"/>
        </w:rPr>
        <w:t>der Auftragnehmerin</w:t>
      </w:r>
    </w:p>
    <w:p w:rsidR="005A7055" w:rsidRPr="002A68A8" w:rsidRDefault="005A7055" w:rsidP="00D44120">
      <w:pPr>
        <w:pStyle w:val="Kammerstandart"/>
        <w:tabs>
          <w:tab w:val="clear" w:pos="851"/>
          <w:tab w:val="clear" w:pos="2835"/>
        </w:tabs>
        <w:rPr>
          <w:rFonts w:cs="Arial"/>
          <w:sz w:val="20"/>
        </w:rPr>
      </w:pPr>
    </w:p>
    <w:p w:rsidR="005A7055" w:rsidRPr="00DD034F" w:rsidRDefault="005A7055" w:rsidP="00D44120">
      <w:pPr>
        <w:pStyle w:val="Kammerstandart"/>
        <w:tabs>
          <w:tab w:val="clear" w:pos="851"/>
          <w:tab w:val="clear" w:pos="2835"/>
        </w:tabs>
        <w:ind w:left="567" w:hanging="567"/>
        <w:jc w:val="both"/>
        <w:rPr>
          <w:rFonts w:cs="Arial"/>
          <w:color w:val="000000" w:themeColor="text1"/>
          <w:sz w:val="20"/>
        </w:rPr>
      </w:pPr>
      <w:r w:rsidRPr="002A68A8">
        <w:rPr>
          <w:rFonts w:cs="Arial"/>
          <w:sz w:val="20"/>
        </w:rPr>
        <w:t>3.1</w:t>
      </w:r>
      <w:r w:rsidRPr="002A68A8">
        <w:rPr>
          <w:rFonts w:cs="Arial"/>
          <w:sz w:val="20"/>
        </w:rPr>
        <w:tab/>
        <w:t xml:space="preserve">Der/Die AN wird mit der Erbringung der in Anlage 1 </w:t>
      </w:r>
      <w:r>
        <w:rPr>
          <w:rFonts w:cs="Arial"/>
          <w:sz w:val="20"/>
        </w:rPr>
        <w:t xml:space="preserve">(Leistungsumfang) </w:t>
      </w:r>
      <w:r w:rsidRPr="002A68A8">
        <w:rPr>
          <w:rFonts w:cs="Arial"/>
          <w:sz w:val="20"/>
        </w:rPr>
        <w:t xml:space="preserve">zu diesem Vertrag aufgezählten Leistungen beauftragt. Diese beinhalten alle darin aufgezeigten Leistungen, </w:t>
      </w:r>
      <w:r w:rsidRPr="00DD034F">
        <w:rPr>
          <w:rFonts w:cs="Arial"/>
          <w:color w:val="000000" w:themeColor="text1"/>
          <w:sz w:val="20"/>
        </w:rPr>
        <w:t xml:space="preserve">sowie die im jeweiligen Anlassfall dem/der AG gesondert und zeitgerecht zur Kenntnis zu bringenden </w:t>
      </w:r>
      <w:r>
        <w:rPr>
          <w:rFonts w:cs="Arial"/>
          <w:color w:val="000000" w:themeColor="text1"/>
          <w:sz w:val="20"/>
        </w:rPr>
        <w:t>o</w:t>
      </w:r>
      <w:r w:rsidRPr="00DD034F">
        <w:rPr>
          <w:rFonts w:cs="Arial"/>
          <w:color w:val="000000" w:themeColor="text1"/>
          <w:sz w:val="20"/>
        </w:rPr>
        <w:t>ptionalen Leistungen/ vorab nicht abschätzbarer Aufwand gemäß Anlage 1 Leistungsumfang, Position B. Punkte 6 bis 10 dieses Vertrages.</w:t>
      </w:r>
    </w:p>
    <w:p w:rsidR="005A7055" w:rsidRPr="002A68A8" w:rsidRDefault="005A7055" w:rsidP="00D44120">
      <w:pPr>
        <w:pStyle w:val="Kammerstandart"/>
        <w:tabs>
          <w:tab w:val="clear" w:pos="851"/>
          <w:tab w:val="clear" w:pos="2835"/>
        </w:tabs>
        <w:ind w:left="567" w:hanging="567"/>
        <w:jc w:val="both"/>
        <w:rPr>
          <w:rFonts w:cs="Arial"/>
          <w:sz w:val="20"/>
        </w:rPr>
      </w:pPr>
    </w:p>
    <w:p w:rsidR="005A7055" w:rsidRPr="002A68A8" w:rsidRDefault="005A7055" w:rsidP="00D44120">
      <w:pPr>
        <w:pStyle w:val="Kammerstandart"/>
        <w:tabs>
          <w:tab w:val="clear" w:pos="851"/>
          <w:tab w:val="clear" w:pos="2835"/>
        </w:tabs>
        <w:ind w:left="567" w:hanging="567"/>
        <w:jc w:val="both"/>
        <w:rPr>
          <w:rFonts w:cs="Arial"/>
          <w:sz w:val="20"/>
        </w:rPr>
      </w:pPr>
      <w:r w:rsidRPr="002A68A8">
        <w:rPr>
          <w:rFonts w:cs="Arial"/>
          <w:sz w:val="20"/>
        </w:rPr>
        <w:t>3.2</w:t>
      </w:r>
      <w:r w:rsidRPr="002A68A8">
        <w:rPr>
          <w:rFonts w:cs="Arial"/>
          <w:sz w:val="20"/>
        </w:rPr>
        <w:tab/>
        <w:t xml:space="preserve">Dem/Der AN werden </w:t>
      </w:r>
      <w:r w:rsidRPr="00DD034F">
        <w:rPr>
          <w:rFonts w:cs="Arial"/>
          <w:color w:val="000000" w:themeColor="text1"/>
          <w:sz w:val="20"/>
        </w:rPr>
        <w:t>alle erforderlichen Unterlagen und Angaben vom/von AG kostenfrei zur Verfügung gestellt (gemäß Anlage 1 Leistungsumfang) und der/die AG veranlasst die Bestellung sonstiger erforderlicher Planungsgrundlagen laut Angaben des/der AN. Diese Leistung des/der AG gilt auch als erbracht, wenn dem/der AN von Dritten kostenlos Einsicht in die entsprechenden Unterlagen gewährt wird. Falls diese Unterlagen nicht vom/von der AG, sondern vom/von der AN bereitgestellt werden, werden diese gesondert verrechnet</w:t>
      </w:r>
      <w:r w:rsidRPr="002A68A8">
        <w:rPr>
          <w:rFonts w:cs="Arial"/>
          <w:sz w:val="20"/>
        </w:rPr>
        <w:t>.</w:t>
      </w:r>
    </w:p>
    <w:p w:rsidR="005A7055" w:rsidRPr="002A68A8" w:rsidRDefault="005A7055" w:rsidP="00D44120">
      <w:pPr>
        <w:pStyle w:val="Kammerstandart"/>
        <w:tabs>
          <w:tab w:val="clear" w:pos="851"/>
          <w:tab w:val="clear" w:pos="2835"/>
        </w:tabs>
        <w:ind w:left="567" w:hanging="567"/>
        <w:jc w:val="both"/>
        <w:rPr>
          <w:rFonts w:cs="Arial"/>
          <w:sz w:val="20"/>
        </w:rPr>
      </w:pPr>
    </w:p>
    <w:p w:rsidR="005A7055" w:rsidRPr="002A68A8" w:rsidRDefault="005A7055" w:rsidP="00D44120">
      <w:pPr>
        <w:pStyle w:val="Kammerstandart"/>
        <w:tabs>
          <w:tab w:val="clear" w:pos="851"/>
          <w:tab w:val="clear" w:pos="2835"/>
        </w:tabs>
        <w:ind w:left="567" w:hanging="567"/>
        <w:jc w:val="both"/>
        <w:rPr>
          <w:rFonts w:cs="Arial"/>
          <w:sz w:val="20"/>
        </w:rPr>
      </w:pPr>
      <w:r w:rsidRPr="002A68A8">
        <w:rPr>
          <w:rFonts w:cs="Arial"/>
          <w:sz w:val="20"/>
        </w:rPr>
        <w:tab/>
        <w:t>Sollten im Zuge der Durchführung der Leistungen bei den vom/von der AG bzw. von Dritten zur Verfügung gestellten Unterlagen Mängel festgestellt werden, so sind diese dem/der AG nachweislich zur Kenntnis zu bringen. (Warnpflicht des Auftragsnehmers)</w:t>
      </w:r>
      <w:r w:rsidRPr="002A68A8">
        <w:rPr>
          <w:rFonts w:cs="Arial"/>
          <w:color w:val="FF0000"/>
          <w:sz w:val="20"/>
        </w:rPr>
        <w:t>.</w:t>
      </w:r>
      <w:r w:rsidRPr="002A68A8">
        <w:rPr>
          <w:rFonts w:cs="Arial"/>
          <w:sz w:val="20"/>
        </w:rPr>
        <w:t xml:space="preserve"> Versäumt der/die AN diese Mitteilung, so haftet er/sie für jene Mängel seiner Leistungen, welche gemäß Gewährleistungsregelungen des ABGB durch die mangelhafte Ausführung beigestellter Leistungen entstehen, sofern ihm/ihr diese im Zug der Auftragsabwicklung auffallen hätten müssen.</w:t>
      </w:r>
    </w:p>
    <w:p w:rsidR="005A7055" w:rsidRPr="002A68A8" w:rsidRDefault="005A7055" w:rsidP="00D44120">
      <w:pPr>
        <w:pStyle w:val="Kammerstandart"/>
        <w:tabs>
          <w:tab w:val="clear" w:pos="851"/>
          <w:tab w:val="clear" w:pos="2835"/>
        </w:tabs>
        <w:ind w:left="567" w:hanging="567"/>
        <w:jc w:val="both"/>
        <w:rPr>
          <w:rFonts w:cs="Arial"/>
          <w:sz w:val="20"/>
        </w:rPr>
      </w:pPr>
    </w:p>
    <w:p w:rsidR="005A7055" w:rsidRPr="002A68A8" w:rsidRDefault="005A7055" w:rsidP="00D44120">
      <w:pPr>
        <w:pStyle w:val="Kammerstandart"/>
        <w:tabs>
          <w:tab w:val="clear" w:pos="851"/>
          <w:tab w:val="clear" w:pos="2835"/>
        </w:tabs>
        <w:ind w:left="567" w:hanging="567"/>
        <w:jc w:val="both"/>
        <w:rPr>
          <w:rFonts w:cs="Arial"/>
          <w:sz w:val="20"/>
        </w:rPr>
      </w:pPr>
    </w:p>
    <w:p w:rsidR="005A7055" w:rsidRPr="002A68A8" w:rsidRDefault="005A7055" w:rsidP="00D44120">
      <w:pPr>
        <w:pStyle w:val="Kammerstandart"/>
        <w:tabs>
          <w:tab w:val="clear" w:pos="851"/>
          <w:tab w:val="clear" w:pos="2835"/>
        </w:tabs>
        <w:jc w:val="both"/>
        <w:rPr>
          <w:rFonts w:cs="Arial"/>
          <w:sz w:val="20"/>
        </w:rPr>
      </w:pPr>
      <w:r w:rsidRPr="002A68A8">
        <w:rPr>
          <w:rFonts w:cs="Arial"/>
          <w:b/>
          <w:sz w:val="28"/>
        </w:rPr>
        <w:t>4.</w:t>
      </w:r>
      <w:r w:rsidRPr="002A68A8">
        <w:rPr>
          <w:rFonts w:cs="Arial"/>
          <w:b/>
          <w:sz w:val="28"/>
        </w:rPr>
        <w:tab/>
        <w:t>Zeitplan</w:t>
      </w:r>
      <w:r w:rsidRPr="002A68A8">
        <w:rPr>
          <w:rFonts w:cs="Arial"/>
          <w:sz w:val="28"/>
        </w:rPr>
        <w:cr/>
      </w:r>
    </w:p>
    <w:p w:rsidR="005A7055" w:rsidRPr="002A68A8" w:rsidRDefault="005A7055" w:rsidP="00D44120">
      <w:pPr>
        <w:pStyle w:val="Kammerstandart"/>
        <w:tabs>
          <w:tab w:val="clear" w:pos="851"/>
          <w:tab w:val="clear" w:pos="2835"/>
        </w:tabs>
        <w:ind w:left="567" w:hanging="567"/>
        <w:jc w:val="both"/>
        <w:rPr>
          <w:rFonts w:cs="Arial"/>
          <w:sz w:val="20"/>
        </w:rPr>
      </w:pPr>
      <w:r w:rsidRPr="002A68A8">
        <w:rPr>
          <w:rFonts w:cs="Arial"/>
          <w:sz w:val="20"/>
        </w:rPr>
        <w:t>4.1</w:t>
      </w:r>
      <w:r w:rsidRPr="002A68A8">
        <w:rPr>
          <w:rFonts w:cs="Arial"/>
          <w:sz w:val="20"/>
        </w:rPr>
        <w:tab/>
        <w:t>Ein detaillierter Zeitplan kann über Wunsch des/der AG oder AN festgelegt werden. Als zeitlicher Rahmen bis zur Einreichung der Unterlagen für das Genehmigungsverfahren nach StROG werden erfahrungsgemäß ca. 1,5 – 2 Jahre angenommen</w:t>
      </w:r>
      <w:r w:rsidRPr="002A68A8">
        <w:rPr>
          <w:rFonts w:cs="Arial"/>
          <w:i/>
          <w:sz w:val="20"/>
        </w:rPr>
        <w:t xml:space="preserve">. </w:t>
      </w:r>
      <w:r w:rsidRPr="002A68A8">
        <w:rPr>
          <w:rFonts w:cs="Arial"/>
          <w:sz w:val="20"/>
        </w:rPr>
        <w:t xml:space="preserve">Die </w:t>
      </w:r>
      <w:r w:rsidRPr="00DD034F">
        <w:rPr>
          <w:rFonts w:cs="Arial"/>
          <w:color w:val="000000" w:themeColor="text1"/>
          <w:sz w:val="20"/>
        </w:rPr>
        <w:t>Ar</w:t>
      </w:r>
      <w:r w:rsidRPr="002A68A8">
        <w:rPr>
          <w:rFonts w:cs="Arial"/>
          <w:sz w:val="20"/>
        </w:rPr>
        <w:t>beiten sollen ab Vertragsabschluss</w:t>
      </w:r>
      <w:r w:rsidRPr="002A68A8">
        <w:rPr>
          <w:rFonts w:cs="Arial"/>
          <w:i/>
          <w:sz w:val="20"/>
        </w:rPr>
        <w:t xml:space="preserve"> </w:t>
      </w:r>
      <w:r w:rsidRPr="002A68A8">
        <w:rPr>
          <w:rFonts w:cs="Arial"/>
          <w:sz w:val="20"/>
        </w:rPr>
        <w:t>spätestens innerhalb von 2 Jahren abgeschlossen werden.</w:t>
      </w:r>
    </w:p>
    <w:p w:rsidR="005A7055" w:rsidRPr="002A68A8" w:rsidRDefault="005A7055" w:rsidP="00D44120">
      <w:pPr>
        <w:pStyle w:val="Kammerstandart"/>
        <w:tabs>
          <w:tab w:val="clear" w:pos="851"/>
          <w:tab w:val="clear" w:pos="2835"/>
        </w:tabs>
        <w:ind w:left="567" w:hanging="567"/>
        <w:jc w:val="both"/>
        <w:rPr>
          <w:rFonts w:cs="Arial"/>
          <w:sz w:val="20"/>
        </w:rPr>
      </w:pPr>
    </w:p>
    <w:p w:rsidR="005A7055" w:rsidRPr="002A68A8" w:rsidRDefault="005A7055" w:rsidP="00D44120">
      <w:pPr>
        <w:pStyle w:val="Kammerstandart"/>
        <w:tabs>
          <w:tab w:val="clear" w:pos="851"/>
          <w:tab w:val="clear" w:pos="2835"/>
        </w:tabs>
        <w:ind w:left="567" w:hanging="567"/>
        <w:jc w:val="both"/>
        <w:rPr>
          <w:rFonts w:cs="Arial"/>
          <w:sz w:val="20"/>
        </w:rPr>
      </w:pPr>
      <w:r w:rsidRPr="002A68A8">
        <w:rPr>
          <w:rFonts w:cs="Arial"/>
          <w:sz w:val="20"/>
        </w:rPr>
        <w:t>4.2</w:t>
      </w:r>
      <w:r w:rsidRPr="002A68A8">
        <w:rPr>
          <w:rFonts w:cs="Arial"/>
          <w:sz w:val="20"/>
        </w:rPr>
        <w:tab/>
        <w:t>Die Einhaltung dieser Termine setzt voraus, dass der/die AG seinerseits/ihrerseits alle von ihm/ihr geforderten Entscheidungen rechtzeitig trifft und alle erforderlichen Unterlagen rechtzeitig beistellt. Der/Die AG wird daher die im Zuge der Planung erforderlichen politischen Entscheidungen innerhalb einer für den Planungsfortschritt angemessenen Frist treffen. Diese ist mit dem/der AN näher festzulegen.</w:t>
      </w:r>
    </w:p>
    <w:p w:rsidR="005A7055" w:rsidRPr="002A68A8" w:rsidRDefault="005A7055" w:rsidP="00D44120">
      <w:pPr>
        <w:pStyle w:val="Kammerstandart"/>
        <w:tabs>
          <w:tab w:val="clear" w:pos="851"/>
          <w:tab w:val="clear" w:pos="2835"/>
        </w:tabs>
        <w:ind w:left="567" w:hanging="567"/>
        <w:jc w:val="both"/>
        <w:rPr>
          <w:rFonts w:cs="Arial"/>
          <w:sz w:val="20"/>
        </w:rPr>
      </w:pPr>
    </w:p>
    <w:p w:rsidR="005A7055" w:rsidRPr="002A68A8" w:rsidRDefault="005A7055" w:rsidP="00D44120">
      <w:pPr>
        <w:pStyle w:val="Kammerstandart"/>
        <w:tabs>
          <w:tab w:val="clear" w:pos="851"/>
          <w:tab w:val="clear" w:pos="2835"/>
        </w:tabs>
        <w:ind w:left="567" w:hanging="567"/>
        <w:jc w:val="both"/>
        <w:rPr>
          <w:rFonts w:cs="Arial"/>
          <w:sz w:val="20"/>
        </w:rPr>
      </w:pPr>
      <w:r w:rsidRPr="002A68A8">
        <w:rPr>
          <w:rFonts w:cs="Arial"/>
          <w:sz w:val="20"/>
        </w:rPr>
        <w:t>4.3</w:t>
      </w:r>
      <w:r w:rsidRPr="002A68A8">
        <w:rPr>
          <w:rFonts w:cs="Arial"/>
          <w:sz w:val="20"/>
        </w:rPr>
        <w:tab/>
        <w:t>Der/Die AN haftet bei schuldhafter Überschreitung entsprechend der allenfalls gesondert vereinbarten Leistungsfristen. Der/Die AG hat in diesem Fall das Recht, nach Setzung einer angemessenen Nachfrist vom Vertrag zurückzutreten, wenn der/die AN diesen nicht innerhalb der gesetzten angemessenen Nachfrist erfüllt. Die bis zum Zeitpunkt des Rücktrittes erbrachten Arbeitsergebnisse (Leistungen) sind dem/der AG gegen vertragsgemäßen Ersatz der bisher erbrachten Leistungen auszuhändigen.</w:t>
      </w:r>
    </w:p>
    <w:p w:rsidR="005A7055" w:rsidRPr="002A68A8" w:rsidRDefault="005A7055" w:rsidP="00D44120">
      <w:pPr>
        <w:pStyle w:val="Kammerstandart"/>
        <w:tabs>
          <w:tab w:val="clear" w:pos="851"/>
          <w:tab w:val="clear" w:pos="2835"/>
        </w:tabs>
        <w:ind w:left="567" w:hanging="567"/>
        <w:jc w:val="both"/>
        <w:rPr>
          <w:rFonts w:cs="Arial"/>
          <w:sz w:val="20"/>
        </w:rPr>
      </w:pPr>
    </w:p>
    <w:p w:rsidR="005A7055" w:rsidRPr="002A68A8" w:rsidRDefault="005A7055" w:rsidP="00D44120">
      <w:pPr>
        <w:pStyle w:val="Kammerstandart"/>
        <w:tabs>
          <w:tab w:val="clear" w:pos="851"/>
          <w:tab w:val="clear" w:pos="2835"/>
        </w:tabs>
        <w:ind w:left="567" w:hanging="567"/>
        <w:jc w:val="both"/>
        <w:rPr>
          <w:rFonts w:cs="Arial"/>
          <w:sz w:val="20"/>
        </w:rPr>
      </w:pPr>
      <w:r w:rsidRPr="002A68A8">
        <w:rPr>
          <w:rFonts w:cs="Arial"/>
          <w:sz w:val="20"/>
        </w:rPr>
        <w:t>4.4</w:t>
      </w:r>
      <w:r w:rsidRPr="002A68A8">
        <w:rPr>
          <w:rFonts w:cs="Arial"/>
          <w:sz w:val="20"/>
        </w:rPr>
        <w:tab/>
        <w:t>Der Werkvertrag unterstellt, dass folgende Arbeitsläufe gewährleistet sind:</w:t>
      </w:r>
    </w:p>
    <w:p w:rsidR="005A7055" w:rsidRPr="002A68A8" w:rsidRDefault="005A7055" w:rsidP="00D44120">
      <w:pPr>
        <w:pStyle w:val="Kammerstandart"/>
        <w:numPr>
          <w:ilvl w:val="0"/>
          <w:numId w:val="2"/>
        </w:numPr>
        <w:tabs>
          <w:tab w:val="clear" w:pos="851"/>
          <w:tab w:val="clear" w:pos="927"/>
          <w:tab w:val="clear" w:pos="2835"/>
        </w:tabs>
        <w:ind w:left="993" w:hanging="426"/>
        <w:jc w:val="both"/>
        <w:rPr>
          <w:rFonts w:cs="Arial"/>
          <w:sz w:val="20"/>
        </w:rPr>
      </w:pPr>
      <w:r w:rsidRPr="002A68A8">
        <w:rPr>
          <w:rFonts w:cs="Arial"/>
          <w:sz w:val="20"/>
        </w:rPr>
        <w:t xml:space="preserve">Bereitstellung der </w:t>
      </w:r>
      <w:r w:rsidRPr="002A68A8">
        <w:rPr>
          <w:rFonts w:cs="Arial"/>
          <w:b/>
          <w:sz w:val="20"/>
        </w:rPr>
        <w:t>aktuellen Plangrundlage</w:t>
      </w:r>
      <w:r w:rsidRPr="002A68A8">
        <w:rPr>
          <w:rFonts w:cs="Arial"/>
          <w:sz w:val="20"/>
        </w:rPr>
        <w:t xml:space="preserve"> (DKM) durch den/die AG.</w:t>
      </w:r>
    </w:p>
    <w:p w:rsidR="005A7055" w:rsidRPr="00DD034F" w:rsidRDefault="005A7055" w:rsidP="00D44120">
      <w:pPr>
        <w:pStyle w:val="Kammerstandart"/>
        <w:numPr>
          <w:ilvl w:val="0"/>
          <w:numId w:val="2"/>
        </w:numPr>
        <w:tabs>
          <w:tab w:val="clear" w:pos="851"/>
          <w:tab w:val="clear" w:pos="927"/>
          <w:tab w:val="clear" w:pos="2835"/>
        </w:tabs>
        <w:ind w:left="993" w:hanging="426"/>
        <w:jc w:val="both"/>
        <w:rPr>
          <w:rFonts w:cs="Arial"/>
          <w:color w:val="000000" w:themeColor="text1"/>
          <w:sz w:val="20"/>
        </w:rPr>
      </w:pPr>
      <w:r w:rsidRPr="002A68A8">
        <w:rPr>
          <w:rFonts w:cs="Arial"/>
          <w:sz w:val="20"/>
        </w:rPr>
        <w:t xml:space="preserve">Die Bearbeitung des Auftrages wird erst nach Bereitstellung </w:t>
      </w:r>
      <w:r w:rsidRPr="002A68A8">
        <w:rPr>
          <w:rFonts w:cs="Arial"/>
          <w:b/>
          <w:sz w:val="20"/>
        </w:rPr>
        <w:t>sämtlicher Bekanntgaben</w:t>
      </w:r>
      <w:r w:rsidRPr="002A68A8">
        <w:rPr>
          <w:rFonts w:cs="Arial"/>
          <w:sz w:val="20"/>
        </w:rPr>
        <w:t xml:space="preserve"> (Planungsinteressen) seitens des/der AG in Angriff genommen. Die Aufnahme nachträglicher </w:t>
      </w:r>
      <w:r w:rsidRPr="00DD034F">
        <w:rPr>
          <w:rFonts w:cs="Arial"/>
          <w:color w:val="000000" w:themeColor="text1"/>
          <w:sz w:val="20"/>
        </w:rPr>
        <w:t>Bekanntgaben nach Ende der Kundmachungsfrist gem. § 42 (2) StROG 2010, ist in der Pauschale, Anlage 1 Leistungsumfang, Position A – Punkte 1 bis 5 nicht enthalten.</w:t>
      </w:r>
    </w:p>
    <w:p w:rsidR="005A7055" w:rsidRPr="002A68A8" w:rsidRDefault="005A7055" w:rsidP="00D44120">
      <w:pPr>
        <w:pStyle w:val="Kammerstandart"/>
        <w:tabs>
          <w:tab w:val="clear" w:pos="851"/>
          <w:tab w:val="clear" w:pos="2835"/>
        </w:tabs>
        <w:rPr>
          <w:rFonts w:cs="Arial"/>
          <w:sz w:val="20"/>
        </w:rPr>
      </w:pPr>
    </w:p>
    <w:p w:rsidR="005A7055" w:rsidRPr="002A68A8" w:rsidRDefault="005A7055" w:rsidP="00D44120">
      <w:pPr>
        <w:pStyle w:val="Kammerstandart"/>
        <w:tabs>
          <w:tab w:val="clear" w:pos="851"/>
          <w:tab w:val="clear" w:pos="2835"/>
        </w:tabs>
        <w:rPr>
          <w:rFonts w:cs="Arial"/>
          <w:sz w:val="20"/>
        </w:rPr>
      </w:pPr>
    </w:p>
    <w:p w:rsidR="005A7055" w:rsidRPr="002A68A8" w:rsidRDefault="005A7055" w:rsidP="00D44120">
      <w:pPr>
        <w:pStyle w:val="Kammerstandart"/>
        <w:tabs>
          <w:tab w:val="clear" w:pos="851"/>
          <w:tab w:val="clear" w:pos="2835"/>
        </w:tabs>
        <w:outlineLvl w:val="0"/>
        <w:rPr>
          <w:rFonts w:cs="Arial"/>
          <w:b/>
          <w:sz w:val="28"/>
        </w:rPr>
      </w:pPr>
      <w:r w:rsidRPr="002A68A8">
        <w:rPr>
          <w:rFonts w:cs="Arial"/>
          <w:b/>
          <w:sz w:val="28"/>
        </w:rPr>
        <w:t>5.</w:t>
      </w:r>
      <w:r w:rsidRPr="002A68A8">
        <w:rPr>
          <w:rFonts w:cs="Arial"/>
          <w:b/>
          <w:sz w:val="28"/>
        </w:rPr>
        <w:tab/>
        <w:t>Interessenswahrung und Beratung</w:t>
      </w:r>
    </w:p>
    <w:p w:rsidR="005A7055" w:rsidRPr="002A68A8" w:rsidRDefault="005A7055" w:rsidP="00D44120">
      <w:pPr>
        <w:pStyle w:val="Kammerstandart"/>
        <w:tabs>
          <w:tab w:val="clear" w:pos="851"/>
          <w:tab w:val="clear" w:pos="2835"/>
        </w:tabs>
        <w:rPr>
          <w:rFonts w:cs="Arial"/>
          <w:sz w:val="20"/>
        </w:rPr>
      </w:pPr>
    </w:p>
    <w:p w:rsidR="005A7055" w:rsidRPr="002A68A8" w:rsidRDefault="005A7055" w:rsidP="00D44120">
      <w:pPr>
        <w:pStyle w:val="Kammerstandart"/>
        <w:tabs>
          <w:tab w:val="clear" w:pos="851"/>
          <w:tab w:val="clear" w:pos="2835"/>
        </w:tabs>
        <w:ind w:left="567" w:hanging="567"/>
        <w:jc w:val="both"/>
        <w:rPr>
          <w:rFonts w:cs="Arial"/>
          <w:sz w:val="20"/>
        </w:rPr>
      </w:pPr>
      <w:r w:rsidRPr="002A68A8">
        <w:rPr>
          <w:rFonts w:cs="Arial"/>
          <w:sz w:val="20"/>
        </w:rPr>
        <w:t>5.1</w:t>
      </w:r>
      <w:r w:rsidRPr="002A68A8">
        <w:rPr>
          <w:rFonts w:cs="Arial"/>
          <w:sz w:val="20"/>
        </w:rPr>
        <w:tab/>
        <w:t>Der/Die AN erbringt die ihm/ihr in Auftrag gegebenen Leistungen in der Regel im Rahmen eines Werkvertrages. Projektsteuerungs-, Projektleitungsleistungen und Leistungen der begleitenden Kontrolle sowie der fachlichen und rechtlichen Beratung werden hingegen mit überwiegenden Anteilen als Bevollmächtigungsvertrag (Geschäftsbesorgung) erbracht.</w:t>
      </w:r>
    </w:p>
    <w:p w:rsidR="005A7055" w:rsidRPr="002A68A8" w:rsidRDefault="005A7055" w:rsidP="00D44120">
      <w:pPr>
        <w:pStyle w:val="Kammerstandart"/>
        <w:tabs>
          <w:tab w:val="clear" w:pos="851"/>
          <w:tab w:val="clear" w:pos="2835"/>
        </w:tabs>
        <w:ind w:left="567" w:hanging="567"/>
        <w:jc w:val="both"/>
        <w:rPr>
          <w:rFonts w:cs="Arial"/>
          <w:sz w:val="20"/>
        </w:rPr>
      </w:pPr>
    </w:p>
    <w:p w:rsidR="005A7055" w:rsidRDefault="005A7055" w:rsidP="00D44120">
      <w:pPr>
        <w:pStyle w:val="Kammerstandart"/>
        <w:tabs>
          <w:tab w:val="clear" w:pos="851"/>
          <w:tab w:val="clear" w:pos="2835"/>
        </w:tabs>
        <w:ind w:left="567"/>
        <w:jc w:val="both"/>
        <w:rPr>
          <w:rFonts w:cs="Arial"/>
          <w:sz w:val="20"/>
        </w:rPr>
      </w:pPr>
      <w:r w:rsidRPr="002A68A8">
        <w:rPr>
          <w:rFonts w:cs="Arial"/>
          <w:sz w:val="20"/>
        </w:rPr>
        <w:t>Dabei gelten folgende Voraussetzungen:</w:t>
      </w:r>
    </w:p>
    <w:p w:rsidR="005A7055" w:rsidRPr="002A68A8" w:rsidRDefault="005A7055" w:rsidP="00D44120">
      <w:pPr>
        <w:pStyle w:val="Kammerstandart"/>
        <w:tabs>
          <w:tab w:val="clear" w:pos="851"/>
          <w:tab w:val="clear" w:pos="2835"/>
        </w:tabs>
        <w:ind w:left="567"/>
        <w:jc w:val="both"/>
        <w:rPr>
          <w:rFonts w:cs="Arial"/>
          <w:sz w:val="20"/>
        </w:rPr>
      </w:pPr>
    </w:p>
    <w:p w:rsidR="005A7055" w:rsidRPr="002A68A8" w:rsidRDefault="005A7055"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Vorgehen im Rahmen der einschlägigen Rechtsvorschriften einschließlich der für den/die AN geltenden Standesregeln.</w:t>
      </w:r>
    </w:p>
    <w:p w:rsidR="005A7055" w:rsidRPr="002A68A8" w:rsidRDefault="005A7055"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Erbringung der Leistungen nach dem Stand der Technik.</w:t>
      </w:r>
    </w:p>
    <w:p w:rsidR="005A7055" w:rsidRPr="002A68A8" w:rsidRDefault="005A7055"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Wahrung der Interessen des/der AG – insbesondere in fachlicher, wirtschaftlicher, rechtlicher und terminlicher Beziehung – unbeeinflusst von den eigenen Interessen und den Interessen Dritter.</w:t>
      </w:r>
    </w:p>
    <w:p w:rsidR="005A7055" w:rsidRPr="002A68A8" w:rsidRDefault="005A7055" w:rsidP="00D44120">
      <w:pPr>
        <w:pStyle w:val="Kammerstandart"/>
        <w:numPr>
          <w:ilvl w:val="0"/>
          <w:numId w:val="3"/>
        </w:numPr>
        <w:tabs>
          <w:tab w:val="clear" w:pos="851"/>
          <w:tab w:val="clear" w:pos="1494"/>
          <w:tab w:val="clear" w:pos="2835"/>
        </w:tabs>
        <w:jc w:val="both"/>
        <w:rPr>
          <w:rFonts w:cs="Arial"/>
          <w:strike/>
          <w:sz w:val="20"/>
        </w:rPr>
      </w:pPr>
      <w:r w:rsidRPr="002A68A8">
        <w:rPr>
          <w:rFonts w:cs="Arial"/>
          <w:sz w:val="20"/>
        </w:rPr>
        <w:t xml:space="preserve">Haftung des/der </w:t>
      </w:r>
      <w:r w:rsidRPr="002A68A8">
        <w:rPr>
          <w:rFonts w:cs="Arial"/>
          <w:bCs/>
          <w:sz w:val="20"/>
        </w:rPr>
        <w:t>AN</w:t>
      </w:r>
      <w:r w:rsidRPr="002A68A8">
        <w:rPr>
          <w:rFonts w:cs="Arial"/>
          <w:sz w:val="20"/>
        </w:rPr>
        <w:t xml:space="preserve"> für die ihm/ihr in Auftrag gegebenen Leistungen im Rahmen der gesetzlichen Bestimmungen. </w:t>
      </w:r>
    </w:p>
    <w:p w:rsidR="005A7055" w:rsidRPr="002A68A8" w:rsidRDefault="005A7055" w:rsidP="00D44120">
      <w:pPr>
        <w:pStyle w:val="Kammerstandart"/>
        <w:tabs>
          <w:tab w:val="clear" w:pos="851"/>
          <w:tab w:val="clear" w:pos="2835"/>
        </w:tabs>
        <w:ind w:left="567"/>
        <w:jc w:val="both"/>
        <w:outlineLvl w:val="0"/>
        <w:rPr>
          <w:rFonts w:cs="Arial"/>
          <w:sz w:val="20"/>
        </w:rPr>
      </w:pPr>
    </w:p>
    <w:p w:rsidR="005A7055" w:rsidRPr="002A68A8" w:rsidRDefault="005A7055" w:rsidP="00D44120">
      <w:pPr>
        <w:pStyle w:val="Kammerstandart"/>
        <w:tabs>
          <w:tab w:val="clear" w:pos="851"/>
          <w:tab w:val="clear" w:pos="2835"/>
        </w:tabs>
        <w:ind w:left="567"/>
        <w:jc w:val="both"/>
        <w:outlineLvl w:val="0"/>
        <w:rPr>
          <w:rFonts w:cs="Arial"/>
          <w:sz w:val="20"/>
        </w:rPr>
      </w:pPr>
      <w:r w:rsidRPr="002A68A8">
        <w:rPr>
          <w:rFonts w:cs="Arial"/>
          <w:sz w:val="20"/>
        </w:rPr>
        <w:t>Die obigen Voraussetzungen gelten untereinander grundsätzlich gleichrangig. Die Ergebnisse der Leistungserbringung sind im Regelfall in dokumentierbarer Form zu erfassen.</w:t>
      </w:r>
    </w:p>
    <w:p w:rsidR="005A7055" w:rsidRPr="002A68A8" w:rsidRDefault="005A7055" w:rsidP="00D44120">
      <w:pPr>
        <w:pStyle w:val="Kammerstandart"/>
        <w:tabs>
          <w:tab w:val="clear" w:pos="851"/>
          <w:tab w:val="clear" w:pos="2835"/>
        </w:tabs>
        <w:jc w:val="both"/>
        <w:rPr>
          <w:rFonts w:cs="Arial"/>
          <w:sz w:val="20"/>
        </w:rPr>
      </w:pPr>
    </w:p>
    <w:p w:rsidR="005A7055" w:rsidRPr="002A68A8" w:rsidRDefault="005A7055" w:rsidP="00D44120">
      <w:pPr>
        <w:pStyle w:val="Kammerstandart"/>
        <w:tabs>
          <w:tab w:val="clear" w:pos="851"/>
          <w:tab w:val="clear" w:pos="2835"/>
        </w:tabs>
        <w:ind w:left="567" w:hanging="567"/>
        <w:jc w:val="both"/>
        <w:rPr>
          <w:rFonts w:cs="Arial"/>
          <w:sz w:val="20"/>
        </w:rPr>
      </w:pPr>
      <w:r w:rsidRPr="002A68A8">
        <w:rPr>
          <w:rFonts w:cs="Arial"/>
          <w:sz w:val="20"/>
        </w:rPr>
        <w:t>5.2</w:t>
      </w:r>
      <w:r w:rsidRPr="002A68A8">
        <w:rPr>
          <w:rFonts w:cs="Arial"/>
          <w:sz w:val="20"/>
        </w:rPr>
        <w:tab/>
        <w:t>Der/Die AN hat den/die AG im Rahmen seiner/ihrer vertraglichen Pflichten über die für die Durchführung des Auftrages relevanten Umstände mit der ihm/ihr als Fachmann/Fachfrau obliegenden Sorgfalt zu beraten und sein/ihr Fachwissen im Hinblick auf eine technisch einwandfreie und wirtschaftliche Planung und Ausführung einzusetzen.</w:t>
      </w:r>
    </w:p>
    <w:p w:rsidR="005A7055" w:rsidRPr="002A68A8" w:rsidRDefault="005A7055" w:rsidP="00D44120">
      <w:pPr>
        <w:pStyle w:val="Kammerstandart"/>
        <w:tabs>
          <w:tab w:val="clear" w:pos="851"/>
          <w:tab w:val="clear" w:pos="2835"/>
        </w:tabs>
        <w:ind w:left="567" w:hanging="567"/>
        <w:jc w:val="both"/>
        <w:rPr>
          <w:rFonts w:cs="Arial"/>
          <w:sz w:val="20"/>
        </w:rPr>
      </w:pPr>
    </w:p>
    <w:p w:rsidR="005A7055" w:rsidRPr="002A68A8" w:rsidRDefault="005A7055" w:rsidP="00D44120">
      <w:pPr>
        <w:pStyle w:val="Kammerstandart"/>
        <w:tabs>
          <w:tab w:val="clear" w:pos="851"/>
          <w:tab w:val="clear" w:pos="2835"/>
        </w:tabs>
        <w:ind w:left="567" w:hanging="567"/>
        <w:jc w:val="both"/>
        <w:rPr>
          <w:rFonts w:cs="Arial"/>
          <w:sz w:val="20"/>
        </w:rPr>
      </w:pPr>
      <w:r w:rsidRPr="002A68A8">
        <w:rPr>
          <w:rFonts w:cs="Arial"/>
          <w:sz w:val="20"/>
        </w:rPr>
        <w:t>5.3</w:t>
      </w:r>
      <w:r w:rsidRPr="002A68A8">
        <w:rPr>
          <w:rFonts w:cs="Arial"/>
          <w:sz w:val="20"/>
        </w:rPr>
        <w:tab/>
        <w:t>Der/Die AN hat dem/der AG jederzeit Auskunft über die mit der Erfüllung seiner/ihrer vertraglichen Pflichten im Zusammenhang stehenden Fragen zu erteilen und die Wünsche des/der AG zu berücksichtigen. Hat der/die AN bei Anwendung pflichtgemäßer Sorgfalt Bedenken hinsichtlich der Zweckmäßigkeit oder der Eignung der AG-Wünsche, so hat er/sie diese dem/der AG im Rahmen seiner/ihrer Warn- und Aufklärungspflichten</w:t>
      </w:r>
      <w:r>
        <w:rPr>
          <w:rFonts w:cs="Arial"/>
          <w:sz w:val="20"/>
        </w:rPr>
        <w:t xml:space="preserve"> </w:t>
      </w:r>
      <w:r w:rsidRPr="00FF2225">
        <w:rPr>
          <w:rFonts w:cs="Arial"/>
          <w:sz w:val="20"/>
        </w:rPr>
        <w:t>schriftlich</w:t>
      </w:r>
      <w:r w:rsidRPr="002A68A8">
        <w:rPr>
          <w:rFonts w:cs="Arial"/>
          <w:sz w:val="20"/>
        </w:rPr>
        <w:t xml:space="preserve"> mitzuteilen.</w:t>
      </w:r>
    </w:p>
    <w:p w:rsidR="005A7055" w:rsidRPr="002A68A8" w:rsidRDefault="005A7055" w:rsidP="00D44120">
      <w:pPr>
        <w:pStyle w:val="Kammerstandart"/>
        <w:tabs>
          <w:tab w:val="clear" w:pos="851"/>
          <w:tab w:val="clear" w:pos="2835"/>
        </w:tabs>
        <w:rPr>
          <w:rFonts w:cs="Arial"/>
          <w:sz w:val="20"/>
        </w:rPr>
      </w:pPr>
    </w:p>
    <w:p w:rsidR="005A7055" w:rsidRPr="002A68A8" w:rsidRDefault="005A7055" w:rsidP="00D44120">
      <w:pPr>
        <w:pStyle w:val="Kammerstandart"/>
        <w:tabs>
          <w:tab w:val="clear" w:pos="851"/>
          <w:tab w:val="clear" w:pos="2835"/>
        </w:tabs>
        <w:rPr>
          <w:rFonts w:cs="Arial"/>
          <w:sz w:val="20"/>
        </w:rPr>
      </w:pPr>
    </w:p>
    <w:p w:rsidR="005A7055" w:rsidRPr="002A68A8" w:rsidRDefault="005A7055" w:rsidP="00D44120">
      <w:pPr>
        <w:pStyle w:val="Kammerstandart"/>
        <w:tabs>
          <w:tab w:val="clear" w:pos="851"/>
          <w:tab w:val="clear" w:pos="2835"/>
        </w:tabs>
        <w:outlineLvl w:val="0"/>
        <w:rPr>
          <w:rFonts w:cs="Arial"/>
          <w:b/>
          <w:sz w:val="28"/>
        </w:rPr>
      </w:pPr>
      <w:r w:rsidRPr="002A68A8">
        <w:rPr>
          <w:rFonts w:cs="Arial"/>
          <w:b/>
          <w:sz w:val="28"/>
        </w:rPr>
        <w:t>6.</w:t>
      </w:r>
      <w:r w:rsidRPr="002A68A8">
        <w:rPr>
          <w:rFonts w:cs="Arial"/>
          <w:b/>
          <w:sz w:val="28"/>
        </w:rPr>
        <w:tab/>
        <w:t>Zweckbindung, Schutzrechte</w:t>
      </w:r>
    </w:p>
    <w:p w:rsidR="005A7055" w:rsidRPr="002A68A8" w:rsidRDefault="005A7055" w:rsidP="00D44120">
      <w:pPr>
        <w:pStyle w:val="Kammerstandart"/>
        <w:tabs>
          <w:tab w:val="clear" w:pos="851"/>
          <w:tab w:val="clear" w:pos="2835"/>
        </w:tabs>
        <w:rPr>
          <w:rFonts w:cs="Arial"/>
          <w:sz w:val="20"/>
        </w:rPr>
      </w:pPr>
    </w:p>
    <w:p w:rsidR="005A7055" w:rsidRPr="002A68A8" w:rsidRDefault="005A7055" w:rsidP="00D44120">
      <w:pPr>
        <w:pStyle w:val="Kammerstandart"/>
        <w:tabs>
          <w:tab w:val="clear" w:pos="851"/>
          <w:tab w:val="clear" w:pos="2835"/>
        </w:tabs>
        <w:jc w:val="both"/>
        <w:rPr>
          <w:rFonts w:cs="Arial"/>
          <w:strike/>
          <w:sz w:val="20"/>
        </w:rPr>
      </w:pPr>
      <w:r w:rsidRPr="002A68A8">
        <w:rPr>
          <w:rFonts w:cs="Arial"/>
          <w:sz w:val="20"/>
        </w:rPr>
        <w:t>Mit der Vergütung der Leistung ist nur deren Verwendung für den vereinbarten Zweck abgegolten. Schutzrechte am Leistungsgegenstand, Urheberrechte, insbesondere die Namensnennung bei Vervielfältigungen und Veröffentlichungen usw.) verbleiben vorbehaltlich anderer Vereinbarung dem/der AN.</w:t>
      </w:r>
    </w:p>
    <w:p w:rsidR="005A7055" w:rsidRPr="002A68A8" w:rsidRDefault="005A7055" w:rsidP="00D44120">
      <w:pPr>
        <w:pStyle w:val="Kammerstandart"/>
        <w:tabs>
          <w:tab w:val="clear" w:pos="851"/>
          <w:tab w:val="clear" w:pos="2835"/>
        </w:tabs>
        <w:jc w:val="both"/>
        <w:rPr>
          <w:rFonts w:cs="Arial"/>
          <w:sz w:val="20"/>
        </w:rPr>
      </w:pPr>
    </w:p>
    <w:p w:rsidR="005A7055" w:rsidRDefault="005A7055" w:rsidP="00D44120">
      <w:pPr>
        <w:pStyle w:val="Kammerstandart"/>
        <w:tabs>
          <w:tab w:val="clear" w:pos="851"/>
          <w:tab w:val="clear" w:pos="2835"/>
        </w:tabs>
        <w:jc w:val="both"/>
        <w:rPr>
          <w:rFonts w:cs="Arial"/>
          <w:sz w:val="20"/>
        </w:rPr>
      </w:pPr>
    </w:p>
    <w:p w:rsidR="005A7055" w:rsidRDefault="005A7055" w:rsidP="00D44120">
      <w:pPr>
        <w:pStyle w:val="Kammerstandart"/>
        <w:tabs>
          <w:tab w:val="clear" w:pos="851"/>
          <w:tab w:val="clear" w:pos="2835"/>
        </w:tabs>
        <w:jc w:val="both"/>
        <w:rPr>
          <w:rFonts w:cs="Arial"/>
          <w:sz w:val="20"/>
        </w:rPr>
      </w:pPr>
    </w:p>
    <w:p w:rsidR="005A7055" w:rsidRPr="002A68A8" w:rsidRDefault="005A7055" w:rsidP="00D44120">
      <w:pPr>
        <w:pStyle w:val="Kammerstandart"/>
        <w:tabs>
          <w:tab w:val="clear" w:pos="851"/>
          <w:tab w:val="clear" w:pos="2835"/>
        </w:tabs>
        <w:jc w:val="both"/>
        <w:rPr>
          <w:rFonts w:cs="Arial"/>
          <w:sz w:val="20"/>
        </w:rPr>
      </w:pPr>
    </w:p>
    <w:p w:rsidR="005A7055" w:rsidRPr="002A68A8" w:rsidRDefault="005A7055" w:rsidP="00D44120">
      <w:pPr>
        <w:pStyle w:val="Kammerstandart"/>
        <w:tabs>
          <w:tab w:val="clear" w:pos="851"/>
          <w:tab w:val="clear" w:pos="2835"/>
        </w:tabs>
        <w:outlineLvl w:val="0"/>
        <w:rPr>
          <w:rFonts w:cs="Arial"/>
          <w:b/>
          <w:sz w:val="28"/>
        </w:rPr>
      </w:pPr>
      <w:r w:rsidRPr="002A68A8">
        <w:rPr>
          <w:rFonts w:cs="Arial"/>
          <w:b/>
          <w:sz w:val="28"/>
        </w:rPr>
        <w:t>7.</w:t>
      </w:r>
      <w:r w:rsidRPr="002A68A8">
        <w:rPr>
          <w:rFonts w:cs="Arial"/>
          <w:b/>
          <w:sz w:val="28"/>
        </w:rPr>
        <w:tab/>
        <w:t>Qualifizierung, Fertigung</w:t>
      </w:r>
    </w:p>
    <w:p w:rsidR="005A7055" w:rsidRPr="002A68A8" w:rsidRDefault="005A7055" w:rsidP="00D44120">
      <w:pPr>
        <w:pStyle w:val="Kammerstandart"/>
        <w:tabs>
          <w:tab w:val="clear" w:pos="851"/>
          <w:tab w:val="clear" w:pos="2835"/>
        </w:tabs>
        <w:rPr>
          <w:rFonts w:cs="Arial"/>
          <w:sz w:val="20"/>
        </w:rPr>
      </w:pPr>
    </w:p>
    <w:p w:rsidR="005A7055" w:rsidRPr="002A68A8" w:rsidRDefault="005A7055" w:rsidP="00D44120">
      <w:pPr>
        <w:pStyle w:val="Kammerstandart"/>
        <w:tabs>
          <w:tab w:val="clear" w:pos="851"/>
          <w:tab w:val="clear" w:pos="2835"/>
        </w:tabs>
        <w:ind w:left="567" w:hanging="567"/>
        <w:jc w:val="both"/>
        <w:rPr>
          <w:rFonts w:cs="Arial"/>
          <w:sz w:val="20"/>
        </w:rPr>
      </w:pPr>
      <w:r w:rsidRPr="002A68A8">
        <w:rPr>
          <w:rFonts w:cs="Arial"/>
          <w:sz w:val="20"/>
        </w:rPr>
        <w:t>7.1</w:t>
      </w:r>
      <w:r w:rsidRPr="002A68A8">
        <w:rPr>
          <w:rFonts w:cs="Arial"/>
          <w:sz w:val="20"/>
        </w:rPr>
        <w:tab/>
        <w:t>Der/Die AN hat seine/ihre Befugnis zur Durchführung der erforderlichen Leistungen zu bescheinigen. Dies kann durch einen Nachweis einer einschlägigen ZiviltechnikerInnenbefugnis (IngenieurkonsulentIn für Raumplanung/Raumordnung oder ArchitektIn) oder einer einschlägigen Gewerbeberechtigung für ein Ingenieurbüro (Raumplanung und Raumordnung) erbracht werden.</w:t>
      </w:r>
      <w:r>
        <w:rPr>
          <w:rFonts w:cs="Arial"/>
          <w:sz w:val="20"/>
        </w:rPr>
        <w:t xml:space="preserve"> </w:t>
      </w:r>
      <w:r w:rsidRPr="005156A2">
        <w:rPr>
          <w:rFonts w:cs="Arial"/>
          <w:sz w:val="20"/>
        </w:rPr>
        <w:t>Die Unterlagen sind vom AN entsprechend seiner Befugnis zu fertigen.</w:t>
      </w:r>
    </w:p>
    <w:p w:rsidR="005A7055" w:rsidRPr="002A68A8" w:rsidRDefault="005A7055" w:rsidP="00D44120">
      <w:pPr>
        <w:pStyle w:val="Kammerstandart"/>
        <w:tabs>
          <w:tab w:val="clear" w:pos="851"/>
          <w:tab w:val="clear" w:pos="2835"/>
        </w:tabs>
        <w:ind w:left="567" w:hanging="567"/>
        <w:jc w:val="both"/>
        <w:rPr>
          <w:rFonts w:cs="Arial"/>
          <w:sz w:val="20"/>
        </w:rPr>
      </w:pPr>
    </w:p>
    <w:p w:rsidR="005A7055" w:rsidRPr="002A68A8" w:rsidRDefault="005A7055" w:rsidP="00D44120">
      <w:pPr>
        <w:pStyle w:val="Kammerstandart"/>
        <w:tabs>
          <w:tab w:val="clear" w:pos="851"/>
          <w:tab w:val="clear" w:pos="2835"/>
        </w:tabs>
        <w:ind w:left="567" w:hanging="567"/>
        <w:jc w:val="both"/>
        <w:rPr>
          <w:rFonts w:cs="Arial"/>
          <w:sz w:val="20"/>
        </w:rPr>
      </w:pPr>
      <w:r w:rsidRPr="002A68A8">
        <w:rPr>
          <w:rFonts w:cs="Arial"/>
          <w:sz w:val="20"/>
        </w:rPr>
        <w:t xml:space="preserve">7.2 </w:t>
      </w:r>
      <w:r w:rsidRPr="002A68A8">
        <w:rPr>
          <w:rFonts w:cs="Arial"/>
          <w:sz w:val="20"/>
        </w:rPr>
        <w:tab/>
        <w:t>Der/Die AN verpflichtet sich, die nachgewiesene und aufrechte Berechtigung für die Durchführung der vertragsgegenständlichen Arbeiten während der gesamten Zeit der Auftragsabwicklung zu besitzen.</w:t>
      </w:r>
    </w:p>
    <w:p w:rsidR="005A7055" w:rsidRDefault="005A7055" w:rsidP="00D44120">
      <w:pPr>
        <w:pStyle w:val="Kammerstandart"/>
        <w:tabs>
          <w:tab w:val="clear" w:pos="851"/>
          <w:tab w:val="clear" w:pos="2835"/>
        </w:tabs>
        <w:rPr>
          <w:rFonts w:cs="Arial"/>
          <w:sz w:val="20"/>
        </w:rPr>
      </w:pPr>
    </w:p>
    <w:p w:rsidR="005A7055" w:rsidRPr="002A68A8" w:rsidRDefault="005A7055" w:rsidP="00D44120">
      <w:pPr>
        <w:pStyle w:val="Kammerstandart"/>
        <w:tabs>
          <w:tab w:val="clear" w:pos="851"/>
          <w:tab w:val="clear" w:pos="2835"/>
        </w:tabs>
        <w:rPr>
          <w:rFonts w:cs="Arial"/>
          <w:sz w:val="20"/>
        </w:rPr>
      </w:pPr>
    </w:p>
    <w:p w:rsidR="005A7055" w:rsidRPr="002A68A8" w:rsidRDefault="005A7055" w:rsidP="00D44120">
      <w:pPr>
        <w:pStyle w:val="Kammerstandart"/>
        <w:tabs>
          <w:tab w:val="clear" w:pos="851"/>
          <w:tab w:val="clear" w:pos="2835"/>
        </w:tabs>
        <w:outlineLvl w:val="0"/>
        <w:rPr>
          <w:rFonts w:cs="Arial"/>
          <w:sz w:val="28"/>
        </w:rPr>
      </w:pPr>
      <w:r w:rsidRPr="002A68A8">
        <w:rPr>
          <w:rFonts w:cs="Arial"/>
          <w:b/>
          <w:sz w:val="28"/>
        </w:rPr>
        <w:t>8.</w:t>
      </w:r>
      <w:r w:rsidRPr="002A68A8">
        <w:rPr>
          <w:rFonts w:cs="Arial"/>
          <w:b/>
          <w:sz w:val="28"/>
        </w:rPr>
        <w:tab/>
        <w:t>Vollmacht des Auftragnehmers/der Auftragnehmerin</w:t>
      </w:r>
    </w:p>
    <w:p w:rsidR="005A7055" w:rsidRPr="002A68A8" w:rsidRDefault="005A7055" w:rsidP="00D44120">
      <w:pPr>
        <w:pStyle w:val="Kammerstandart"/>
        <w:tabs>
          <w:tab w:val="clear" w:pos="851"/>
          <w:tab w:val="clear" w:pos="2835"/>
        </w:tabs>
        <w:jc w:val="both"/>
        <w:rPr>
          <w:rFonts w:cs="Arial"/>
          <w:sz w:val="20"/>
        </w:rPr>
      </w:pPr>
    </w:p>
    <w:p w:rsidR="005A7055" w:rsidRPr="002A68A8" w:rsidRDefault="005A7055" w:rsidP="00D44120">
      <w:pPr>
        <w:pStyle w:val="Kammerstandart"/>
        <w:tabs>
          <w:tab w:val="clear" w:pos="851"/>
          <w:tab w:val="clear" w:pos="2835"/>
        </w:tabs>
        <w:jc w:val="both"/>
        <w:rPr>
          <w:rFonts w:cs="Arial"/>
          <w:sz w:val="20"/>
        </w:rPr>
      </w:pPr>
      <w:r w:rsidRPr="002A68A8">
        <w:rPr>
          <w:rFonts w:cs="Arial"/>
          <w:sz w:val="20"/>
        </w:rPr>
        <w:t>Im Bedarfsfall wird der/die AG dem/der AN eine schriftliche Vollmachtsurkunde für Akteneinsicht, Befragungen, Grundstücksbetretungen und Vorgespräche mit Behörden ausstellen.</w:t>
      </w:r>
    </w:p>
    <w:p w:rsidR="005A7055" w:rsidRPr="002A68A8" w:rsidRDefault="005A7055" w:rsidP="00D44120">
      <w:pPr>
        <w:pStyle w:val="Kammerstandart"/>
        <w:tabs>
          <w:tab w:val="clear" w:pos="851"/>
          <w:tab w:val="clear" w:pos="2835"/>
        </w:tabs>
        <w:rPr>
          <w:rFonts w:cs="Arial"/>
          <w:sz w:val="20"/>
        </w:rPr>
      </w:pPr>
    </w:p>
    <w:p w:rsidR="005A7055" w:rsidRPr="002A68A8" w:rsidRDefault="005A7055" w:rsidP="00D44120">
      <w:pPr>
        <w:pStyle w:val="Kammerstandart"/>
        <w:tabs>
          <w:tab w:val="clear" w:pos="851"/>
          <w:tab w:val="clear" w:pos="2835"/>
        </w:tabs>
        <w:rPr>
          <w:rFonts w:cs="Arial"/>
          <w:sz w:val="20"/>
        </w:rPr>
      </w:pPr>
    </w:p>
    <w:p w:rsidR="005A7055" w:rsidRPr="002A68A8" w:rsidRDefault="005A7055" w:rsidP="00D44120">
      <w:pPr>
        <w:pStyle w:val="Kammerstandart"/>
        <w:tabs>
          <w:tab w:val="clear" w:pos="851"/>
          <w:tab w:val="clear" w:pos="2835"/>
        </w:tabs>
        <w:outlineLvl w:val="0"/>
        <w:rPr>
          <w:rFonts w:cs="Arial"/>
          <w:sz w:val="28"/>
        </w:rPr>
      </w:pPr>
      <w:r w:rsidRPr="002A68A8">
        <w:rPr>
          <w:rFonts w:cs="Arial"/>
          <w:b/>
          <w:sz w:val="28"/>
        </w:rPr>
        <w:t xml:space="preserve">9. </w:t>
      </w:r>
      <w:r w:rsidRPr="002A68A8">
        <w:rPr>
          <w:rFonts w:cs="Arial"/>
          <w:b/>
          <w:sz w:val="28"/>
        </w:rPr>
        <w:tab/>
        <w:t xml:space="preserve">Vergütung </w:t>
      </w:r>
    </w:p>
    <w:p w:rsidR="005A7055" w:rsidRPr="002A68A8" w:rsidRDefault="005A7055" w:rsidP="00D44120">
      <w:pPr>
        <w:pStyle w:val="Kammerstandart"/>
        <w:tabs>
          <w:tab w:val="clear" w:pos="851"/>
          <w:tab w:val="clear" w:pos="2835"/>
        </w:tabs>
        <w:rPr>
          <w:rFonts w:cs="Arial"/>
          <w:sz w:val="20"/>
        </w:rPr>
      </w:pPr>
    </w:p>
    <w:p w:rsidR="005A7055" w:rsidRPr="002A68A8" w:rsidRDefault="005A7055" w:rsidP="00D44120">
      <w:pPr>
        <w:pStyle w:val="Kammerstandart"/>
        <w:tabs>
          <w:tab w:val="clear" w:pos="851"/>
          <w:tab w:val="clear" w:pos="2835"/>
        </w:tabs>
        <w:ind w:left="567" w:hanging="567"/>
        <w:jc w:val="both"/>
        <w:rPr>
          <w:rFonts w:cs="Arial"/>
          <w:sz w:val="20"/>
        </w:rPr>
      </w:pPr>
      <w:r w:rsidRPr="002A68A8">
        <w:rPr>
          <w:rFonts w:cs="Arial"/>
          <w:sz w:val="20"/>
        </w:rPr>
        <w:t>9.1</w:t>
      </w:r>
      <w:r w:rsidRPr="002A68A8">
        <w:rPr>
          <w:rFonts w:cs="Arial"/>
          <w:sz w:val="20"/>
        </w:rPr>
        <w:tab/>
        <w:t xml:space="preserve">Die Leistungen des/der AN werden gemäß Punkt 3 unter Zugrundelegung des zum Teilleistungszeitpunkt jeweils gültigen </w:t>
      </w:r>
      <w:r w:rsidRPr="00DD034F">
        <w:rPr>
          <w:rFonts w:cs="Arial"/>
          <w:color w:val="000000" w:themeColor="text1"/>
          <w:sz w:val="20"/>
        </w:rPr>
        <w:t xml:space="preserve">Index- bzw. </w:t>
      </w:r>
      <w:r w:rsidRPr="002A68A8">
        <w:rPr>
          <w:rFonts w:cs="Arial"/>
          <w:sz w:val="20"/>
        </w:rPr>
        <w:t>Basiswertes vergütet.</w:t>
      </w:r>
    </w:p>
    <w:p w:rsidR="005A7055" w:rsidRPr="002A68A8" w:rsidRDefault="005A7055" w:rsidP="00D44120">
      <w:pPr>
        <w:pStyle w:val="Kammerstandart"/>
        <w:tabs>
          <w:tab w:val="clear" w:pos="851"/>
          <w:tab w:val="clear" w:pos="2835"/>
        </w:tabs>
        <w:ind w:left="567" w:hanging="567"/>
        <w:jc w:val="both"/>
        <w:rPr>
          <w:rFonts w:cs="Arial"/>
          <w:sz w:val="20"/>
        </w:rPr>
      </w:pPr>
    </w:p>
    <w:p w:rsidR="005A7055" w:rsidRPr="002A68A8" w:rsidRDefault="005A7055" w:rsidP="00D4412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9.2</w:t>
      </w:r>
      <w:r w:rsidRPr="002A68A8">
        <w:rPr>
          <w:rFonts w:ascii="Arial" w:hAnsi="Arial" w:cs="Arial"/>
          <w:lang w:val="de-AT" w:eastAsia="de-AT"/>
        </w:rPr>
        <w:tab/>
        <w:t>Erstreckt sich die Bearbeitungszeit über mehr als 12 Monate ab Auftragserteilung, so können die jeweiligen Stundensätze bzw. Vergütungen mit dem Erzeugerpreisindex / Dienstleistungen fortgeschrieben werden, wenn diesen keine Bemessungsgrundlage mit Preisgleitung zB. nach ÖN B 2110 / 2111 zugrunde liegt.</w:t>
      </w:r>
    </w:p>
    <w:p w:rsidR="005A7055" w:rsidRPr="002A68A8" w:rsidRDefault="005A7055" w:rsidP="00D44120">
      <w:pPr>
        <w:autoSpaceDE w:val="0"/>
        <w:autoSpaceDN w:val="0"/>
        <w:adjustRightInd w:val="0"/>
        <w:jc w:val="both"/>
        <w:rPr>
          <w:rFonts w:ascii="Arial" w:hAnsi="Arial" w:cs="Arial"/>
          <w:lang w:val="de-AT" w:eastAsia="de-AT"/>
        </w:rPr>
      </w:pPr>
    </w:p>
    <w:p w:rsidR="005A7055" w:rsidRPr="002A68A8" w:rsidRDefault="005A7055" w:rsidP="00D44120">
      <w:pPr>
        <w:autoSpaceDE w:val="0"/>
        <w:autoSpaceDN w:val="0"/>
        <w:adjustRightInd w:val="0"/>
        <w:ind w:left="567"/>
        <w:rPr>
          <w:rFonts w:ascii="Arial" w:hAnsi="Arial" w:cs="Arial"/>
        </w:rPr>
      </w:pPr>
      <w:r w:rsidRPr="002A68A8">
        <w:rPr>
          <w:rFonts w:ascii="Arial" w:hAnsi="Arial" w:cs="Arial"/>
          <w:lang w:val="de-AT" w:eastAsia="de-AT"/>
        </w:rPr>
        <w:t xml:space="preserve">Der bezughabende Erzeugerpreisindex/Dienstleistungen ist unter </w:t>
      </w:r>
      <w:hyperlink r:id="rId11" w:history="1">
        <w:r w:rsidRPr="002A68A8">
          <w:rPr>
            <w:rStyle w:val="Hyperlink"/>
            <w:rFonts w:ascii="Arial" w:hAnsi="Arial" w:cs="Arial"/>
            <w:lang w:val="de-AT" w:eastAsia="de-AT"/>
          </w:rPr>
          <w:t>http://www.statistik.at/web_de/statistiken/preise/erzeugerpreisindex dienstleistungen/zeitreihen/index.html</w:t>
        </w:r>
      </w:hyperlink>
      <w:r w:rsidRPr="002A68A8">
        <w:rPr>
          <w:rFonts w:ascii="Arial" w:hAnsi="Arial" w:cs="Arial"/>
          <w:lang w:val="de-AT" w:eastAsia="de-AT"/>
        </w:rPr>
        <w:t xml:space="preserve">  je nach Fachbereich zu entnehmen.</w:t>
      </w:r>
    </w:p>
    <w:p w:rsidR="005A7055" w:rsidRPr="002A68A8" w:rsidRDefault="005A7055" w:rsidP="00D44120">
      <w:pPr>
        <w:pStyle w:val="Kammerstandart"/>
        <w:tabs>
          <w:tab w:val="clear" w:pos="851"/>
          <w:tab w:val="clear" w:pos="2835"/>
        </w:tabs>
        <w:jc w:val="both"/>
        <w:rPr>
          <w:rFonts w:cs="Arial"/>
          <w:sz w:val="20"/>
        </w:rPr>
      </w:pPr>
    </w:p>
    <w:p w:rsidR="005A7055" w:rsidRPr="002A68A8" w:rsidRDefault="005A7055" w:rsidP="00D44120">
      <w:pPr>
        <w:pStyle w:val="Kammerstandart"/>
        <w:tabs>
          <w:tab w:val="clear" w:pos="851"/>
          <w:tab w:val="clear" w:pos="2835"/>
        </w:tabs>
        <w:rPr>
          <w:rFonts w:cs="Arial"/>
          <w:sz w:val="20"/>
        </w:rPr>
      </w:pPr>
    </w:p>
    <w:p w:rsidR="005A7055" w:rsidRPr="002A68A8" w:rsidRDefault="005A7055" w:rsidP="00484B23">
      <w:pPr>
        <w:pStyle w:val="Kammerstandart"/>
        <w:tabs>
          <w:tab w:val="clear" w:pos="851"/>
          <w:tab w:val="clear" w:pos="2835"/>
        </w:tabs>
        <w:outlineLvl w:val="0"/>
        <w:rPr>
          <w:rFonts w:cs="Arial"/>
          <w:b/>
          <w:sz w:val="28"/>
        </w:rPr>
      </w:pPr>
      <w:r w:rsidRPr="002A68A8">
        <w:rPr>
          <w:rFonts w:cs="Arial"/>
          <w:b/>
          <w:sz w:val="28"/>
        </w:rPr>
        <w:t>10.</w:t>
      </w:r>
      <w:r w:rsidRPr="002A68A8">
        <w:rPr>
          <w:rFonts w:cs="Arial"/>
          <w:b/>
          <w:sz w:val="28"/>
        </w:rPr>
        <w:tab/>
        <w:t>Optionale Leistungen</w:t>
      </w:r>
    </w:p>
    <w:p w:rsidR="005A7055" w:rsidRPr="002A68A8" w:rsidRDefault="005A7055" w:rsidP="00484B23">
      <w:pPr>
        <w:pStyle w:val="Kammerstandart"/>
        <w:tabs>
          <w:tab w:val="clear" w:pos="851"/>
          <w:tab w:val="clear" w:pos="2835"/>
        </w:tabs>
        <w:jc w:val="both"/>
        <w:rPr>
          <w:rFonts w:cs="Arial"/>
          <w:sz w:val="20"/>
        </w:rPr>
      </w:pPr>
    </w:p>
    <w:p w:rsidR="005A7055" w:rsidRPr="002A68A8" w:rsidRDefault="005A7055" w:rsidP="00484B23">
      <w:pPr>
        <w:autoSpaceDE w:val="0"/>
        <w:autoSpaceDN w:val="0"/>
        <w:adjustRightInd w:val="0"/>
        <w:ind w:left="567" w:hanging="567"/>
        <w:jc w:val="both"/>
        <w:rPr>
          <w:rFonts w:ascii="Arial" w:hAnsi="Arial" w:cs="Arial"/>
          <w:lang w:val="de-AT" w:eastAsia="de-AT"/>
        </w:rPr>
      </w:pPr>
      <w:r w:rsidRPr="002A68A8">
        <w:rPr>
          <w:rFonts w:ascii="Arial" w:hAnsi="Arial" w:cs="Arial"/>
          <w:bCs/>
          <w:lang w:val="de-AT" w:eastAsia="de-AT"/>
        </w:rPr>
        <w:t>1</w:t>
      </w:r>
      <w:r>
        <w:rPr>
          <w:rFonts w:ascii="Arial" w:hAnsi="Arial" w:cs="Arial"/>
          <w:bCs/>
          <w:lang w:val="de-AT" w:eastAsia="de-AT"/>
        </w:rPr>
        <w:t>0</w:t>
      </w:r>
      <w:r w:rsidRPr="002A68A8">
        <w:rPr>
          <w:rFonts w:ascii="Arial" w:hAnsi="Arial" w:cs="Arial"/>
          <w:bCs/>
          <w:lang w:val="de-AT" w:eastAsia="de-AT"/>
        </w:rPr>
        <w:t>.1</w:t>
      </w:r>
      <w:r w:rsidRPr="002A68A8">
        <w:rPr>
          <w:rFonts w:ascii="Arial" w:hAnsi="Arial" w:cs="Arial"/>
          <w:bCs/>
          <w:lang w:val="de-AT" w:eastAsia="de-AT"/>
        </w:rPr>
        <w:tab/>
        <w:t>Optionale Leistungen</w:t>
      </w:r>
      <w:r w:rsidRPr="002A68A8">
        <w:rPr>
          <w:rFonts w:ascii="Arial" w:hAnsi="Arial" w:cs="Arial"/>
          <w:b/>
          <w:bCs/>
          <w:lang w:val="de-AT" w:eastAsia="de-AT"/>
        </w:rPr>
        <w:t xml:space="preserve"> </w:t>
      </w:r>
      <w:r w:rsidRPr="002A68A8">
        <w:rPr>
          <w:rFonts w:ascii="Arial" w:hAnsi="Arial" w:cs="Arial"/>
          <w:lang w:val="de-AT" w:eastAsia="de-AT"/>
        </w:rPr>
        <w:t>sind solche, die nicht regelmäßig zur Anwendung kommen</w:t>
      </w:r>
      <w:r>
        <w:rPr>
          <w:rFonts w:ascii="Arial" w:hAnsi="Arial" w:cs="Arial"/>
          <w:lang w:val="de-AT" w:eastAsia="de-AT"/>
        </w:rPr>
        <w:t>.</w:t>
      </w:r>
      <w:r w:rsidRPr="002A68A8">
        <w:rPr>
          <w:rFonts w:ascii="Arial" w:hAnsi="Arial" w:cs="Arial"/>
          <w:lang w:val="de-AT" w:eastAsia="de-AT"/>
        </w:rPr>
        <w:t xml:space="preserve"> Sie sind zusätzlich zu den </w:t>
      </w:r>
      <w:r w:rsidRPr="00DD034F">
        <w:rPr>
          <w:rFonts w:ascii="Arial" w:hAnsi="Arial" w:cs="Arial"/>
          <w:color w:val="000000" w:themeColor="text1"/>
          <w:lang w:val="de-AT" w:eastAsia="de-AT"/>
        </w:rPr>
        <w:t xml:space="preserve">Leistungsmodellen beispielhaft aufgeführt, die Aufzählungen sind nicht abschließend. Optionale Leistungen können auch in anderen Leistungsmodellen oder </w:t>
      </w:r>
      <w:r w:rsidRPr="002A68A8">
        <w:rPr>
          <w:rFonts w:ascii="Arial" w:hAnsi="Arial" w:cs="Arial"/>
          <w:lang w:val="de-AT" w:eastAsia="de-AT"/>
        </w:rPr>
        <w:t>Leistungsphasen vereinbart werden, soweit sie dort nicht Grundleistungen darstellen.</w:t>
      </w:r>
    </w:p>
    <w:p w:rsidR="005A7055" w:rsidRPr="002A68A8" w:rsidRDefault="005A7055" w:rsidP="00484B23">
      <w:pPr>
        <w:autoSpaceDE w:val="0"/>
        <w:autoSpaceDN w:val="0"/>
        <w:adjustRightInd w:val="0"/>
        <w:jc w:val="both"/>
        <w:rPr>
          <w:rFonts w:ascii="Arial" w:hAnsi="Arial" w:cs="Arial"/>
          <w:lang w:val="de-AT" w:eastAsia="de-AT"/>
        </w:rPr>
      </w:pPr>
    </w:p>
    <w:p w:rsidR="005A7055" w:rsidRPr="002A68A8" w:rsidRDefault="005A7055" w:rsidP="00484B23">
      <w:pPr>
        <w:autoSpaceDE w:val="0"/>
        <w:autoSpaceDN w:val="0"/>
        <w:adjustRightInd w:val="0"/>
        <w:ind w:left="567" w:hanging="567"/>
        <w:jc w:val="both"/>
        <w:rPr>
          <w:rFonts w:ascii="Arial" w:hAnsi="Arial" w:cs="Arial"/>
        </w:rPr>
      </w:pPr>
      <w:r w:rsidRPr="002A68A8">
        <w:rPr>
          <w:rFonts w:ascii="Arial" w:hAnsi="Arial" w:cs="Arial"/>
          <w:lang w:val="de-AT" w:eastAsia="de-AT"/>
        </w:rPr>
        <w:t>1</w:t>
      </w:r>
      <w:r>
        <w:rPr>
          <w:rFonts w:ascii="Arial" w:hAnsi="Arial" w:cs="Arial"/>
          <w:lang w:val="de-AT" w:eastAsia="de-AT"/>
        </w:rPr>
        <w:t>0</w:t>
      </w:r>
      <w:r w:rsidRPr="002A68A8">
        <w:rPr>
          <w:rFonts w:ascii="Arial" w:hAnsi="Arial" w:cs="Arial"/>
          <w:lang w:val="de-AT" w:eastAsia="de-AT"/>
        </w:rPr>
        <w:t>.2</w:t>
      </w:r>
      <w:r w:rsidRPr="002A68A8">
        <w:rPr>
          <w:rFonts w:ascii="Arial" w:hAnsi="Arial" w:cs="Arial"/>
          <w:lang w:val="de-AT" w:eastAsia="de-AT"/>
        </w:rPr>
        <w:tab/>
        <w:t>Optionale Leistungen können mit Zuschlägen zu den Vergütungssätzen der Grundleistungen oder nach Aufwand honoriert werden.</w:t>
      </w:r>
    </w:p>
    <w:p w:rsidR="005A7055" w:rsidRPr="002A68A8" w:rsidRDefault="005A7055" w:rsidP="00D44120">
      <w:pPr>
        <w:pStyle w:val="Kammerstandart"/>
        <w:tabs>
          <w:tab w:val="clear" w:pos="851"/>
          <w:tab w:val="clear" w:pos="2835"/>
        </w:tabs>
        <w:rPr>
          <w:rFonts w:cs="Arial"/>
          <w:sz w:val="20"/>
        </w:rPr>
      </w:pPr>
    </w:p>
    <w:p w:rsidR="005A7055" w:rsidRPr="002A68A8" w:rsidRDefault="005A7055" w:rsidP="00D44120">
      <w:pPr>
        <w:pStyle w:val="Kammerstandart"/>
        <w:tabs>
          <w:tab w:val="clear" w:pos="851"/>
          <w:tab w:val="clear" w:pos="2835"/>
        </w:tabs>
        <w:rPr>
          <w:rFonts w:cs="Arial"/>
          <w:sz w:val="20"/>
        </w:rPr>
      </w:pPr>
    </w:p>
    <w:p w:rsidR="005A7055" w:rsidRPr="002A68A8" w:rsidRDefault="005A7055" w:rsidP="00D44120">
      <w:pPr>
        <w:pStyle w:val="Kammerstandart"/>
        <w:tabs>
          <w:tab w:val="clear" w:pos="851"/>
          <w:tab w:val="clear" w:pos="2835"/>
        </w:tabs>
        <w:outlineLvl w:val="0"/>
        <w:rPr>
          <w:rFonts w:cs="Arial"/>
          <w:sz w:val="28"/>
        </w:rPr>
      </w:pPr>
      <w:r w:rsidRPr="002A68A8">
        <w:rPr>
          <w:rFonts w:cs="Arial"/>
          <w:b/>
          <w:sz w:val="28"/>
        </w:rPr>
        <w:t>11.</w:t>
      </w:r>
      <w:r w:rsidRPr="002A68A8">
        <w:rPr>
          <w:rFonts w:cs="Arial"/>
          <w:b/>
          <w:sz w:val="28"/>
        </w:rPr>
        <w:tab/>
        <w:t>Nebenkosten</w:t>
      </w:r>
    </w:p>
    <w:p w:rsidR="005A7055" w:rsidRPr="002A68A8" w:rsidRDefault="005A7055" w:rsidP="00D44120">
      <w:pPr>
        <w:pStyle w:val="Kammerstandart"/>
        <w:tabs>
          <w:tab w:val="clear" w:pos="851"/>
          <w:tab w:val="clear" w:pos="2835"/>
        </w:tabs>
        <w:rPr>
          <w:rFonts w:cs="Arial"/>
          <w:sz w:val="20"/>
        </w:rPr>
      </w:pPr>
    </w:p>
    <w:p w:rsidR="005A7055" w:rsidRPr="002A68A8" w:rsidRDefault="005A7055" w:rsidP="00D44120">
      <w:pPr>
        <w:pStyle w:val="Kammerstandart"/>
        <w:tabs>
          <w:tab w:val="clear" w:pos="851"/>
          <w:tab w:val="clear" w:pos="2835"/>
        </w:tabs>
        <w:ind w:left="567" w:hanging="567"/>
        <w:jc w:val="both"/>
        <w:rPr>
          <w:rFonts w:cs="Arial"/>
          <w:sz w:val="20"/>
        </w:rPr>
      </w:pPr>
      <w:r w:rsidRPr="002A68A8">
        <w:rPr>
          <w:rFonts w:cs="Arial"/>
          <w:sz w:val="20"/>
          <w:lang w:val="de-AT" w:eastAsia="de-AT"/>
        </w:rPr>
        <w:t>1</w:t>
      </w:r>
      <w:r>
        <w:rPr>
          <w:rFonts w:cs="Arial"/>
          <w:sz w:val="20"/>
          <w:lang w:val="de-AT" w:eastAsia="de-AT"/>
        </w:rPr>
        <w:t>1</w:t>
      </w:r>
      <w:r w:rsidRPr="002A68A8">
        <w:rPr>
          <w:rFonts w:cs="Arial"/>
          <w:sz w:val="20"/>
          <w:lang w:val="de-AT" w:eastAsia="de-AT"/>
        </w:rPr>
        <w:t>.1</w:t>
      </w:r>
      <w:r w:rsidRPr="002A68A8">
        <w:rPr>
          <w:rFonts w:cs="Arial"/>
          <w:sz w:val="20"/>
          <w:lang w:val="de-AT" w:eastAsia="de-AT"/>
        </w:rPr>
        <w:tab/>
      </w:r>
      <w:r w:rsidRPr="002A68A8">
        <w:rPr>
          <w:rFonts w:cs="Arial"/>
          <w:sz w:val="20"/>
        </w:rPr>
        <w:t>Der AG erhält zwei Dokumentationsexemplare (Urkunden) über die erbrachten Leistungen, idR 2 x in Papier und 1 x Digital</w:t>
      </w:r>
      <w:r>
        <w:rPr>
          <w:rFonts w:cs="Arial"/>
          <w:sz w:val="20"/>
        </w:rPr>
        <w:t xml:space="preserve"> </w:t>
      </w:r>
      <w:r w:rsidRPr="00C27393">
        <w:rPr>
          <w:rFonts w:cs="Arial"/>
          <w:sz w:val="20"/>
        </w:rPr>
        <w:t>(Shape und/oder pdf-Format).</w:t>
      </w:r>
    </w:p>
    <w:p w:rsidR="005A7055" w:rsidRPr="002A68A8" w:rsidRDefault="005A7055" w:rsidP="00D44120">
      <w:pPr>
        <w:pStyle w:val="Kammerstandart"/>
        <w:tabs>
          <w:tab w:val="clear" w:pos="851"/>
          <w:tab w:val="clear" w:pos="2835"/>
        </w:tabs>
        <w:jc w:val="both"/>
        <w:rPr>
          <w:rFonts w:cs="Arial"/>
          <w:sz w:val="20"/>
        </w:rPr>
      </w:pPr>
    </w:p>
    <w:p w:rsidR="005A7055" w:rsidRPr="002A68A8" w:rsidRDefault="005A7055" w:rsidP="00D4412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.2</w:t>
      </w:r>
      <w:r w:rsidRPr="002A68A8">
        <w:rPr>
          <w:rFonts w:ascii="Arial" w:hAnsi="Arial" w:cs="Arial"/>
          <w:lang w:val="de-AT" w:eastAsia="de-AT"/>
        </w:rPr>
        <w:tab/>
        <w:t>Nebenkosten können in folgendem Umfang gesondert verrechnet werden:</w:t>
      </w:r>
    </w:p>
    <w:p w:rsidR="005A7055" w:rsidRPr="002A68A8" w:rsidRDefault="005A7055"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 xml:space="preserve">Zusatzexemplare, Vervielfältigungen von Schriftstücken und Zeichnungen, Plandrucke, Drucksachen u. </w:t>
      </w:r>
      <w:r w:rsidRPr="00DD034F">
        <w:rPr>
          <w:rFonts w:ascii="Arial" w:hAnsi="Arial" w:cs="Arial"/>
          <w:color w:val="000000" w:themeColor="text1"/>
          <w:lang w:val="de-AT" w:eastAsia="de-AT"/>
        </w:rPr>
        <w:t>dgl.</w:t>
      </w:r>
      <w:r w:rsidRPr="002A68A8">
        <w:rPr>
          <w:rFonts w:ascii="Arial" w:hAnsi="Arial" w:cs="Arial"/>
          <w:lang w:val="de-AT" w:eastAsia="de-AT"/>
        </w:rPr>
        <w:t xml:space="preserve">, die über </w:t>
      </w:r>
      <w:r>
        <w:rPr>
          <w:rFonts w:ascii="Arial" w:hAnsi="Arial" w:cs="Arial"/>
          <w:lang w:val="de-AT" w:eastAsia="de-AT"/>
        </w:rPr>
        <w:t xml:space="preserve">Punkt </w:t>
      </w: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w:t>
      </w:r>
      <w:r>
        <w:rPr>
          <w:rFonts w:ascii="Arial" w:hAnsi="Arial" w:cs="Arial"/>
          <w:lang w:val="de-AT" w:eastAsia="de-AT"/>
        </w:rPr>
        <w:t>1</w:t>
      </w:r>
      <w:r w:rsidRPr="002A68A8">
        <w:rPr>
          <w:rFonts w:ascii="Arial" w:hAnsi="Arial" w:cs="Arial"/>
          <w:lang w:val="de-AT" w:eastAsia="de-AT"/>
        </w:rPr>
        <w:t xml:space="preserve"> hinaus an den Auftraggeber, Projektbeteiligte, beigezogene Fachleute, Ausführende, Behörden oder sonstige mit der Planung Befasste zu übergeben sind.</w:t>
      </w:r>
    </w:p>
    <w:p w:rsidR="005A7055" w:rsidRPr="002A68A8" w:rsidRDefault="005A7055" w:rsidP="0061700B">
      <w:pPr>
        <w:autoSpaceDE w:val="0"/>
        <w:autoSpaceDN w:val="0"/>
        <w:adjustRightInd w:val="0"/>
        <w:jc w:val="both"/>
        <w:rPr>
          <w:rFonts w:ascii="Arial" w:hAnsi="Arial" w:cs="Arial"/>
          <w:lang w:val="de-AT" w:eastAsia="de-AT"/>
        </w:rPr>
      </w:pPr>
    </w:p>
    <w:p w:rsidR="005A7055" w:rsidRDefault="005A7055" w:rsidP="00ED5CA0">
      <w:pPr>
        <w:numPr>
          <w:ilvl w:val="0"/>
          <w:numId w:val="38"/>
        </w:numPr>
        <w:autoSpaceDE w:val="0"/>
        <w:autoSpaceDN w:val="0"/>
        <w:adjustRightInd w:val="0"/>
        <w:ind w:left="927"/>
        <w:jc w:val="both"/>
        <w:rPr>
          <w:rFonts w:ascii="Arial" w:hAnsi="Arial" w:cs="Arial"/>
          <w:lang w:val="de-AT" w:eastAsia="de-AT"/>
        </w:rPr>
      </w:pPr>
      <w:r>
        <w:rPr>
          <w:rFonts w:ascii="Arial" w:hAnsi="Arial" w:cs="Arial"/>
          <w:lang w:val="de-AT" w:eastAsia="de-AT"/>
        </w:rPr>
        <w:t>Versandkosten</w:t>
      </w:r>
    </w:p>
    <w:p w:rsidR="005A7055" w:rsidRDefault="005A7055" w:rsidP="0064223E">
      <w:pPr>
        <w:pStyle w:val="Listenabsatz"/>
        <w:rPr>
          <w:rFonts w:ascii="Arial" w:hAnsi="Arial" w:cs="Arial"/>
          <w:lang w:val="de-AT" w:eastAsia="de-AT"/>
        </w:rPr>
      </w:pPr>
    </w:p>
    <w:p w:rsidR="005A7055" w:rsidRPr="00FF2225" w:rsidRDefault="005A7055" w:rsidP="00ED5CA0">
      <w:pPr>
        <w:numPr>
          <w:ilvl w:val="0"/>
          <w:numId w:val="38"/>
        </w:numPr>
        <w:autoSpaceDE w:val="0"/>
        <w:autoSpaceDN w:val="0"/>
        <w:adjustRightInd w:val="0"/>
        <w:ind w:left="927"/>
        <w:jc w:val="both"/>
        <w:rPr>
          <w:rFonts w:ascii="Arial" w:hAnsi="Arial" w:cs="Arial"/>
          <w:lang w:val="de-AT" w:eastAsia="de-AT"/>
        </w:rPr>
      </w:pPr>
      <w:r w:rsidRPr="00FF2225">
        <w:rPr>
          <w:rFonts w:ascii="Arial" w:hAnsi="Arial" w:cs="Arial"/>
          <w:lang w:val="de-AT" w:eastAsia="de-AT"/>
        </w:rPr>
        <w:t>Kosten für Datenübertragungen.</w:t>
      </w:r>
    </w:p>
    <w:p w:rsidR="005A7055" w:rsidRPr="002A68A8" w:rsidRDefault="005A7055" w:rsidP="00ED5CA0">
      <w:pPr>
        <w:autoSpaceDE w:val="0"/>
        <w:autoSpaceDN w:val="0"/>
        <w:adjustRightInd w:val="0"/>
        <w:ind w:left="861"/>
        <w:jc w:val="both"/>
        <w:rPr>
          <w:rFonts w:ascii="Arial" w:hAnsi="Arial" w:cs="Arial"/>
          <w:lang w:val="de-AT" w:eastAsia="de-AT"/>
        </w:rPr>
      </w:pPr>
    </w:p>
    <w:p w:rsidR="005A7055" w:rsidRPr="002A68A8" w:rsidRDefault="005A7055"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Beiträge zu Plan- und Dokumentenservern.</w:t>
      </w:r>
    </w:p>
    <w:p w:rsidR="005A7055" w:rsidRPr="002A68A8" w:rsidRDefault="005A7055" w:rsidP="00ED5CA0">
      <w:pPr>
        <w:autoSpaceDE w:val="0"/>
        <w:autoSpaceDN w:val="0"/>
        <w:adjustRightInd w:val="0"/>
        <w:ind w:left="708" w:hanging="567"/>
        <w:jc w:val="both"/>
        <w:rPr>
          <w:rFonts w:ascii="Arial" w:hAnsi="Arial" w:cs="Arial"/>
          <w:lang w:val="de-AT" w:eastAsia="de-AT"/>
        </w:rPr>
      </w:pPr>
    </w:p>
    <w:p w:rsidR="005A7055" w:rsidRPr="002A68A8" w:rsidRDefault="005A7055"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Reisekosten nach Aufwand, Reisezeiten, Taggelder und Nächtigungsgelder.</w:t>
      </w:r>
    </w:p>
    <w:p w:rsidR="005A7055" w:rsidRPr="002A68A8" w:rsidRDefault="005A7055" w:rsidP="00ED5CA0">
      <w:pPr>
        <w:autoSpaceDE w:val="0"/>
        <w:autoSpaceDN w:val="0"/>
        <w:adjustRightInd w:val="0"/>
        <w:ind w:left="822" w:hanging="227"/>
        <w:jc w:val="both"/>
        <w:rPr>
          <w:rFonts w:ascii="Arial" w:hAnsi="Arial" w:cs="Arial"/>
          <w:lang w:val="de-AT" w:eastAsia="de-AT"/>
        </w:rPr>
      </w:pPr>
    </w:p>
    <w:p w:rsidR="005A7055" w:rsidRPr="002A68A8" w:rsidRDefault="005A7055" w:rsidP="00F31EAE">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.3</w:t>
      </w:r>
      <w:r w:rsidRPr="002A68A8">
        <w:rPr>
          <w:rFonts w:ascii="Arial" w:hAnsi="Arial" w:cs="Arial"/>
          <w:lang w:val="de-AT" w:eastAsia="de-AT"/>
        </w:rPr>
        <w:tab/>
        <w:t>Im Falle einer Pauschalierung der Nebenkosten sind die davon umfassten Ansätze detailliert aufzulisten.</w:t>
      </w:r>
    </w:p>
    <w:p w:rsidR="005A7055" w:rsidRPr="00DD034F" w:rsidRDefault="005A7055" w:rsidP="00ED5CA0">
      <w:pPr>
        <w:autoSpaceDE w:val="0"/>
        <w:autoSpaceDN w:val="0"/>
        <w:adjustRightInd w:val="0"/>
        <w:ind w:left="822" w:hanging="227"/>
        <w:jc w:val="both"/>
        <w:rPr>
          <w:rFonts w:ascii="Arial" w:hAnsi="Arial" w:cs="Arial"/>
          <w:color w:val="000000" w:themeColor="text1"/>
          <w:lang w:val="de-AT" w:eastAsia="de-AT"/>
        </w:rPr>
      </w:pPr>
    </w:p>
    <w:p w:rsidR="005A7055" w:rsidRPr="002A68A8" w:rsidRDefault="005A7055" w:rsidP="00F31EAE">
      <w:pPr>
        <w:autoSpaceDE w:val="0"/>
        <w:autoSpaceDN w:val="0"/>
        <w:adjustRightInd w:val="0"/>
        <w:ind w:left="567" w:hanging="567"/>
        <w:jc w:val="both"/>
        <w:rPr>
          <w:rFonts w:ascii="Arial" w:hAnsi="Arial" w:cs="Arial"/>
        </w:rPr>
      </w:pPr>
      <w:r w:rsidRPr="00DD034F">
        <w:rPr>
          <w:rFonts w:ascii="Arial" w:hAnsi="Arial" w:cs="Arial"/>
          <w:color w:val="000000" w:themeColor="text1"/>
          <w:lang w:val="de-AT" w:eastAsia="de-AT"/>
        </w:rPr>
        <w:t>11.4</w:t>
      </w:r>
      <w:r w:rsidRPr="00DD034F">
        <w:rPr>
          <w:rFonts w:ascii="Arial" w:hAnsi="Arial" w:cs="Arial"/>
          <w:color w:val="000000" w:themeColor="text1"/>
          <w:lang w:val="de-AT" w:eastAsia="de-AT"/>
        </w:rPr>
        <w:tab/>
        <w:t xml:space="preserve">Zur Deckung der anteiligen Gemeinkosten der Nebenkosten wird ein </w:t>
      </w:r>
      <w:r w:rsidRPr="002A68A8">
        <w:rPr>
          <w:rFonts w:ascii="Arial" w:hAnsi="Arial" w:cs="Arial"/>
          <w:lang w:val="de-AT" w:eastAsia="de-AT"/>
        </w:rPr>
        <w:t>Zuschlag auf die Nebenkosten gemäß (1</w:t>
      </w:r>
      <w:r>
        <w:rPr>
          <w:rFonts w:ascii="Arial" w:hAnsi="Arial" w:cs="Arial"/>
          <w:lang w:val="de-AT" w:eastAsia="de-AT"/>
        </w:rPr>
        <w:t>1</w:t>
      </w:r>
      <w:r w:rsidRPr="002A68A8">
        <w:rPr>
          <w:rFonts w:ascii="Arial" w:hAnsi="Arial" w:cs="Arial"/>
          <w:lang w:val="de-AT" w:eastAsia="de-AT"/>
        </w:rPr>
        <w:t xml:space="preserve">.2 Z.1 bis 4) </w:t>
      </w:r>
      <w:r>
        <w:rPr>
          <w:rFonts w:ascii="Arial" w:hAnsi="Arial" w:cs="Arial"/>
          <w:lang w:val="de-AT" w:eastAsia="de-AT"/>
        </w:rPr>
        <w:t>in der Höhe von</w:t>
      </w:r>
      <w:r w:rsidRPr="002A68A8">
        <w:rPr>
          <w:rFonts w:ascii="Arial" w:hAnsi="Arial" w:cs="Arial"/>
          <w:lang w:val="de-AT" w:eastAsia="de-AT"/>
        </w:rPr>
        <w:t xml:space="preserve"> 15 % verrechnet.</w:t>
      </w:r>
    </w:p>
    <w:p w:rsidR="005A7055" w:rsidRPr="002A68A8" w:rsidRDefault="005A7055" w:rsidP="00ED5CA0">
      <w:pPr>
        <w:pStyle w:val="Kammerstandart"/>
        <w:tabs>
          <w:tab w:val="clear" w:pos="851"/>
          <w:tab w:val="clear" w:pos="2835"/>
        </w:tabs>
        <w:ind w:left="141"/>
        <w:rPr>
          <w:rFonts w:cs="Arial"/>
          <w:sz w:val="20"/>
        </w:rPr>
      </w:pPr>
    </w:p>
    <w:p w:rsidR="005A7055" w:rsidRPr="002A68A8" w:rsidRDefault="005A7055" w:rsidP="00D44120">
      <w:pPr>
        <w:pStyle w:val="Kammerstandart"/>
        <w:tabs>
          <w:tab w:val="clear" w:pos="851"/>
          <w:tab w:val="clear" w:pos="2835"/>
        </w:tabs>
        <w:jc w:val="both"/>
        <w:outlineLvl w:val="0"/>
        <w:rPr>
          <w:rFonts w:cs="Arial"/>
          <w:sz w:val="20"/>
        </w:rPr>
      </w:pPr>
    </w:p>
    <w:p w:rsidR="005A7055" w:rsidRPr="002A68A8" w:rsidRDefault="005A7055" w:rsidP="00D44120">
      <w:pPr>
        <w:pStyle w:val="Kammerstandart"/>
        <w:tabs>
          <w:tab w:val="clear" w:pos="851"/>
          <w:tab w:val="clear" w:pos="2835"/>
        </w:tabs>
        <w:jc w:val="both"/>
        <w:outlineLvl w:val="0"/>
        <w:rPr>
          <w:rFonts w:cs="Arial"/>
          <w:sz w:val="28"/>
        </w:rPr>
      </w:pPr>
      <w:r w:rsidRPr="002A68A8">
        <w:rPr>
          <w:rFonts w:cs="Arial"/>
          <w:b/>
          <w:sz w:val="28"/>
        </w:rPr>
        <w:t>12.</w:t>
      </w:r>
      <w:r w:rsidRPr="002A68A8">
        <w:rPr>
          <w:rFonts w:cs="Arial"/>
          <w:b/>
          <w:sz w:val="28"/>
        </w:rPr>
        <w:tab/>
        <w:t>Zahlungsbedingungen, Zahlungsfristen</w:t>
      </w:r>
    </w:p>
    <w:p w:rsidR="005A7055" w:rsidRPr="002A68A8" w:rsidRDefault="005A7055" w:rsidP="00D44120">
      <w:pPr>
        <w:pStyle w:val="Kammerstandart"/>
        <w:tabs>
          <w:tab w:val="clear" w:pos="851"/>
          <w:tab w:val="clear" w:pos="2835"/>
        </w:tabs>
        <w:jc w:val="both"/>
        <w:rPr>
          <w:rFonts w:cs="Arial"/>
          <w:sz w:val="20"/>
        </w:rPr>
      </w:pPr>
    </w:p>
    <w:p w:rsidR="005A7055" w:rsidRPr="002A68A8" w:rsidRDefault="005A7055" w:rsidP="00D44120">
      <w:pPr>
        <w:pStyle w:val="Kammerstandart"/>
        <w:numPr>
          <w:ilvl w:val="1"/>
          <w:numId w:val="15"/>
        </w:numPr>
        <w:tabs>
          <w:tab w:val="clear" w:pos="360"/>
          <w:tab w:val="clear" w:pos="851"/>
          <w:tab w:val="clear" w:pos="2835"/>
        </w:tabs>
        <w:ind w:left="567" w:hanging="567"/>
        <w:jc w:val="both"/>
        <w:rPr>
          <w:rFonts w:cs="Arial"/>
          <w:sz w:val="20"/>
        </w:rPr>
      </w:pPr>
      <w:r w:rsidRPr="002A68A8">
        <w:rPr>
          <w:rFonts w:cs="Arial"/>
          <w:sz w:val="20"/>
        </w:rPr>
        <w:t xml:space="preserve">Der/Die AN ist berechtigt, seine/ihre </w:t>
      </w:r>
      <w:r w:rsidRPr="00DD034F">
        <w:rPr>
          <w:rFonts w:cs="Arial"/>
          <w:color w:val="000000" w:themeColor="text1"/>
          <w:sz w:val="20"/>
        </w:rPr>
        <w:t>Ansprüche, siehe dazu die Anlage 2 (</w:t>
      </w:r>
      <w:r>
        <w:rPr>
          <w:rFonts w:cs="Arial"/>
          <w:sz w:val="20"/>
        </w:rPr>
        <w:t xml:space="preserve">Vergütungsanbot) </w:t>
      </w:r>
      <w:r w:rsidRPr="002A68A8">
        <w:rPr>
          <w:rFonts w:cs="Arial"/>
          <w:sz w:val="20"/>
        </w:rPr>
        <w:t>durch Vorlage von Teilrechnungen inklusive gesetzliche Umsatzsteuer (derzeit 20 %) wie folgt fällig zu stellen:</w:t>
      </w:r>
    </w:p>
    <w:p w:rsidR="005A7055" w:rsidRPr="002A68A8" w:rsidRDefault="005A7055" w:rsidP="00F31EAE">
      <w:pPr>
        <w:pStyle w:val="Kammerstandart"/>
        <w:tabs>
          <w:tab w:val="clear" w:pos="851"/>
          <w:tab w:val="clear" w:pos="2835"/>
        </w:tabs>
        <w:ind w:left="567"/>
        <w:jc w:val="both"/>
        <w:rPr>
          <w:rFonts w:cs="Arial"/>
          <w:sz w:val="20"/>
        </w:rPr>
      </w:pPr>
    </w:p>
    <w:tbl>
      <w:tblPr>
        <w:tblW w:w="8505" w:type="dxa"/>
        <w:tblInd w:w="637" w:type="dxa"/>
        <w:tblCellMar>
          <w:left w:w="70" w:type="dxa"/>
          <w:right w:w="70" w:type="dxa"/>
        </w:tblCellMar>
        <w:tblLook w:val="0000" w:firstRow="0" w:lastRow="0" w:firstColumn="0" w:lastColumn="0" w:noHBand="0" w:noVBand="0"/>
      </w:tblPr>
      <w:tblGrid>
        <w:gridCol w:w="3261"/>
        <w:gridCol w:w="3356"/>
        <w:gridCol w:w="1888"/>
      </w:tblGrid>
      <w:tr w:rsidR="005A7055" w:rsidRPr="00DD034F" w:rsidTr="001E4D84">
        <w:tc>
          <w:tcPr>
            <w:tcW w:w="3261" w:type="dxa"/>
          </w:tcPr>
          <w:p w:rsidR="005A7055" w:rsidRPr="00DD034F" w:rsidRDefault="005A7055" w:rsidP="001E4D84">
            <w:pPr>
              <w:pStyle w:val="Textkrper-Zeileneinzug"/>
              <w:ind w:left="0" w:firstLine="0"/>
              <w:rPr>
                <w:rFonts w:ascii="Arial" w:hAnsi="Arial" w:cs="Arial"/>
                <w:color w:val="000000" w:themeColor="text1"/>
              </w:rPr>
            </w:pPr>
            <w:r w:rsidRPr="00DD034F">
              <w:rPr>
                <w:rFonts w:ascii="Arial" w:hAnsi="Arial" w:cs="Arial"/>
                <w:color w:val="000000" w:themeColor="text1"/>
              </w:rPr>
              <w:t>Aconto:</w:t>
            </w:r>
          </w:p>
        </w:tc>
        <w:tc>
          <w:tcPr>
            <w:tcW w:w="3356" w:type="dxa"/>
          </w:tcPr>
          <w:p w:rsidR="005A7055" w:rsidRPr="00DD034F" w:rsidRDefault="005A7055" w:rsidP="001E4D84">
            <w:pPr>
              <w:pStyle w:val="Textkrper-Zeileneinzug"/>
              <w:ind w:left="0" w:firstLine="0"/>
              <w:rPr>
                <w:rFonts w:ascii="Arial" w:hAnsi="Arial" w:cs="Arial"/>
                <w:color w:val="000000" w:themeColor="text1"/>
              </w:rPr>
            </w:pPr>
            <w:r w:rsidRPr="00DD034F">
              <w:rPr>
                <w:rFonts w:ascii="Arial" w:hAnsi="Arial" w:cs="Arial"/>
                <w:color w:val="000000" w:themeColor="text1"/>
              </w:rPr>
              <w:t>10% der Auftragssumme</w:t>
            </w:r>
          </w:p>
        </w:tc>
        <w:tc>
          <w:tcPr>
            <w:tcW w:w="1888" w:type="dxa"/>
            <w:vAlign w:val="center"/>
          </w:tcPr>
          <w:p w:rsidR="005A7055" w:rsidRPr="00DD034F" w:rsidRDefault="005A7055"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5A7055" w:rsidRPr="00DD034F" w:rsidTr="001E4D84">
        <w:tc>
          <w:tcPr>
            <w:tcW w:w="3261" w:type="dxa"/>
          </w:tcPr>
          <w:p w:rsidR="005A7055" w:rsidRPr="00DD034F" w:rsidRDefault="005A7055" w:rsidP="001E4D84">
            <w:pPr>
              <w:pStyle w:val="Textkrper-Zeileneinzug"/>
              <w:ind w:left="0" w:firstLine="0"/>
              <w:rPr>
                <w:rFonts w:ascii="Arial" w:hAnsi="Arial" w:cs="Arial"/>
                <w:color w:val="000000" w:themeColor="text1"/>
              </w:rPr>
            </w:pPr>
            <w:r w:rsidRPr="00DD034F">
              <w:rPr>
                <w:rFonts w:ascii="Arial" w:hAnsi="Arial" w:cs="Arial"/>
                <w:color w:val="000000" w:themeColor="text1"/>
              </w:rPr>
              <w:t>Beschlussfassung: ÖEK -Entwurf:</w:t>
            </w:r>
          </w:p>
        </w:tc>
        <w:tc>
          <w:tcPr>
            <w:tcW w:w="3356" w:type="dxa"/>
          </w:tcPr>
          <w:p w:rsidR="005A7055" w:rsidRPr="00DD034F" w:rsidRDefault="005A7055" w:rsidP="001E4D84">
            <w:pPr>
              <w:pStyle w:val="Textkrper-Zeileneinzug"/>
              <w:ind w:left="0" w:firstLine="0"/>
              <w:rPr>
                <w:rFonts w:ascii="Arial" w:hAnsi="Arial" w:cs="Arial"/>
                <w:color w:val="000000" w:themeColor="text1"/>
              </w:rPr>
            </w:pPr>
            <w:r w:rsidRPr="00DD034F">
              <w:rPr>
                <w:rFonts w:ascii="Arial" w:hAnsi="Arial" w:cs="Arial"/>
                <w:color w:val="000000" w:themeColor="text1"/>
              </w:rPr>
              <w:t>35% der Auftragssumme</w:t>
            </w:r>
          </w:p>
        </w:tc>
        <w:tc>
          <w:tcPr>
            <w:tcW w:w="1888" w:type="dxa"/>
            <w:vAlign w:val="center"/>
          </w:tcPr>
          <w:p w:rsidR="005A7055" w:rsidRPr="00DD034F" w:rsidRDefault="005A7055"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5A7055" w:rsidRPr="00DD034F" w:rsidTr="001E4D84">
        <w:tc>
          <w:tcPr>
            <w:tcW w:w="3261" w:type="dxa"/>
          </w:tcPr>
          <w:p w:rsidR="005A7055" w:rsidRPr="00DD034F" w:rsidRDefault="005A7055" w:rsidP="001E4D84">
            <w:pPr>
              <w:pStyle w:val="Textkrper-Zeileneinzug"/>
              <w:ind w:left="0" w:right="-70" w:firstLine="0"/>
              <w:rPr>
                <w:rFonts w:ascii="Arial" w:hAnsi="Arial" w:cs="Arial"/>
                <w:color w:val="000000" w:themeColor="text1"/>
              </w:rPr>
            </w:pPr>
            <w:r w:rsidRPr="00DD034F">
              <w:rPr>
                <w:rFonts w:ascii="Arial" w:hAnsi="Arial" w:cs="Arial"/>
                <w:color w:val="000000" w:themeColor="text1"/>
              </w:rPr>
              <w:t>Beschlussfassung: Flächenwidmungsplan-Entwurf</w:t>
            </w:r>
          </w:p>
        </w:tc>
        <w:tc>
          <w:tcPr>
            <w:tcW w:w="3356" w:type="dxa"/>
          </w:tcPr>
          <w:p w:rsidR="005A7055" w:rsidRPr="00DD034F" w:rsidRDefault="005A7055" w:rsidP="001E4D84">
            <w:pPr>
              <w:pStyle w:val="Textkrper-Zeileneinzug"/>
              <w:ind w:left="0" w:firstLine="0"/>
              <w:rPr>
                <w:rFonts w:ascii="Arial" w:hAnsi="Arial" w:cs="Arial"/>
                <w:color w:val="000000" w:themeColor="text1"/>
              </w:rPr>
            </w:pPr>
            <w:r w:rsidRPr="00DD034F">
              <w:rPr>
                <w:rFonts w:ascii="Arial" w:hAnsi="Arial" w:cs="Arial"/>
                <w:color w:val="000000" w:themeColor="text1"/>
              </w:rPr>
              <w:t>35% der Auftragssumme</w:t>
            </w:r>
          </w:p>
        </w:tc>
        <w:tc>
          <w:tcPr>
            <w:tcW w:w="1888" w:type="dxa"/>
            <w:vAlign w:val="center"/>
          </w:tcPr>
          <w:p w:rsidR="005A7055" w:rsidRPr="00DD034F" w:rsidRDefault="005A7055"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5A7055" w:rsidRPr="00DD034F" w:rsidTr="001E4D84">
        <w:tc>
          <w:tcPr>
            <w:tcW w:w="3261" w:type="dxa"/>
          </w:tcPr>
          <w:p w:rsidR="005A7055" w:rsidRPr="00DD034F" w:rsidRDefault="005A7055" w:rsidP="001E4D84">
            <w:pPr>
              <w:pStyle w:val="Textkrper-Zeileneinzug"/>
              <w:ind w:left="0" w:firstLine="0"/>
              <w:rPr>
                <w:rFonts w:ascii="Arial" w:hAnsi="Arial" w:cs="Arial"/>
                <w:color w:val="000000" w:themeColor="text1"/>
              </w:rPr>
            </w:pPr>
            <w:r w:rsidRPr="00DD034F">
              <w:rPr>
                <w:rFonts w:ascii="Arial" w:hAnsi="Arial" w:cs="Arial"/>
                <w:color w:val="000000" w:themeColor="text1"/>
              </w:rPr>
              <w:t>Genehmigungsvorlage</w:t>
            </w:r>
          </w:p>
        </w:tc>
        <w:tc>
          <w:tcPr>
            <w:tcW w:w="3356" w:type="dxa"/>
          </w:tcPr>
          <w:p w:rsidR="005A7055" w:rsidRPr="00DD034F" w:rsidRDefault="005A7055" w:rsidP="001E4D84">
            <w:pPr>
              <w:pStyle w:val="Textkrper-Zeileneinzug"/>
              <w:ind w:left="0" w:firstLine="0"/>
              <w:rPr>
                <w:rFonts w:ascii="Arial" w:hAnsi="Arial" w:cs="Arial"/>
                <w:color w:val="000000" w:themeColor="text1"/>
              </w:rPr>
            </w:pPr>
            <w:r w:rsidRPr="00DD034F">
              <w:rPr>
                <w:rFonts w:ascii="Arial" w:hAnsi="Arial" w:cs="Arial"/>
                <w:color w:val="000000" w:themeColor="text1"/>
              </w:rPr>
              <w:t>20% der Auftragssumme</w:t>
            </w:r>
          </w:p>
        </w:tc>
        <w:tc>
          <w:tcPr>
            <w:tcW w:w="1888" w:type="dxa"/>
            <w:vAlign w:val="center"/>
          </w:tcPr>
          <w:p w:rsidR="005A7055" w:rsidRPr="00DD034F" w:rsidRDefault="005A7055"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5A7055" w:rsidRPr="00DD034F" w:rsidTr="001E4D84">
        <w:tc>
          <w:tcPr>
            <w:tcW w:w="3261" w:type="dxa"/>
          </w:tcPr>
          <w:p w:rsidR="005A7055" w:rsidRPr="00DD034F" w:rsidRDefault="005A7055" w:rsidP="001E4D84">
            <w:pPr>
              <w:pStyle w:val="Textkrper-Zeileneinzug"/>
              <w:ind w:left="0" w:firstLine="0"/>
              <w:rPr>
                <w:rFonts w:ascii="Arial" w:hAnsi="Arial" w:cs="Arial"/>
                <w:color w:val="000000" w:themeColor="text1"/>
              </w:rPr>
            </w:pPr>
          </w:p>
        </w:tc>
        <w:tc>
          <w:tcPr>
            <w:tcW w:w="3356" w:type="dxa"/>
          </w:tcPr>
          <w:p w:rsidR="005A7055" w:rsidRPr="00DD034F" w:rsidRDefault="005A7055" w:rsidP="001E4D84">
            <w:pPr>
              <w:pStyle w:val="Textkrper-Zeileneinzug"/>
              <w:ind w:left="0" w:firstLine="0"/>
              <w:rPr>
                <w:rFonts w:ascii="Arial" w:hAnsi="Arial" w:cs="Arial"/>
                <w:color w:val="000000" w:themeColor="text1"/>
              </w:rPr>
            </w:pPr>
          </w:p>
        </w:tc>
        <w:tc>
          <w:tcPr>
            <w:tcW w:w="1888" w:type="dxa"/>
            <w:vAlign w:val="center"/>
          </w:tcPr>
          <w:p w:rsidR="005A7055" w:rsidRPr="00DD034F" w:rsidRDefault="005A7055" w:rsidP="00F31EAE">
            <w:pPr>
              <w:pStyle w:val="Textkrper-Zeileneinzug"/>
              <w:ind w:left="0" w:firstLine="0"/>
              <w:jc w:val="right"/>
              <w:rPr>
                <w:rFonts w:ascii="Arial" w:hAnsi="Arial" w:cs="Arial"/>
                <w:color w:val="000000" w:themeColor="text1"/>
              </w:rPr>
            </w:pPr>
          </w:p>
        </w:tc>
      </w:tr>
    </w:tbl>
    <w:p w:rsidR="005A7055" w:rsidRPr="00DD034F" w:rsidRDefault="005A7055" w:rsidP="00F31EAE">
      <w:pPr>
        <w:pStyle w:val="Kammerstandart"/>
        <w:tabs>
          <w:tab w:val="clear" w:pos="851"/>
          <w:tab w:val="clear" w:pos="2835"/>
        </w:tabs>
        <w:ind w:left="567"/>
        <w:jc w:val="both"/>
        <w:rPr>
          <w:rFonts w:cs="Arial"/>
          <w:i/>
          <w:color w:val="000000" w:themeColor="text1"/>
          <w:sz w:val="20"/>
        </w:rPr>
      </w:pPr>
      <w:r w:rsidRPr="00DD034F">
        <w:rPr>
          <w:rFonts w:cs="Arial"/>
          <w:i/>
          <w:color w:val="000000" w:themeColor="text1"/>
          <w:sz w:val="20"/>
        </w:rPr>
        <w:t xml:space="preserve">(ist als Vorschlag zu sehen </w:t>
      </w:r>
      <w:r>
        <w:rPr>
          <w:rFonts w:cs="Arial"/>
          <w:i/>
          <w:color w:val="000000" w:themeColor="text1"/>
          <w:sz w:val="20"/>
        </w:rPr>
        <w:t xml:space="preserve">und </w:t>
      </w:r>
      <w:r w:rsidRPr="00DD034F">
        <w:rPr>
          <w:rFonts w:cs="Arial"/>
          <w:i/>
          <w:color w:val="000000" w:themeColor="text1"/>
          <w:sz w:val="20"/>
        </w:rPr>
        <w:t>gesondert mit dem AG abzustimmen!)</w:t>
      </w:r>
    </w:p>
    <w:p w:rsidR="005A7055" w:rsidRPr="002A68A8" w:rsidRDefault="005A7055" w:rsidP="00D44120">
      <w:pPr>
        <w:pStyle w:val="Kammerstandart"/>
        <w:tabs>
          <w:tab w:val="clear" w:pos="851"/>
          <w:tab w:val="clear" w:pos="2835"/>
        </w:tabs>
        <w:ind w:left="567" w:hanging="567"/>
        <w:jc w:val="both"/>
        <w:rPr>
          <w:rFonts w:cs="Arial"/>
          <w:sz w:val="20"/>
        </w:rPr>
      </w:pPr>
    </w:p>
    <w:p w:rsidR="005A7055" w:rsidRPr="002A68A8" w:rsidRDefault="005A7055" w:rsidP="00D44120">
      <w:pPr>
        <w:pStyle w:val="Kammerstandart"/>
        <w:tabs>
          <w:tab w:val="clear" w:pos="851"/>
          <w:tab w:val="clear" w:pos="2835"/>
        </w:tabs>
        <w:ind w:left="567" w:hanging="567"/>
        <w:jc w:val="both"/>
        <w:rPr>
          <w:rFonts w:cs="Arial"/>
          <w:sz w:val="20"/>
        </w:rPr>
      </w:pPr>
      <w:r w:rsidRPr="002A68A8">
        <w:rPr>
          <w:rFonts w:cs="Arial"/>
          <w:sz w:val="20"/>
        </w:rPr>
        <w:t>12.2</w:t>
      </w:r>
      <w:r w:rsidRPr="002A68A8">
        <w:rPr>
          <w:rFonts w:cs="Arial"/>
          <w:sz w:val="20"/>
        </w:rPr>
        <w:tab/>
        <w:t>Die Schlussrechnung wird nach Abschluss aller Arbeiten inklusive erfolgter Einreichung zum Genehmigungsverfahren gelegt.</w:t>
      </w:r>
    </w:p>
    <w:p w:rsidR="005A7055" w:rsidRPr="002A68A8" w:rsidRDefault="005A7055" w:rsidP="00D44120">
      <w:pPr>
        <w:pStyle w:val="Kammerstandart"/>
        <w:tabs>
          <w:tab w:val="clear" w:pos="851"/>
          <w:tab w:val="clear" w:pos="2835"/>
        </w:tabs>
        <w:ind w:left="567" w:hanging="567"/>
        <w:jc w:val="both"/>
        <w:rPr>
          <w:rFonts w:cs="Arial"/>
          <w:sz w:val="20"/>
        </w:rPr>
      </w:pPr>
    </w:p>
    <w:p w:rsidR="005A7055" w:rsidRPr="002A68A8" w:rsidRDefault="005A7055" w:rsidP="00D44120">
      <w:pPr>
        <w:pStyle w:val="Kammerstandart"/>
        <w:tabs>
          <w:tab w:val="clear" w:pos="851"/>
          <w:tab w:val="clear" w:pos="2835"/>
        </w:tabs>
        <w:ind w:left="567" w:hanging="567"/>
        <w:jc w:val="both"/>
        <w:rPr>
          <w:rFonts w:cs="Arial"/>
          <w:sz w:val="20"/>
        </w:rPr>
      </w:pPr>
      <w:r w:rsidRPr="002A68A8">
        <w:rPr>
          <w:rFonts w:cs="Arial"/>
          <w:sz w:val="20"/>
        </w:rPr>
        <w:t>12.3</w:t>
      </w:r>
      <w:r w:rsidRPr="002A68A8">
        <w:rPr>
          <w:rFonts w:cs="Arial"/>
          <w:sz w:val="20"/>
        </w:rPr>
        <w:tab/>
        <w:t>Bei Zahlungsverzug gelten Verzugszinsen in der Höhe der geltenden Sekundärmarktrendite zuzüglich Umsatzsteuer als vereinbart.</w:t>
      </w:r>
    </w:p>
    <w:p w:rsidR="005A7055" w:rsidRPr="002A68A8" w:rsidRDefault="005A7055" w:rsidP="00D44120">
      <w:pPr>
        <w:pStyle w:val="Kammerstandart"/>
        <w:tabs>
          <w:tab w:val="clear" w:pos="851"/>
          <w:tab w:val="clear" w:pos="2835"/>
        </w:tabs>
        <w:jc w:val="both"/>
        <w:rPr>
          <w:rFonts w:cs="Arial"/>
          <w:sz w:val="20"/>
        </w:rPr>
      </w:pPr>
    </w:p>
    <w:p w:rsidR="005A7055" w:rsidRPr="002A68A8" w:rsidRDefault="005A7055" w:rsidP="00ED5CA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12.4</w:t>
      </w:r>
      <w:r w:rsidRPr="002A68A8">
        <w:rPr>
          <w:rFonts w:ascii="Arial" w:hAnsi="Arial" w:cs="Arial"/>
          <w:lang w:val="de-AT" w:eastAsia="de-AT"/>
        </w:rPr>
        <w:tab/>
        <w:t>Die Nebenkosten sind auf Nachweis fällig, sofern bei Auftragserteilung nicht etwas anderes vereinbart worden ist.</w:t>
      </w:r>
    </w:p>
    <w:p w:rsidR="005A7055" w:rsidRPr="002A68A8" w:rsidRDefault="005A7055" w:rsidP="00D44120">
      <w:pPr>
        <w:pStyle w:val="Kammerstandart"/>
        <w:tabs>
          <w:tab w:val="clear" w:pos="851"/>
          <w:tab w:val="clear" w:pos="2835"/>
        </w:tabs>
        <w:jc w:val="both"/>
        <w:rPr>
          <w:rFonts w:cs="Arial"/>
          <w:sz w:val="20"/>
          <w:lang w:val="de-AT" w:eastAsia="de-AT"/>
        </w:rPr>
      </w:pPr>
    </w:p>
    <w:p w:rsidR="005A7055" w:rsidRPr="002A68A8" w:rsidRDefault="005A7055" w:rsidP="00ED5CA0">
      <w:pPr>
        <w:pStyle w:val="Kammerstandart"/>
        <w:tabs>
          <w:tab w:val="clear" w:pos="851"/>
          <w:tab w:val="clear" w:pos="2835"/>
        </w:tabs>
        <w:ind w:left="567" w:hanging="567"/>
        <w:jc w:val="both"/>
        <w:rPr>
          <w:rFonts w:cs="Arial"/>
          <w:b/>
          <w:sz w:val="20"/>
        </w:rPr>
      </w:pPr>
      <w:r w:rsidRPr="002A68A8">
        <w:rPr>
          <w:rFonts w:cs="Arial"/>
          <w:sz w:val="20"/>
          <w:lang w:val="de-AT" w:eastAsia="de-AT"/>
        </w:rPr>
        <w:t>12.5</w:t>
      </w:r>
      <w:r w:rsidRPr="002A68A8">
        <w:rPr>
          <w:rFonts w:cs="Arial"/>
          <w:sz w:val="20"/>
          <w:lang w:val="de-AT" w:eastAsia="de-AT"/>
        </w:rPr>
        <w:tab/>
        <w:t>Die Zahlungsfrist für Schluss- oder Teilrechnungen beträgt 30 Tage nach Eingang der Rechnung.</w:t>
      </w:r>
    </w:p>
    <w:p w:rsidR="005A7055" w:rsidRPr="002A68A8" w:rsidRDefault="005A7055" w:rsidP="00D44120">
      <w:pPr>
        <w:pStyle w:val="Kammerstandart"/>
        <w:tabs>
          <w:tab w:val="clear" w:pos="851"/>
          <w:tab w:val="clear" w:pos="2835"/>
        </w:tabs>
        <w:ind w:left="567" w:hanging="567"/>
        <w:jc w:val="both"/>
        <w:rPr>
          <w:rFonts w:cs="Arial"/>
          <w:sz w:val="20"/>
        </w:rPr>
      </w:pPr>
    </w:p>
    <w:p w:rsidR="005A7055" w:rsidRDefault="005A7055" w:rsidP="00D44120">
      <w:pPr>
        <w:pStyle w:val="Kammerstandart"/>
        <w:tabs>
          <w:tab w:val="clear" w:pos="851"/>
          <w:tab w:val="clear" w:pos="2835"/>
        </w:tabs>
        <w:ind w:left="567" w:hanging="567"/>
        <w:jc w:val="both"/>
        <w:rPr>
          <w:rFonts w:cs="Arial"/>
          <w:sz w:val="20"/>
        </w:rPr>
      </w:pPr>
    </w:p>
    <w:p w:rsidR="005A7055" w:rsidRPr="002A68A8" w:rsidRDefault="005A7055" w:rsidP="00D44120">
      <w:pPr>
        <w:pStyle w:val="Kammerstandart"/>
        <w:tabs>
          <w:tab w:val="clear" w:pos="851"/>
          <w:tab w:val="clear" w:pos="2835"/>
        </w:tabs>
        <w:ind w:left="567" w:hanging="567"/>
        <w:jc w:val="both"/>
        <w:rPr>
          <w:rFonts w:cs="Arial"/>
          <w:sz w:val="28"/>
        </w:rPr>
      </w:pPr>
      <w:r w:rsidRPr="002A68A8">
        <w:rPr>
          <w:rFonts w:cs="Arial"/>
          <w:b/>
          <w:sz w:val="28"/>
        </w:rPr>
        <w:t>13.</w:t>
      </w:r>
      <w:r w:rsidRPr="002A68A8">
        <w:rPr>
          <w:rFonts w:cs="Arial"/>
          <w:b/>
          <w:sz w:val="28"/>
        </w:rPr>
        <w:tab/>
        <w:t>Rücktritt vom Vertrag</w:t>
      </w:r>
    </w:p>
    <w:p w:rsidR="005A7055" w:rsidRPr="002A68A8" w:rsidRDefault="005A7055" w:rsidP="00D44120">
      <w:pPr>
        <w:pStyle w:val="Kammerstandart"/>
        <w:tabs>
          <w:tab w:val="clear" w:pos="851"/>
          <w:tab w:val="clear" w:pos="2835"/>
        </w:tabs>
        <w:rPr>
          <w:rFonts w:cs="Arial"/>
          <w:sz w:val="20"/>
        </w:rPr>
      </w:pPr>
    </w:p>
    <w:p w:rsidR="005A7055" w:rsidRPr="002A68A8" w:rsidRDefault="005A7055" w:rsidP="00D44120">
      <w:pPr>
        <w:pStyle w:val="Kammerstandart"/>
        <w:tabs>
          <w:tab w:val="clear" w:pos="851"/>
          <w:tab w:val="clear" w:pos="2835"/>
        </w:tabs>
        <w:ind w:left="567" w:hanging="567"/>
        <w:jc w:val="both"/>
        <w:rPr>
          <w:rFonts w:cs="Arial"/>
          <w:sz w:val="20"/>
        </w:rPr>
      </w:pPr>
      <w:r w:rsidRPr="002A68A8">
        <w:rPr>
          <w:rFonts w:cs="Arial"/>
          <w:sz w:val="20"/>
        </w:rPr>
        <w:t>13.1</w:t>
      </w:r>
      <w:r w:rsidRPr="002A68A8">
        <w:rPr>
          <w:rFonts w:cs="Arial"/>
          <w:sz w:val="20"/>
        </w:rPr>
        <w:tab/>
        <w:t>Der Rücktritt bzw. die einseitige vorzeitige Auflösung dieses Vertrages ist nur aus wichtigem Grund, der einem der VertragspartnerInnen eine Fortsetzung des Vertragsverhältnisses unzumutbar machen würde, möglich. Er muss schriftlich erklärt werden.</w:t>
      </w:r>
    </w:p>
    <w:p w:rsidR="005A7055" w:rsidRPr="002A68A8" w:rsidRDefault="005A7055" w:rsidP="00D44120">
      <w:pPr>
        <w:pStyle w:val="Kammerstandart"/>
        <w:tabs>
          <w:tab w:val="clear" w:pos="851"/>
          <w:tab w:val="clear" w:pos="2835"/>
        </w:tabs>
        <w:ind w:left="567" w:hanging="567"/>
        <w:jc w:val="both"/>
        <w:rPr>
          <w:rFonts w:cs="Arial"/>
          <w:sz w:val="20"/>
        </w:rPr>
      </w:pPr>
    </w:p>
    <w:p w:rsidR="005A7055" w:rsidRPr="002A68A8" w:rsidRDefault="005A7055" w:rsidP="00D44120">
      <w:pPr>
        <w:pStyle w:val="Kammerstandart"/>
        <w:tabs>
          <w:tab w:val="clear" w:pos="851"/>
          <w:tab w:val="clear" w:pos="2835"/>
        </w:tabs>
        <w:ind w:left="567" w:hanging="567"/>
        <w:jc w:val="both"/>
        <w:rPr>
          <w:rFonts w:cs="Arial"/>
          <w:sz w:val="20"/>
        </w:rPr>
      </w:pPr>
      <w:r w:rsidRPr="002A68A8">
        <w:rPr>
          <w:rFonts w:cs="Arial"/>
          <w:sz w:val="20"/>
        </w:rPr>
        <w:t>13.2</w:t>
      </w:r>
      <w:r w:rsidRPr="002A68A8">
        <w:rPr>
          <w:rFonts w:cs="Arial"/>
          <w:sz w:val="20"/>
        </w:rPr>
        <w:tab/>
        <w:t>In jenen Fällen, in denen eine vollständige Ausführung des Werkes unterbleibt, gilt § 1168 ABGB.</w:t>
      </w:r>
    </w:p>
    <w:p w:rsidR="005A7055" w:rsidRPr="002A68A8" w:rsidRDefault="005A7055" w:rsidP="00D44120">
      <w:pPr>
        <w:pStyle w:val="Kammerstandart"/>
        <w:tabs>
          <w:tab w:val="clear" w:pos="851"/>
          <w:tab w:val="clear" w:pos="2835"/>
        </w:tabs>
        <w:ind w:left="567" w:hanging="567"/>
        <w:jc w:val="both"/>
        <w:rPr>
          <w:rFonts w:cs="Arial"/>
          <w:sz w:val="20"/>
        </w:rPr>
      </w:pPr>
    </w:p>
    <w:p w:rsidR="005A7055" w:rsidRPr="002A68A8" w:rsidRDefault="005A7055" w:rsidP="00D44120">
      <w:pPr>
        <w:pStyle w:val="Kammerstandart"/>
        <w:tabs>
          <w:tab w:val="clear" w:pos="851"/>
          <w:tab w:val="clear" w:pos="2835"/>
        </w:tabs>
        <w:ind w:left="567" w:hanging="567"/>
        <w:jc w:val="both"/>
        <w:rPr>
          <w:rFonts w:cs="Arial"/>
          <w:sz w:val="20"/>
        </w:rPr>
      </w:pPr>
      <w:r w:rsidRPr="002A68A8">
        <w:rPr>
          <w:rFonts w:cs="Arial"/>
          <w:sz w:val="20"/>
        </w:rPr>
        <w:t>13.3</w:t>
      </w:r>
      <w:r w:rsidRPr="002A68A8">
        <w:rPr>
          <w:rFonts w:cs="Arial"/>
          <w:sz w:val="20"/>
        </w:rPr>
        <w:tab/>
        <w:t>Davon unberührt bleibt der jedem/jeder VertragspartnerIn gegen den anderen Teil wegen dessen Verschulden an der vorzeitigen Vertragsauflösung nach den einschlägigen gesetzlichen Vorschriften zustehende Schadenersatzanspruch.</w:t>
      </w:r>
    </w:p>
    <w:p w:rsidR="005A7055" w:rsidRDefault="005A7055" w:rsidP="00D44120">
      <w:pPr>
        <w:pStyle w:val="Kammerstandart"/>
        <w:tabs>
          <w:tab w:val="clear" w:pos="851"/>
          <w:tab w:val="clear" w:pos="2835"/>
        </w:tabs>
        <w:rPr>
          <w:rFonts w:cs="Arial"/>
          <w:sz w:val="20"/>
        </w:rPr>
      </w:pPr>
    </w:p>
    <w:p w:rsidR="005A7055" w:rsidRDefault="005A7055" w:rsidP="00D44120">
      <w:pPr>
        <w:pStyle w:val="Kammerstandart"/>
        <w:tabs>
          <w:tab w:val="clear" w:pos="851"/>
          <w:tab w:val="clear" w:pos="2835"/>
        </w:tabs>
        <w:rPr>
          <w:rFonts w:cs="Arial"/>
          <w:sz w:val="20"/>
        </w:rPr>
      </w:pPr>
    </w:p>
    <w:p w:rsidR="005A7055" w:rsidRDefault="005A7055" w:rsidP="00D44120">
      <w:pPr>
        <w:pStyle w:val="Kammerstandart"/>
        <w:tabs>
          <w:tab w:val="clear" w:pos="851"/>
          <w:tab w:val="clear" w:pos="2835"/>
        </w:tabs>
        <w:rPr>
          <w:rFonts w:cs="Arial"/>
          <w:sz w:val="20"/>
        </w:rPr>
      </w:pPr>
    </w:p>
    <w:p w:rsidR="005A7055" w:rsidRDefault="005A7055" w:rsidP="00D44120">
      <w:pPr>
        <w:pStyle w:val="Kammerstandart"/>
        <w:tabs>
          <w:tab w:val="clear" w:pos="851"/>
          <w:tab w:val="clear" w:pos="2835"/>
        </w:tabs>
        <w:rPr>
          <w:rFonts w:cs="Arial"/>
          <w:sz w:val="20"/>
        </w:rPr>
      </w:pPr>
    </w:p>
    <w:p w:rsidR="005A7055" w:rsidRPr="002A68A8" w:rsidRDefault="005A7055" w:rsidP="00D44120">
      <w:pPr>
        <w:pStyle w:val="Kammerstandart"/>
        <w:tabs>
          <w:tab w:val="clear" w:pos="851"/>
          <w:tab w:val="clear" w:pos="2835"/>
        </w:tabs>
        <w:rPr>
          <w:rFonts w:cs="Arial"/>
          <w:sz w:val="20"/>
        </w:rPr>
      </w:pPr>
    </w:p>
    <w:p w:rsidR="005A7055" w:rsidRPr="002A68A8" w:rsidRDefault="005A7055" w:rsidP="00D44120">
      <w:pPr>
        <w:pStyle w:val="Kammerstandart"/>
        <w:tabs>
          <w:tab w:val="clear" w:pos="851"/>
          <w:tab w:val="clear" w:pos="2835"/>
        </w:tabs>
        <w:rPr>
          <w:rFonts w:cs="Arial"/>
          <w:sz w:val="28"/>
        </w:rPr>
      </w:pPr>
      <w:r w:rsidRPr="002A68A8">
        <w:rPr>
          <w:rFonts w:cs="Arial"/>
          <w:b/>
          <w:sz w:val="28"/>
        </w:rPr>
        <w:t>14.</w:t>
      </w:r>
      <w:r w:rsidRPr="002A68A8">
        <w:rPr>
          <w:rFonts w:cs="Arial"/>
          <w:b/>
          <w:sz w:val="28"/>
        </w:rPr>
        <w:tab/>
        <w:t>Unterbrechung</w:t>
      </w:r>
    </w:p>
    <w:p w:rsidR="005A7055" w:rsidRPr="002A68A8" w:rsidRDefault="005A7055" w:rsidP="00D44120">
      <w:pPr>
        <w:pStyle w:val="Kammerstandart"/>
        <w:tabs>
          <w:tab w:val="clear" w:pos="851"/>
          <w:tab w:val="clear" w:pos="2835"/>
        </w:tabs>
        <w:rPr>
          <w:rFonts w:cs="Arial"/>
          <w:sz w:val="20"/>
        </w:rPr>
      </w:pPr>
    </w:p>
    <w:p w:rsidR="005A7055" w:rsidRPr="002A68A8" w:rsidRDefault="005A7055" w:rsidP="00D44120">
      <w:pPr>
        <w:pStyle w:val="Kammerstandart"/>
        <w:tabs>
          <w:tab w:val="clear" w:pos="851"/>
          <w:tab w:val="clear" w:pos="2835"/>
        </w:tabs>
        <w:jc w:val="both"/>
        <w:rPr>
          <w:rFonts w:cs="Arial"/>
          <w:sz w:val="20"/>
        </w:rPr>
      </w:pPr>
      <w:r w:rsidRPr="002A68A8">
        <w:rPr>
          <w:rFonts w:cs="Arial"/>
          <w:sz w:val="20"/>
        </w:rPr>
        <w:t>Tritt eine vom/von der AG zu vertretende Unterbrechung der Leistung ein, so hat der/die AG dem/der AN die laufenden Kosten der Bereithaltung in der Höhe von Euro 300.- pro Monat für die gesamte Dauer der Unterbrechung zu vergüten, sofern der/die AN nicht von seinem/ihrem Rücktrittsrecht gem. Punkt 13. Gebrauch macht.</w:t>
      </w:r>
    </w:p>
    <w:p w:rsidR="005A7055" w:rsidRPr="002A68A8" w:rsidRDefault="005A7055" w:rsidP="00D44120">
      <w:pPr>
        <w:pStyle w:val="Kammerstandart"/>
        <w:tabs>
          <w:tab w:val="clear" w:pos="851"/>
          <w:tab w:val="clear" w:pos="2835"/>
        </w:tabs>
        <w:jc w:val="both"/>
        <w:rPr>
          <w:rFonts w:cs="Arial"/>
          <w:sz w:val="20"/>
        </w:rPr>
      </w:pPr>
    </w:p>
    <w:p w:rsidR="005A7055" w:rsidRPr="002A68A8" w:rsidRDefault="005A7055" w:rsidP="00D44120">
      <w:pPr>
        <w:pStyle w:val="Kammerstandart"/>
        <w:tabs>
          <w:tab w:val="clear" w:pos="851"/>
          <w:tab w:val="clear" w:pos="2835"/>
        </w:tabs>
        <w:jc w:val="both"/>
        <w:rPr>
          <w:rFonts w:cs="Arial"/>
          <w:sz w:val="20"/>
        </w:rPr>
      </w:pPr>
    </w:p>
    <w:p w:rsidR="005A7055" w:rsidRPr="002A68A8" w:rsidRDefault="005A7055" w:rsidP="00D44120">
      <w:pPr>
        <w:pStyle w:val="Kammerstandart"/>
        <w:tabs>
          <w:tab w:val="clear" w:pos="851"/>
          <w:tab w:val="clear" w:pos="2835"/>
        </w:tabs>
        <w:outlineLvl w:val="0"/>
        <w:rPr>
          <w:rFonts w:cs="Arial"/>
          <w:sz w:val="28"/>
        </w:rPr>
      </w:pPr>
      <w:r w:rsidRPr="002A68A8">
        <w:rPr>
          <w:rFonts w:cs="Arial"/>
          <w:b/>
          <w:sz w:val="28"/>
        </w:rPr>
        <w:t>15.</w:t>
      </w:r>
      <w:r w:rsidRPr="002A68A8">
        <w:rPr>
          <w:rFonts w:cs="Arial"/>
          <w:b/>
          <w:sz w:val="28"/>
        </w:rPr>
        <w:tab/>
        <w:t>Nutzungsrecht</w:t>
      </w:r>
    </w:p>
    <w:p w:rsidR="005A7055" w:rsidRPr="002A68A8" w:rsidRDefault="005A7055" w:rsidP="00D44120">
      <w:pPr>
        <w:pStyle w:val="Kammerstandart"/>
        <w:tabs>
          <w:tab w:val="clear" w:pos="851"/>
          <w:tab w:val="clear" w:pos="2835"/>
        </w:tabs>
        <w:rPr>
          <w:rFonts w:cs="Arial"/>
          <w:sz w:val="20"/>
        </w:rPr>
      </w:pPr>
    </w:p>
    <w:p w:rsidR="005A7055" w:rsidRPr="002A68A8" w:rsidRDefault="005A7055" w:rsidP="00D44120">
      <w:pPr>
        <w:pStyle w:val="Kammerstandart"/>
        <w:tabs>
          <w:tab w:val="clear" w:pos="851"/>
          <w:tab w:val="clear" w:pos="2835"/>
        </w:tabs>
        <w:ind w:left="567" w:hanging="567"/>
        <w:jc w:val="both"/>
        <w:rPr>
          <w:rFonts w:cs="Arial"/>
          <w:sz w:val="20"/>
        </w:rPr>
      </w:pPr>
      <w:r w:rsidRPr="002A68A8">
        <w:rPr>
          <w:rFonts w:cs="Arial"/>
          <w:sz w:val="20"/>
        </w:rPr>
        <w:t>15.1</w:t>
      </w:r>
      <w:r w:rsidRPr="002A68A8">
        <w:rPr>
          <w:rFonts w:cs="Arial"/>
          <w:sz w:val="20"/>
        </w:rPr>
        <w:tab/>
        <w:t>Abdruck, Vervielfältigung und Datenweiterverwendung (auch auszugsweise) sind nur mit Quellen- und Verfasserangabe gestattet.</w:t>
      </w:r>
    </w:p>
    <w:p w:rsidR="005A7055" w:rsidRPr="002A68A8" w:rsidRDefault="005A7055" w:rsidP="00D44120">
      <w:pPr>
        <w:pStyle w:val="Kammerstandart"/>
        <w:tabs>
          <w:tab w:val="clear" w:pos="851"/>
          <w:tab w:val="clear" w:pos="2835"/>
        </w:tabs>
        <w:ind w:left="567" w:hanging="567"/>
        <w:jc w:val="both"/>
        <w:rPr>
          <w:rFonts w:cs="Arial"/>
          <w:sz w:val="20"/>
        </w:rPr>
      </w:pPr>
    </w:p>
    <w:p w:rsidR="005A7055" w:rsidRPr="002A68A8" w:rsidRDefault="005A7055" w:rsidP="00D44120">
      <w:pPr>
        <w:pStyle w:val="Kammerstandart"/>
        <w:tabs>
          <w:tab w:val="clear" w:pos="851"/>
          <w:tab w:val="clear" w:pos="2835"/>
        </w:tabs>
        <w:ind w:left="567" w:hanging="567"/>
        <w:jc w:val="both"/>
        <w:rPr>
          <w:rFonts w:cs="Arial"/>
          <w:sz w:val="20"/>
        </w:rPr>
      </w:pPr>
      <w:r w:rsidRPr="002A68A8">
        <w:rPr>
          <w:rFonts w:cs="Arial"/>
          <w:sz w:val="20"/>
        </w:rPr>
        <w:t>15.2</w:t>
      </w:r>
      <w:r w:rsidRPr="002A68A8">
        <w:rPr>
          <w:rFonts w:cs="Arial"/>
          <w:sz w:val="20"/>
        </w:rPr>
        <w:tab/>
        <w:t xml:space="preserve">Pläne und sonstige Unterlagen dürfen vor behördlicher Genehmigung nur nach ausdrücklicher Freigabe durch den/die AG und den/die AN für den vereinbarten Verwendungszweck laut Punkt 1 dieses Vertrages genutzt werden. </w:t>
      </w:r>
    </w:p>
    <w:p w:rsidR="005A7055" w:rsidRPr="002A68A8" w:rsidRDefault="005A7055" w:rsidP="00D44120">
      <w:pPr>
        <w:pStyle w:val="Kammerstandart"/>
        <w:tabs>
          <w:tab w:val="clear" w:pos="851"/>
          <w:tab w:val="clear" w:pos="2835"/>
        </w:tabs>
        <w:ind w:left="567" w:hanging="567"/>
        <w:jc w:val="both"/>
        <w:rPr>
          <w:rFonts w:cs="Arial"/>
          <w:sz w:val="20"/>
        </w:rPr>
      </w:pPr>
    </w:p>
    <w:p w:rsidR="005A7055" w:rsidRPr="002A68A8" w:rsidRDefault="005A7055" w:rsidP="00D44120">
      <w:pPr>
        <w:pStyle w:val="Kammerstandart"/>
        <w:tabs>
          <w:tab w:val="clear" w:pos="851"/>
          <w:tab w:val="clear" w:pos="2835"/>
        </w:tabs>
        <w:ind w:left="567" w:hanging="567"/>
        <w:jc w:val="both"/>
        <w:rPr>
          <w:rFonts w:cs="Arial"/>
          <w:sz w:val="20"/>
        </w:rPr>
      </w:pPr>
      <w:r w:rsidRPr="002A68A8">
        <w:rPr>
          <w:rFonts w:cs="Arial"/>
          <w:sz w:val="20"/>
        </w:rPr>
        <w:t>15.3</w:t>
      </w:r>
      <w:r w:rsidRPr="002A68A8">
        <w:rPr>
          <w:rFonts w:cs="Arial"/>
          <w:sz w:val="20"/>
        </w:rPr>
        <w:tab/>
        <w:t>Für die über den vereinbarten Verwendungszweck hinausgehende kommerzielle Verwertung des beauftragten Werkes ist mit dem/der AN eine gesonderte Vereinbarung über eine angemessene Vergütung zu treffen.</w:t>
      </w:r>
    </w:p>
    <w:p w:rsidR="005A7055" w:rsidRPr="002A68A8" w:rsidRDefault="005A7055" w:rsidP="00D44120">
      <w:pPr>
        <w:pStyle w:val="Kammerstandart"/>
        <w:tabs>
          <w:tab w:val="clear" w:pos="851"/>
          <w:tab w:val="clear" w:pos="2835"/>
        </w:tabs>
        <w:rPr>
          <w:rFonts w:cs="Arial"/>
          <w:sz w:val="20"/>
        </w:rPr>
      </w:pPr>
    </w:p>
    <w:p w:rsidR="005A7055" w:rsidRPr="002A68A8" w:rsidRDefault="005A7055" w:rsidP="00D44120">
      <w:pPr>
        <w:pStyle w:val="Kammerstandart"/>
        <w:tabs>
          <w:tab w:val="clear" w:pos="851"/>
          <w:tab w:val="clear" w:pos="2835"/>
        </w:tabs>
        <w:rPr>
          <w:rFonts w:cs="Arial"/>
          <w:sz w:val="20"/>
        </w:rPr>
      </w:pPr>
    </w:p>
    <w:p w:rsidR="005A7055" w:rsidRPr="002A68A8" w:rsidRDefault="005A7055" w:rsidP="00D44120">
      <w:pPr>
        <w:pStyle w:val="Kammerstandart"/>
        <w:tabs>
          <w:tab w:val="clear" w:pos="851"/>
          <w:tab w:val="clear" w:pos="2835"/>
        </w:tabs>
        <w:outlineLvl w:val="0"/>
        <w:rPr>
          <w:rFonts w:cs="Arial"/>
          <w:b/>
          <w:sz w:val="28"/>
        </w:rPr>
      </w:pPr>
      <w:r w:rsidRPr="002A68A8">
        <w:rPr>
          <w:rFonts w:cs="Arial"/>
          <w:b/>
          <w:sz w:val="28"/>
        </w:rPr>
        <w:t>16.</w:t>
      </w:r>
      <w:r w:rsidRPr="002A68A8">
        <w:rPr>
          <w:rFonts w:cs="Arial"/>
          <w:b/>
          <w:sz w:val="28"/>
        </w:rPr>
        <w:tab/>
        <w:t>Aufbewahrung von Unterlagen</w:t>
      </w:r>
    </w:p>
    <w:p w:rsidR="005A7055" w:rsidRPr="002A68A8" w:rsidRDefault="005A7055" w:rsidP="00D44120">
      <w:pPr>
        <w:pStyle w:val="Kammerstandart"/>
        <w:tabs>
          <w:tab w:val="clear" w:pos="851"/>
          <w:tab w:val="clear" w:pos="2835"/>
        </w:tabs>
        <w:jc w:val="both"/>
        <w:rPr>
          <w:rFonts w:cs="Arial"/>
          <w:strike/>
          <w:sz w:val="20"/>
        </w:rPr>
      </w:pPr>
      <w:r w:rsidRPr="002A68A8">
        <w:rPr>
          <w:rFonts w:cs="Arial"/>
          <w:sz w:val="20"/>
        </w:rPr>
        <w:cr/>
        <w:t>Die Originaldaten, -pläne und -schriftstücke verbleiben grundsätzlich beim/bei der AN, der/die sie ordnungsgemäß zu verwahren hat. Der/Die AN ist verpflichtet, dem/der AG auf dessen/deren Verlangen Vervielfältigungen der Unterlagen gegen Kostenersatz auszuhändigen.</w:t>
      </w:r>
    </w:p>
    <w:p w:rsidR="005A7055" w:rsidRPr="002A68A8" w:rsidRDefault="005A7055" w:rsidP="00D44120">
      <w:pPr>
        <w:pStyle w:val="Kammerstandart"/>
        <w:tabs>
          <w:tab w:val="clear" w:pos="851"/>
          <w:tab w:val="clear" w:pos="2835"/>
        </w:tabs>
        <w:rPr>
          <w:rFonts w:cs="Arial"/>
          <w:sz w:val="20"/>
        </w:rPr>
      </w:pPr>
    </w:p>
    <w:p w:rsidR="005A7055" w:rsidRPr="002A68A8" w:rsidRDefault="005A7055" w:rsidP="00D44120">
      <w:pPr>
        <w:pStyle w:val="Kammerstandart"/>
        <w:tabs>
          <w:tab w:val="clear" w:pos="851"/>
          <w:tab w:val="clear" w:pos="2835"/>
        </w:tabs>
        <w:rPr>
          <w:rFonts w:cs="Arial"/>
          <w:sz w:val="20"/>
        </w:rPr>
      </w:pPr>
    </w:p>
    <w:p w:rsidR="005A7055" w:rsidRPr="002A68A8" w:rsidRDefault="005A7055" w:rsidP="00D44120">
      <w:pPr>
        <w:pStyle w:val="Kammerstandart"/>
        <w:tabs>
          <w:tab w:val="clear" w:pos="851"/>
          <w:tab w:val="clear" w:pos="2835"/>
        </w:tabs>
        <w:outlineLvl w:val="0"/>
        <w:rPr>
          <w:rFonts w:cs="Arial"/>
          <w:sz w:val="28"/>
        </w:rPr>
      </w:pPr>
      <w:r w:rsidRPr="002A68A8">
        <w:rPr>
          <w:rFonts w:cs="Arial"/>
          <w:b/>
          <w:sz w:val="28"/>
        </w:rPr>
        <w:t>17.</w:t>
      </w:r>
      <w:r w:rsidRPr="002A68A8">
        <w:rPr>
          <w:rFonts w:cs="Arial"/>
          <w:b/>
          <w:sz w:val="28"/>
        </w:rPr>
        <w:tab/>
        <w:t>Haftung, Versicherung</w:t>
      </w:r>
    </w:p>
    <w:p w:rsidR="005A7055" w:rsidRPr="002A68A8" w:rsidRDefault="005A7055" w:rsidP="00D44120">
      <w:pPr>
        <w:pStyle w:val="Kammerstandart"/>
        <w:tabs>
          <w:tab w:val="clear" w:pos="851"/>
          <w:tab w:val="clear" w:pos="2835"/>
        </w:tabs>
        <w:rPr>
          <w:rFonts w:cs="Arial"/>
          <w:sz w:val="20"/>
        </w:rPr>
      </w:pPr>
    </w:p>
    <w:p w:rsidR="005A7055" w:rsidRPr="002A68A8" w:rsidRDefault="005A7055" w:rsidP="00D44120">
      <w:pPr>
        <w:pStyle w:val="Kammerstandart"/>
        <w:tabs>
          <w:tab w:val="clear" w:pos="851"/>
          <w:tab w:val="clear" w:pos="2835"/>
        </w:tabs>
        <w:ind w:left="567" w:hanging="567"/>
        <w:jc w:val="both"/>
        <w:rPr>
          <w:rFonts w:cs="Arial"/>
          <w:sz w:val="20"/>
        </w:rPr>
      </w:pPr>
      <w:r w:rsidRPr="002A68A8">
        <w:rPr>
          <w:rFonts w:cs="Arial"/>
          <w:sz w:val="20"/>
        </w:rPr>
        <w:t>17.1</w:t>
      </w:r>
      <w:r w:rsidRPr="002A68A8">
        <w:rPr>
          <w:rFonts w:cs="Arial"/>
          <w:sz w:val="20"/>
        </w:rPr>
        <w:tab/>
        <w:t xml:space="preserve">Der/Die AN haftet nur für den von ihm/ihr verschuldeten Schaden im Sinne des </w:t>
      </w:r>
      <w:r w:rsidRPr="002A68A8">
        <w:rPr>
          <w:rFonts w:cs="Arial"/>
          <w:sz w:val="20"/>
        </w:rPr>
        <w:br/>
        <w:t>§ 1299 ABGB für die von ihm/ihr erbrachten Leistungen gemäß Punkt 1 dieses Vertrages.</w:t>
      </w:r>
    </w:p>
    <w:p w:rsidR="005A7055" w:rsidRPr="002A68A8" w:rsidRDefault="005A7055" w:rsidP="00D44120">
      <w:pPr>
        <w:pStyle w:val="Kammerstandart"/>
        <w:tabs>
          <w:tab w:val="clear" w:pos="851"/>
          <w:tab w:val="clear" w:pos="2835"/>
        </w:tabs>
        <w:ind w:left="567" w:hanging="567"/>
        <w:jc w:val="both"/>
        <w:rPr>
          <w:rFonts w:cs="Arial"/>
          <w:sz w:val="20"/>
        </w:rPr>
      </w:pPr>
    </w:p>
    <w:p w:rsidR="005A7055" w:rsidRPr="002A68A8" w:rsidRDefault="005A7055" w:rsidP="00D44120">
      <w:pPr>
        <w:pStyle w:val="Kammerstandart"/>
        <w:tabs>
          <w:tab w:val="clear" w:pos="851"/>
          <w:tab w:val="clear" w:pos="2835"/>
        </w:tabs>
        <w:ind w:left="567" w:hanging="567"/>
        <w:jc w:val="both"/>
        <w:rPr>
          <w:rFonts w:cs="Arial"/>
          <w:sz w:val="20"/>
        </w:rPr>
      </w:pPr>
      <w:r w:rsidRPr="002A68A8">
        <w:rPr>
          <w:rFonts w:cs="Arial"/>
          <w:sz w:val="20"/>
        </w:rPr>
        <w:t>17.2</w:t>
      </w:r>
      <w:r w:rsidRPr="002A68A8">
        <w:rPr>
          <w:rFonts w:cs="Arial"/>
          <w:sz w:val="20"/>
        </w:rPr>
        <w:tab/>
        <w:t>Bedingung für diesen Vertrag ist der nachweisliche Abschluss einer Berufshaftpflicht-versicherung durch den/die AN, zumindest für die gesamte Vertragsdauer und die dem Auftrag angemessene Nachhaftungszeit von 5 Jahren mit einer Deckungssumme von Euro 1.000.000,-.</w:t>
      </w:r>
    </w:p>
    <w:p w:rsidR="005A7055" w:rsidRPr="002A68A8" w:rsidRDefault="005A7055" w:rsidP="00D44120">
      <w:pPr>
        <w:autoSpaceDE w:val="0"/>
        <w:autoSpaceDN w:val="0"/>
        <w:adjustRightInd w:val="0"/>
        <w:ind w:left="567"/>
        <w:jc w:val="both"/>
        <w:rPr>
          <w:rFonts w:ascii="Arial" w:hAnsi="Arial" w:cs="Arial"/>
          <w:lang w:val="de-AT" w:eastAsia="de-AT"/>
        </w:rPr>
      </w:pPr>
      <w:r w:rsidRPr="002A68A8">
        <w:rPr>
          <w:rFonts w:ascii="Arial" w:hAnsi="Arial" w:cs="Arial"/>
          <w:lang w:val="de-AT" w:eastAsia="de-AT"/>
        </w:rPr>
        <w:t>Verlangt der Auftraggeber einen darüber hinausgehenden Versicherungsschutz, so ist dieser gesondert zu verrechnen.</w:t>
      </w:r>
    </w:p>
    <w:p w:rsidR="005A7055" w:rsidRPr="002A68A8" w:rsidRDefault="005A7055" w:rsidP="00D44120">
      <w:pPr>
        <w:autoSpaceDE w:val="0"/>
        <w:autoSpaceDN w:val="0"/>
        <w:adjustRightInd w:val="0"/>
        <w:ind w:left="567"/>
        <w:jc w:val="both"/>
        <w:rPr>
          <w:rFonts w:ascii="Arial" w:hAnsi="Arial" w:cs="Arial"/>
          <w:lang w:val="de-AT" w:eastAsia="de-AT"/>
        </w:rPr>
      </w:pPr>
    </w:p>
    <w:p w:rsidR="005A7055" w:rsidRPr="002A68A8" w:rsidRDefault="005A7055" w:rsidP="00D44120">
      <w:pPr>
        <w:autoSpaceDE w:val="0"/>
        <w:autoSpaceDN w:val="0"/>
        <w:adjustRightInd w:val="0"/>
        <w:ind w:left="567" w:hanging="567"/>
        <w:jc w:val="both"/>
        <w:rPr>
          <w:rFonts w:ascii="Arial" w:hAnsi="Arial" w:cs="Arial"/>
        </w:rPr>
      </w:pPr>
      <w:r w:rsidRPr="002A68A8">
        <w:rPr>
          <w:rFonts w:ascii="Arial" w:hAnsi="Arial" w:cs="Arial"/>
          <w:lang w:val="de-AT" w:eastAsia="de-AT"/>
        </w:rPr>
        <w:t>17.3</w:t>
      </w:r>
      <w:r w:rsidRPr="002A68A8">
        <w:rPr>
          <w:rFonts w:ascii="Arial" w:hAnsi="Arial" w:cs="Arial"/>
          <w:lang w:val="de-AT" w:eastAsia="de-AT"/>
        </w:rPr>
        <w:tab/>
        <w:t>Auftragsbedingte Versicherungen, die von Behörden bescheidmäßig dem Ziviltechniker auferlegt werden, sind gesondert zu verrechnen.</w:t>
      </w:r>
    </w:p>
    <w:p w:rsidR="005A7055" w:rsidRPr="002A68A8" w:rsidRDefault="005A7055" w:rsidP="00D44120">
      <w:pPr>
        <w:pStyle w:val="Kammerstandart"/>
        <w:tabs>
          <w:tab w:val="clear" w:pos="851"/>
          <w:tab w:val="clear" w:pos="2835"/>
        </w:tabs>
        <w:rPr>
          <w:rFonts w:cs="Arial"/>
          <w:sz w:val="20"/>
        </w:rPr>
      </w:pPr>
    </w:p>
    <w:p w:rsidR="005A7055" w:rsidRPr="002A68A8" w:rsidRDefault="005A7055" w:rsidP="00D44120">
      <w:pPr>
        <w:pStyle w:val="Kammerstandart"/>
        <w:tabs>
          <w:tab w:val="clear" w:pos="851"/>
          <w:tab w:val="clear" w:pos="2835"/>
        </w:tabs>
        <w:rPr>
          <w:rFonts w:cs="Arial"/>
          <w:sz w:val="20"/>
        </w:rPr>
      </w:pPr>
    </w:p>
    <w:p w:rsidR="005A7055" w:rsidRPr="002A68A8" w:rsidRDefault="005A7055" w:rsidP="00D44120">
      <w:pPr>
        <w:pStyle w:val="Kammerstandart"/>
        <w:tabs>
          <w:tab w:val="clear" w:pos="851"/>
          <w:tab w:val="clear" w:pos="2835"/>
        </w:tabs>
        <w:rPr>
          <w:rFonts w:cs="Arial"/>
          <w:sz w:val="28"/>
        </w:rPr>
      </w:pPr>
      <w:r w:rsidRPr="002A68A8">
        <w:rPr>
          <w:rFonts w:cs="Arial"/>
          <w:b/>
          <w:sz w:val="28"/>
        </w:rPr>
        <w:t>18.</w:t>
      </w:r>
      <w:r w:rsidRPr="002A68A8">
        <w:rPr>
          <w:rFonts w:cs="Arial"/>
          <w:b/>
          <w:sz w:val="28"/>
        </w:rPr>
        <w:tab/>
        <w:t xml:space="preserve"> Rechtswahl, Gerichtsstandsvereinbarung</w:t>
      </w:r>
    </w:p>
    <w:p w:rsidR="005A7055" w:rsidRPr="002A68A8" w:rsidRDefault="005A7055" w:rsidP="00D44120">
      <w:pPr>
        <w:pStyle w:val="Kammerstandart"/>
        <w:tabs>
          <w:tab w:val="clear" w:pos="851"/>
          <w:tab w:val="clear" w:pos="2835"/>
        </w:tabs>
        <w:rPr>
          <w:rFonts w:cs="Arial"/>
          <w:sz w:val="20"/>
        </w:rPr>
      </w:pPr>
    </w:p>
    <w:p w:rsidR="005A7055" w:rsidRPr="002A68A8" w:rsidRDefault="005A7055" w:rsidP="00D44120">
      <w:pPr>
        <w:pStyle w:val="Kammerstandart"/>
        <w:tabs>
          <w:tab w:val="clear" w:pos="851"/>
          <w:tab w:val="clear" w:pos="2835"/>
        </w:tabs>
        <w:ind w:left="567" w:hanging="567"/>
        <w:jc w:val="both"/>
        <w:rPr>
          <w:rFonts w:cs="Arial"/>
          <w:sz w:val="20"/>
        </w:rPr>
      </w:pPr>
      <w:r w:rsidRPr="002A68A8">
        <w:rPr>
          <w:rFonts w:cs="Arial"/>
          <w:sz w:val="20"/>
        </w:rPr>
        <w:t>18.1</w:t>
      </w:r>
      <w:r w:rsidRPr="002A68A8">
        <w:rPr>
          <w:rFonts w:cs="Arial"/>
          <w:sz w:val="20"/>
        </w:rPr>
        <w:tab/>
        <w:t>Auf diesen Vertrag findet österreichisches Recht Anwendung.</w:t>
      </w:r>
    </w:p>
    <w:p w:rsidR="005A7055" w:rsidRPr="002A68A8" w:rsidRDefault="005A7055" w:rsidP="00D44120">
      <w:pPr>
        <w:pStyle w:val="Kammerstandart"/>
        <w:tabs>
          <w:tab w:val="clear" w:pos="851"/>
          <w:tab w:val="clear" w:pos="2835"/>
        </w:tabs>
        <w:ind w:left="567" w:hanging="567"/>
        <w:jc w:val="both"/>
        <w:rPr>
          <w:rFonts w:cs="Arial"/>
          <w:sz w:val="20"/>
        </w:rPr>
      </w:pPr>
    </w:p>
    <w:p w:rsidR="005A7055" w:rsidRPr="002A68A8" w:rsidRDefault="005A7055" w:rsidP="00D44120">
      <w:pPr>
        <w:pStyle w:val="Kammerstandart"/>
        <w:tabs>
          <w:tab w:val="clear" w:pos="851"/>
          <w:tab w:val="clear" w:pos="2835"/>
        </w:tabs>
        <w:ind w:left="567" w:hanging="567"/>
        <w:jc w:val="both"/>
        <w:rPr>
          <w:rFonts w:cs="Arial"/>
          <w:sz w:val="20"/>
        </w:rPr>
      </w:pPr>
      <w:r w:rsidRPr="002A68A8">
        <w:rPr>
          <w:rFonts w:cs="Arial"/>
          <w:sz w:val="20"/>
        </w:rPr>
        <w:t>18.2</w:t>
      </w:r>
      <w:r w:rsidRPr="002A68A8">
        <w:rPr>
          <w:rFonts w:cs="Arial"/>
          <w:sz w:val="20"/>
        </w:rPr>
        <w:tab/>
        <w:t>Als Gerichtsstand wird der Sitz des/der AN vereinbart.</w:t>
      </w:r>
    </w:p>
    <w:p w:rsidR="005A7055" w:rsidRPr="002A68A8" w:rsidRDefault="005A7055" w:rsidP="00D44120">
      <w:pPr>
        <w:pStyle w:val="Kammerstandart"/>
        <w:tabs>
          <w:tab w:val="clear" w:pos="851"/>
          <w:tab w:val="clear" w:pos="2835"/>
        </w:tabs>
        <w:jc w:val="both"/>
        <w:rPr>
          <w:rFonts w:cs="Arial"/>
          <w:sz w:val="20"/>
        </w:rPr>
      </w:pPr>
    </w:p>
    <w:p w:rsidR="005A7055" w:rsidRPr="002A68A8" w:rsidRDefault="005A7055" w:rsidP="00D44120">
      <w:pPr>
        <w:pStyle w:val="Kammerstandart"/>
        <w:tabs>
          <w:tab w:val="clear" w:pos="851"/>
          <w:tab w:val="clear" w:pos="2835"/>
        </w:tabs>
        <w:jc w:val="both"/>
        <w:rPr>
          <w:rFonts w:cs="Arial"/>
          <w:sz w:val="20"/>
        </w:rPr>
      </w:pPr>
    </w:p>
    <w:p w:rsidR="005A7055" w:rsidRPr="002A68A8" w:rsidRDefault="005A7055" w:rsidP="00D44120">
      <w:pPr>
        <w:pStyle w:val="Kammerstandart"/>
        <w:tabs>
          <w:tab w:val="clear" w:pos="851"/>
          <w:tab w:val="clear" w:pos="2835"/>
        </w:tabs>
        <w:outlineLvl w:val="0"/>
        <w:rPr>
          <w:rFonts w:cs="Arial"/>
          <w:sz w:val="28"/>
        </w:rPr>
      </w:pPr>
      <w:r w:rsidRPr="002A68A8">
        <w:rPr>
          <w:rFonts w:cs="Arial"/>
          <w:b/>
          <w:sz w:val="28"/>
        </w:rPr>
        <w:t>19.</w:t>
      </w:r>
      <w:r w:rsidRPr="002A68A8">
        <w:rPr>
          <w:rFonts w:cs="Arial"/>
          <w:b/>
          <w:sz w:val="28"/>
        </w:rPr>
        <w:tab/>
        <w:t>Vertragsänderungen</w:t>
      </w:r>
    </w:p>
    <w:p w:rsidR="005A7055" w:rsidRPr="002A68A8" w:rsidRDefault="005A7055" w:rsidP="00D44120">
      <w:pPr>
        <w:pStyle w:val="Kammerstandart"/>
        <w:tabs>
          <w:tab w:val="clear" w:pos="851"/>
          <w:tab w:val="clear" w:pos="2835"/>
        </w:tabs>
        <w:rPr>
          <w:rFonts w:cs="Arial"/>
          <w:sz w:val="20"/>
        </w:rPr>
      </w:pPr>
    </w:p>
    <w:p w:rsidR="005A7055" w:rsidRPr="002A68A8" w:rsidRDefault="005A7055" w:rsidP="00D44120">
      <w:pPr>
        <w:pStyle w:val="Kammerstandart"/>
        <w:tabs>
          <w:tab w:val="clear" w:pos="851"/>
          <w:tab w:val="clear" w:pos="2835"/>
        </w:tabs>
        <w:jc w:val="both"/>
        <w:rPr>
          <w:rFonts w:cs="Arial"/>
          <w:sz w:val="20"/>
        </w:rPr>
      </w:pPr>
      <w:r w:rsidRPr="002A68A8">
        <w:rPr>
          <w:rFonts w:cs="Arial"/>
          <w:sz w:val="20"/>
        </w:rPr>
        <w:t>Änderungen und Ergänzungen des Vertrages bedürfen zu ihrer Gültigkeit der Schriftform.</w:t>
      </w:r>
    </w:p>
    <w:p w:rsidR="005A7055" w:rsidRPr="002A68A8" w:rsidRDefault="005A7055" w:rsidP="00D44120">
      <w:pPr>
        <w:pStyle w:val="Kammerstandart"/>
        <w:tabs>
          <w:tab w:val="clear" w:pos="851"/>
          <w:tab w:val="clear" w:pos="2835"/>
        </w:tabs>
        <w:rPr>
          <w:rFonts w:cs="Arial"/>
          <w:sz w:val="20"/>
        </w:rPr>
      </w:pPr>
    </w:p>
    <w:p w:rsidR="005A7055" w:rsidRPr="002A68A8" w:rsidRDefault="005A7055" w:rsidP="00D44120">
      <w:pPr>
        <w:pStyle w:val="Kammerstandart"/>
        <w:tabs>
          <w:tab w:val="clear" w:pos="851"/>
          <w:tab w:val="clear" w:pos="2835"/>
        </w:tabs>
        <w:rPr>
          <w:rFonts w:cs="Arial"/>
          <w:sz w:val="20"/>
        </w:rPr>
      </w:pPr>
    </w:p>
    <w:p w:rsidR="005A7055" w:rsidRPr="002A68A8" w:rsidRDefault="005A7055" w:rsidP="00D44120">
      <w:pPr>
        <w:pStyle w:val="Kammerstandart"/>
        <w:tabs>
          <w:tab w:val="clear" w:pos="851"/>
          <w:tab w:val="clear" w:pos="2835"/>
        </w:tabs>
        <w:outlineLvl w:val="0"/>
        <w:rPr>
          <w:rFonts w:cs="Arial"/>
          <w:sz w:val="28"/>
        </w:rPr>
      </w:pPr>
      <w:r w:rsidRPr="002A68A8">
        <w:rPr>
          <w:rFonts w:cs="Arial"/>
          <w:b/>
          <w:sz w:val="28"/>
        </w:rPr>
        <w:t>20.</w:t>
      </w:r>
      <w:r w:rsidRPr="002A68A8">
        <w:rPr>
          <w:rFonts w:cs="Arial"/>
          <w:b/>
          <w:sz w:val="28"/>
        </w:rPr>
        <w:tab/>
        <w:t>Verjährung</w:t>
      </w:r>
    </w:p>
    <w:p w:rsidR="005A7055" w:rsidRPr="002A68A8" w:rsidRDefault="005A7055" w:rsidP="00D44120">
      <w:pPr>
        <w:pStyle w:val="Kammerstandart"/>
        <w:tabs>
          <w:tab w:val="clear" w:pos="851"/>
          <w:tab w:val="clear" w:pos="2835"/>
        </w:tabs>
        <w:rPr>
          <w:rFonts w:cs="Arial"/>
          <w:sz w:val="20"/>
        </w:rPr>
      </w:pPr>
    </w:p>
    <w:p w:rsidR="005A7055" w:rsidRPr="002A68A8" w:rsidRDefault="005A7055" w:rsidP="00D44120">
      <w:pPr>
        <w:pStyle w:val="Kammerstandart"/>
        <w:tabs>
          <w:tab w:val="clear" w:pos="851"/>
          <w:tab w:val="clear" w:pos="2835"/>
        </w:tabs>
        <w:jc w:val="both"/>
        <w:rPr>
          <w:rFonts w:cs="Arial"/>
          <w:sz w:val="20"/>
        </w:rPr>
      </w:pPr>
      <w:r w:rsidRPr="002A68A8">
        <w:rPr>
          <w:rFonts w:cs="Arial"/>
          <w:sz w:val="20"/>
        </w:rPr>
        <w:t xml:space="preserve">Die Ansprüche des/der AG gegen den/die AN wegen nicht vertragsmäßiger Erfüllung und auf Schadenersatz verjähren in 3 Jahren. </w:t>
      </w:r>
    </w:p>
    <w:p w:rsidR="005A7055" w:rsidRPr="002A68A8" w:rsidRDefault="005A7055" w:rsidP="00D44120">
      <w:pPr>
        <w:pStyle w:val="Kammerstandart"/>
        <w:tabs>
          <w:tab w:val="clear" w:pos="851"/>
          <w:tab w:val="clear" w:pos="2835"/>
        </w:tabs>
        <w:rPr>
          <w:rFonts w:cs="Arial"/>
          <w:sz w:val="20"/>
        </w:rPr>
      </w:pPr>
    </w:p>
    <w:p w:rsidR="005A7055" w:rsidRPr="002A68A8" w:rsidRDefault="005A7055" w:rsidP="00D44120">
      <w:pPr>
        <w:pStyle w:val="Kammerstandart"/>
        <w:tabs>
          <w:tab w:val="clear" w:pos="851"/>
          <w:tab w:val="clear" w:pos="2835"/>
        </w:tabs>
        <w:rPr>
          <w:rFonts w:cs="Arial"/>
          <w:sz w:val="20"/>
        </w:rPr>
      </w:pPr>
    </w:p>
    <w:p w:rsidR="005A7055" w:rsidRPr="002A68A8" w:rsidRDefault="005A7055" w:rsidP="00D44120">
      <w:pPr>
        <w:pStyle w:val="Kammerstandart"/>
        <w:tabs>
          <w:tab w:val="clear" w:pos="851"/>
          <w:tab w:val="clear" w:pos="2835"/>
        </w:tabs>
        <w:outlineLvl w:val="0"/>
        <w:rPr>
          <w:rFonts w:cs="Arial"/>
          <w:sz w:val="28"/>
        </w:rPr>
      </w:pPr>
      <w:r w:rsidRPr="002A68A8">
        <w:rPr>
          <w:rFonts w:cs="Arial"/>
          <w:b/>
          <w:sz w:val="28"/>
        </w:rPr>
        <w:t>21.</w:t>
      </w:r>
      <w:r w:rsidRPr="002A68A8">
        <w:rPr>
          <w:rFonts w:cs="Arial"/>
          <w:b/>
          <w:sz w:val="28"/>
        </w:rPr>
        <w:tab/>
        <w:t>Nachträgliche Leistungen</w:t>
      </w:r>
    </w:p>
    <w:p w:rsidR="005A7055" w:rsidRPr="002A68A8" w:rsidRDefault="005A7055" w:rsidP="00D44120">
      <w:pPr>
        <w:pStyle w:val="Kammerstandart"/>
        <w:tabs>
          <w:tab w:val="clear" w:pos="851"/>
          <w:tab w:val="clear" w:pos="2835"/>
        </w:tabs>
        <w:rPr>
          <w:rFonts w:cs="Arial"/>
          <w:sz w:val="20"/>
        </w:rPr>
      </w:pPr>
    </w:p>
    <w:p w:rsidR="005A7055" w:rsidRPr="002A68A8" w:rsidRDefault="005A7055" w:rsidP="00D44120">
      <w:pPr>
        <w:pStyle w:val="Kammerstandart"/>
        <w:tabs>
          <w:tab w:val="clear" w:pos="851"/>
          <w:tab w:val="clear" w:pos="2835"/>
        </w:tabs>
        <w:jc w:val="both"/>
        <w:rPr>
          <w:rFonts w:cs="Arial"/>
          <w:sz w:val="20"/>
        </w:rPr>
      </w:pPr>
      <w:r w:rsidRPr="002A68A8">
        <w:rPr>
          <w:rFonts w:cs="Arial"/>
          <w:sz w:val="20"/>
        </w:rPr>
        <w:t>Nach der Genehmigung und vollständigen Erfüllung aller vertragsgegenständlich definierten Leistungen und Lieferungen sind über Anforderung des/der AG zu erbringende weitere Leistungen gesondert zu vergüten.</w:t>
      </w:r>
    </w:p>
    <w:p w:rsidR="005A7055" w:rsidRPr="002A68A8" w:rsidRDefault="005A7055" w:rsidP="00D44120">
      <w:pPr>
        <w:pStyle w:val="Kammerstandart"/>
        <w:tabs>
          <w:tab w:val="clear" w:pos="851"/>
          <w:tab w:val="clear" w:pos="2835"/>
        </w:tabs>
        <w:rPr>
          <w:rFonts w:cs="Arial"/>
          <w:sz w:val="20"/>
        </w:rPr>
      </w:pPr>
    </w:p>
    <w:p w:rsidR="005A7055" w:rsidRPr="002A68A8" w:rsidRDefault="005A7055" w:rsidP="00D44120">
      <w:pPr>
        <w:pStyle w:val="Kammerstandart"/>
        <w:tabs>
          <w:tab w:val="clear" w:pos="851"/>
          <w:tab w:val="clear" w:pos="2835"/>
        </w:tabs>
        <w:rPr>
          <w:rFonts w:cs="Arial"/>
          <w:sz w:val="20"/>
        </w:rPr>
      </w:pPr>
    </w:p>
    <w:p w:rsidR="005A7055" w:rsidRPr="002A68A8" w:rsidRDefault="005A7055" w:rsidP="00D44120">
      <w:pPr>
        <w:pStyle w:val="Kammerstandart"/>
        <w:tabs>
          <w:tab w:val="clear" w:pos="851"/>
          <w:tab w:val="clear" w:pos="2835"/>
        </w:tabs>
        <w:outlineLvl w:val="0"/>
        <w:rPr>
          <w:rFonts w:cs="Arial"/>
          <w:sz w:val="28"/>
        </w:rPr>
      </w:pPr>
      <w:r w:rsidRPr="002A68A8">
        <w:rPr>
          <w:rFonts w:cs="Arial"/>
          <w:b/>
          <w:sz w:val="28"/>
        </w:rPr>
        <w:t>22.</w:t>
      </w:r>
      <w:r w:rsidRPr="002A68A8">
        <w:rPr>
          <w:rFonts w:cs="Arial"/>
          <w:b/>
          <w:sz w:val="28"/>
        </w:rPr>
        <w:tab/>
        <w:t>Ausfertigungen</w:t>
      </w:r>
    </w:p>
    <w:p w:rsidR="005A7055" w:rsidRPr="002A68A8" w:rsidRDefault="005A7055" w:rsidP="00D44120">
      <w:pPr>
        <w:pStyle w:val="Kammerstandart"/>
        <w:tabs>
          <w:tab w:val="clear" w:pos="851"/>
          <w:tab w:val="clear" w:pos="2835"/>
        </w:tabs>
        <w:rPr>
          <w:rFonts w:cs="Arial"/>
          <w:sz w:val="20"/>
        </w:rPr>
      </w:pPr>
    </w:p>
    <w:p w:rsidR="005A7055" w:rsidRPr="002A68A8" w:rsidRDefault="005A7055" w:rsidP="00D44120">
      <w:pPr>
        <w:pStyle w:val="Kammerstandart"/>
        <w:tabs>
          <w:tab w:val="clear" w:pos="851"/>
          <w:tab w:val="clear" w:pos="2835"/>
        </w:tabs>
        <w:jc w:val="both"/>
        <w:rPr>
          <w:rFonts w:cs="Arial"/>
          <w:sz w:val="20"/>
        </w:rPr>
      </w:pPr>
      <w:r w:rsidRPr="002A68A8">
        <w:rPr>
          <w:rFonts w:cs="Arial"/>
          <w:sz w:val="20"/>
        </w:rPr>
        <w:t>Der Vertrag wird in zweifacher Ausfertigung erstellt: Der/Die AG und der/die AN erhalten jeweils eine Ausfertigung.</w:t>
      </w:r>
    </w:p>
    <w:p w:rsidR="005A7055" w:rsidRDefault="005A7055">
      <w:pPr>
        <w:pStyle w:val="Kammerstandart"/>
        <w:tabs>
          <w:tab w:val="clear" w:pos="851"/>
          <w:tab w:val="clear" w:pos="2835"/>
        </w:tabs>
        <w:rPr>
          <w:rFonts w:cs="Arial"/>
          <w:sz w:val="20"/>
        </w:rPr>
      </w:pPr>
    </w:p>
    <w:p w:rsidR="005A7055" w:rsidRDefault="005A7055">
      <w:pPr>
        <w:pStyle w:val="Kammerstandart"/>
        <w:tabs>
          <w:tab w:val="clear" w:pos="851"/>
          <w:tab w:val="clear" w:pos="2835"/>
        </w:tabs>
        <w:rPr>
          <w:rFonts w:cs="Arial"/>
          <w:sz w:val="20"/>
        </w:rPr>
      </w:pPr>
    </w:p>
    <w:p w:rsidR="005A7055" w:rsidRDefault="005A7055">
      <w:pPr>
        <w:pStyle w:val="Kammerstandart"/>
        <w:tabs>
          <w:tab w:val="clear" w:pos="851"/>
          <w:tab w:val="clear" w:pos="2835"/>
        </w:tabs>
        <w:rPr>
          <w:rFonts w:cs="Arial"/>
          <w:sz w:val="20"/>
        </w:rPr>
      </w:pPr>
    </w:p>
    <w:p w:rsidR="005A7055" w:rsidRDefault="005A7055">
      <w:pPr>
        <w:pStyle w:val="Kammerstandart"/>
        <w:tabs>
          <w:tab w:val="clear" w:pos="851"/>
          <w:tab w:val="clear" w:pos="2835"/>
        </w:tabs>
        <w:rPr>
          <w:rFonts w:cs="Arial"/>
          <w:sz w:val="20"/>
        </w:rPr>
      </w:pPr>
    </w:p>
    <w:p w:rsidR="005A7055" w:rsidRPr="002A68A8" w:rsidRDefault="005A7055">
      <w:pPr>
        <w:pStyle w:val="Kammerstandart"/>
        <w:tabs>
          <w:tab w:val="clear" w:pos="851"/>
          <w:tab w:val="clear" w:pos="2835"/>
        </w:tabs>
        <w:rPr>
          <w:rFonts w:cs="Arial"/>
          <w:sz w:val="20"/>
        </w:rPr>
      </w:pPr>
    </w:p>
    <w:p w:rsidR="005A7055" w:rsidRDefault="005A7055" w:rsidP="005562B5">
      <w:pPr>
        <w:pStyle w:val="Kammerstandart"/>
        <w:outlineLvl w:val="0"/>
        <w:rPr>
          <w:rFonts w:cs="Arial"/>
          <w:sz w:val="20"/>
        </w:rPr>
      </w:pPr>
    </w:p>
    <w:p w:rsidR="005A7055" w:rsidRDefault="005A7055" w:rsidP="008B252E">
      <w:pPr>
        <w:pStyle w:val="Kammerstandart"/>
        <w:rPr>
          <w:rFonts w:ascii="Century" w:hAnsi="Century"/>
        </w:rPr>
      </w:pPr>
    </w:p>
    <w:p w:rsidR="005A7055" w:rsidRDefault="005A7055" w:rsidP="008B252E">
      <w:pPr>
        <w:pStyle w:val="Kammerstandart"/>
        <w:rPr>
          <w:rFonts w:ascii="Century" w:hAnsi="Century"/>
        </w:rPr>
      </w:pPr>
    </w:p>
    <w:p w:rsidR="005A7055" w:rsidRDefault="005A7055" w:rsidP="008B252E">
      <w:pPr>
        <w:pStyle w:val="Kammerstandart"/>
        <w:rPr>
          <w:rFonts w:ascii="Century" w:hAnsi="Century"/>
        </w:rPr>
      </w:pPr>
    </w:p>
    <w:p w:rsidR="005A7055" w:rsidRDefault="005A7055" w:rsidP="008B252E">
      <w:pPr>
        <w:pStyle w:val="Kammerstandart"/>
        <w:rPr>
          <w:rFonts w:ascii="Century" w:hAnsi="Century"/>
        </w:rPr>
      </w:pPr>
      <w:r>
        <w:rPr>
          <w:rFonts w:ascii="Century" w:hAnsi="Century"/>
        </w:rPr>
        <w:tab/>
      </w:r>
    </w:p>
    <w:p w:rsidR="005A7055" w:rsidRDefault="005A7055" w:rsidP="008B252E">
      <w:pPr>
        <w:pStyle w:val="Kammerstandart"/>
        <w:rPr>
          <w:rFonts w:ascii="Century" w:hAnsi="Century"/>
        </w:rPr>
      </w:pPr>
    </w:p>
    <w:p w:rsidR="005A7055" w:rsidRDefault="005A7055" w:rsidP="008B252E">
      <w:pPr>
        <w:pStyle w:val="Kammerstandart"/>
        <w:rPr>
          <w:rFonts w:ascii="Century" w:hAnsi="Century"/>
        </w:rPr>
      </w:pPr>
    </w:p>
    <w:p w:rsidR="005A7055" w:rsidRDefault="005A7055"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t xml:space="preserve">............................................., </w:t>
      </w:r>
      <w:r>
        <w:rPr>
          <w:rFonts w:ascii="Century" w:hAnsi="Century"/>
        </w:rPr>
        <w:tab/>
        <w:t>....................</w:t>
      </w:r>
    </w:p>
    <w:p w:rsidR="005A7055" w:rsidRPr="00D312C2" w:rsidRDefault="005A7055" w:rsidP="008B252E">
      <w:pPr>
        <w:pStyle w:val="Kammerstandart"/>
        <w:rPr>
          <w:rFonts w:cs="Arial"/>
          <w:sz w:val="20"/>
        </w:rPr>
      </w:pPr>
    </w:p>
    <w:p w:rsidR="005A7055" w:rsidRDefault="005A7055" w:rsidP="008B252E">
      <w:pPr>
        <w:pStyle w:val="Kammerstandart"/>
        <w:rPr>
          <w:rFonts w:ascii="Century" w:hAnsi="Century"/>
        </w:rPr>
      </w:pPr>
      <w:r w:rsidRPr="00D312C2">
        <w:rPr>
          <w:rFonts w:cs="Arial"/>
          <w:sz w:val="20"/>
        </w:rPr>
        <w:tab/>
      </w:r>
      <w:r w:rsidRPr="00D312C2">
        <w:rPr>
          <w:rFonts w:cs="Arial"/>
          <w:sz w:val="20"/>
        </w:rPr>
        <w:tab/>
      </w:r>
      <w:r w:rsidRPr="00D312C2">
        <w:rPr>
          <w:rFonts w:cs="Arial"/>
          <w:sz w:val="20"/>
        </w:rPr>
        <w:tab/>
      </w:r>
      <w:r w:rsidRPr="00D312C2">
        <w:rPr>
          <w:rFonts w:cs="Arial"/>
          <w:sz w:val="20"/>
        </w:rPr>
        <w:tab/>
        <w:t>Der Auftraggeber:</w:t>
      </w:r>
      <w:r>
        <w:rPr>
          <w:rFonts w:ascii="Century" w:hAnsi="Century"/>
        </w:rPr>
        <w:tab/>
      </w:r>
      <w:r>
        <w:rPr>
          <w:rFonts w:ascii="Century" w:hAnsi="Century"/>
        </w:rPr>
        <w:tab/>
      </w:r>
      <w:r>
        <w:rPr>
          <w:rFonts w:ascii="Century" w:hAnsi="Century"/>
        </w:rPr>
        <w:tab/>
        <w:t xml:space="preserve"> </w:t>
      </w:r>
      <w:r>
        <w:rPr>
          <w:rFonts w:ascii="Century" w:hAnsi="Century"/>
        </w:rPr>
        <w:tab/>
      </w:r>
      <w:r w:rsidRPr="00D312C2">
        <w:rPr>
          <w:rFonts w:cs="Arial"/>
          <w:sz w:val="20"/>
        </w:rPr>
        <w:t>Datum:</w:t>
      </w:r>
    </w:p>
    <w:p w:rsidR="005A7055" w:rsidRDefault="005A7055" w:rsidP="008B252E">
      <w:pPr>
        <w:pStyle w:val="Kammerstandart"/>
        <w:rPr>
          <w:rFonts w:ascii="Century" w:hAnsi="Century"/>
        </w:rPr>
      </w:pPr>
    </w:p>
    <w:p w:rsidR="005A7055" w:rsidRDefault="005A7055" w:rsidP="008B252E">
      <w:pPr>
        <w:pStyle w:val="Kammerstandart"/>
        <w:rPr>
          <w:rFonts w:ascii="Century" w:hAnsi="Century"/>
        </w:rPr>
      </w:pPr>
    </w:p>
    <w:p w:rsidR="005A7055" w:rsidRDefault="005A7055" w:rsidP="008B252E">
      <w:pPr>
        <w:pStyle w:val="Kammerstandart"/>
        <w:rPr>
          <w:rFonts w:ascii="Century" w:hAnsi="Century"/>
        </w:rPr>
      </w:pPr>
    </w:p>
    <w:p w:rsidR="005A7055" w:rsidRDefault="005A7055" w:rsidP="008B252E">
      <w:pPr>
        <w:pStyle w:val="Kammerstandart"/>
        <w:rPr>
          <w:rFonts w:ascii="Century" w:hAnsi="Century"/>
        </w:rPr>
      </w:pPr>
    </w:p>
    <w:p w:rsidR="005A7055" w:rsidRDefault="005A7055" w:rsidP="008B252E">
      <w:pPr>
        <w:pStyle w:val="Kammerstandart"/>
        <w:rPr>
          <w:rFonts w:ascii="Century" w:hAnsi="Century"/>
        </w:rPr>
      </w:pPr>
    </w:p>
    <w:p w:rsidR="005A7055" w:rsidRDefault="005A7055" w:rsidP="008B252E">
      <w:pPr>
        <w:pStyle w:val="Kammerstandart"/>
        <w:rPr>
          <w:rFonts w:ascii="Century" w:hAnsi="Century"/>
        </w:rPr>
      </w:pPr>
    </w:p>
    <w:p w:rsidR="005A7055" w:rsidRDefault="005A7055" w:rsidP="008B252E">
      <w:pPr>
        <w:pStyle w:val="Kammerstandart"/>
        <w:rPr>
          <w:rFonts w:ascii="Century" w:hAnsi="Century"/>
        </w:rPr>
      </w:pPr>
    </w:p>
    <w:p w:rsidR="005A7055" w:rsidRDefault="005A7055"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t xml:space="preserve">............................................., </w:t>
      </w:r>
      <w:r>
        <w:rPr>
          <w:rFonts w:ascii="Century" w:hAnsi="Century"/>
        </w:rPr>
        <w:tab/>
        <w:t>.....................</w:t>
      </w:r>
    </w:p>
    <w:p w:rsidR="005A7055" w:rsidRDefault="005A7055" w:rsidP="008B252E">
      <w:pPr>
        <w:pStyle w:val="Kammerstandart"/>
        <w:rPr>
          <w:rFonts w:ascii="Century" w:hAnsi="Century"/>
        </w:rPr>
      </w:pPr>
    </w:p>
    <w:p w:rsidR="005A7055" w:rsidRDefault="005A7055"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r>
      <w:r w:rsidRPr="00D312C2">
        <w:rPr>
          <w:rFonts w:cs="Arial"/>
          <w:sz w:val="20"/>
        </w:rPr>
        <w:t>Der Auftragnehmer:</w:t>
      </w:r>
      <w:r w:rsidRPr="00D312C2">
        <w:rPr>
          <w:rFonts w:cs="Arial"/>
          <w:sz w:val="20"/>
        </w:rPr>
        <w:tab/>
      </w:r>
      <w:r>
        <w:rPr>
          <w:rFonts w:ascii="Century" w:hAnsi="Century"/>
        </w:rPr>
        <w:tab/>
      </w:r>
      <w:r>
        <w:rPr>
          <w:rFonts w:ascii="Century" w:hAnsi="Century"/>
        </w:rPr>
        <w:tab/>
      </w:r>
      <w:r w:rsidRPr="00D312C2">
        <w:rPr>
          <w:rFonts w:cs="Arial"/>
          <w:sz w:val="20"/>
        </w:rPr>
        <w:t>Datum:</w:t>
      </w:r>
    </w:p>
    <w:p w:rsidR="005A7055" w:rsidRDefault="005A7055" w:rsidP="005562B5">
      <w:pPr>
        <w:pStyle w:val="Kammerstandart"/>
        <w:outlineLvl w:val="0"/>
        <w:rPr>
          <w:rFonts w:cs="Arial"/>
          <w:b/>
          <w:sz w:val="32"/>
        </w:rPr>
      </w:pPr>
      <w:r w:rsidRPr="002A68A8">
        <w:rPr>
          <w:rFonts w:cs="Arial"/>
          <w:sz w:val="20"/>
        </w:rPr>
        <w:br w:type="page"/>
      </w:r>
      <w:r>
        <w:rPr>
          <w:rFonts w:cs="Arial"/>
          <w:b/>
          <w:sz w:val="32"/>
        </w:rPr>
        <w:t>ANLAGE:</w:t>
      </w:r>
      <w:r w:rsidRPr="005562B5">
        <w:rPr>
          <w:rFonts w:cs="Arial"/>
          <w:b/>
          <w:sz w:val="32"/>
        </w:rPr>
        <w:t xml:space="preserve"> 1</w:t>
      </w:r>
      <w:r>
        <w:rPr>
          <w:rFonts w:cs="Arial"/>
          <w:b/>
          <w:sz w:val="32"/>
        </w:rPr>
        <w:t>:</w:t>
      </w:r>
      <w:r w:rsidRPr="005562B5">
        <w:rPr>
          <w:rFonts w:cs="Arial"/>
          <w:b/>
          <w:sz w:val="32"/>
        </w:rPr>
        <w:t xml:space="preserve"> </w:t>
      </w:r>
    </w:p>
    <w:p w:rsidR="005A7055" w:rsidRDefault="005A7055" w:rsidP="005562B5">
      <w:pPr>
        <w:pStyle w:val="Kammerstandart"/>
        <w:outlineLvl w:val="0"/>
        <w:rPr>
          <w:rFonts w:cs="Arial"/>
          <w:b/>
          <w:sz w:val="32"/>
        </w:rPr>
      </w:pPr>
    </w:p>
    <w:p w:rsidR="005A7055" w:rsidRPr="005562B5" w:rsidRDefault="005A7055" w:rsidP="005562B5">
      <w:pPr>
        <w:pStyle w:val="Kammerstandart"/>
        <w:outlineLvl w:val="0"/>
        <w:rPr>
          <w:rFonts w:cs="Arial"/>
          <w:b/>
          <w:sz w:val="28"/>
          <w:szCs w:val="28"/>
        </w:rPr>
      </w:pPr>
      <w:r w:rsidRPr="005562B5">
        <w:rPr>
          <w:rFonts w:cs="Arial"/>
          <w:b/>
          <w:sz w:val="28"/>
          <w:szCs w:val="28"/>
        </w:rPr>
        <w:t>Leistungsumfang</w:t>
      </w:r>
    </w:p>
    <w:p w:rsidR="005A7055" w:rsidRPr="002A68A8" w:rsidRDefault="005A7055" w:rsidP="00D44120">
      <w:pPr>
        <w:pStyle w:val="Kammerstandart"/>
        <w:tabs>
          <w:tab w:val="clear" w:pos="851"/>
          <w:tab w:val="clear" w:pos="2835"/>
        </w:tabs>
        <w:rPr>
          <w:rFonts w:cs="Arial"/>
          <w:sz w:val="20"/>
        </w:rPr>
      </w:pPr>
    </w:p>
    <w:p w:rsidR="005A7055" w:rsidRDefault="005A7055" w:rsidP="00D44120">
      <w:pPr>
        <w:pStyle w:val="Kammerstandart"/>
        <w:tabs>
          <w:tab w:val="clear" w:pos="851"/>
          <w:tab w:val="clear" w:pos="2835"/>
        </w:tabs>
        <w:rPr>
          <w:rFonts w:cs="Arial"/>
          <w:sz w:val="20"/>
        </w:rPr>
      </w:pPr>
    </w:p>
    <w:p w:rsidR="005A7055" w:rsidRPr="002A68A8" w:rsidRDefault="005A7055" w:rsidP="00D44120">
      <w:pPr>
        <w:pStyle w:val="Kammerstandart"/>
        <w:tabs>
          <w:tab w:val="clear" w:pos="851"/>
          <w:tab w:val="clear" w:pos="2835"/>
        </w:tabs>
        <w:rPr>
          <w:rFonts w:cs="Arial"/>
          <w:sz w:val="20"/>
        </w:rPr>
      </w:pPr>
    </w:p>
    <w:p w:rsidR="005A7055" w:rsidRPr="002A68A8" w:rsidRDefault="005A7055" w:rsidP="00FF2AEF">
      <w:pPr>
        <w:shd w:val="clear" w:color="auto" w:fill="000000"/>
        <w:jc w:val="both"/>
        <w:rPr>
          <w:rFonts w:ascii="Arial" w:hAnsi="Arial" w:cs="Arial"/>
          <w:b/>
          <w:bCs/>
          <w:color w:val="FFFFFF"/>
          <w:sz w:val="24"/>
          <w:szCs w:val="24"/>
          <w:lang w:val="de-AT" w:eastAsia="de-AT"/>
        </w:rPr>
      </w:pPr>
      <w:r w:rsidRPr="002A68A8">
        <w:rPr>
          <w:rFonts w:ascii="Arial" w:hAnsi="Arial" w:cs="Arial"/>
          <w:b/>
          <w:bCs/>
          <w:color w:val="FFFFFF"/>
          <w:sz w:val="24"/>
          <w:szCs w:val="24"/>
          <w:lang w:val="de-AT" w:eastAsia="de-AT"/>
        </w:rPr>
        <w:t>A  PAUSCHALIERTE LEISTUNGEN:</w:t>
      </w:r>
    </w:p>
    <w:p w:rsidR="005A7055" w:rsidRPr="002A68A8" w:rsidRDefault="005A7055" w:rsidP="00D44120">
      <w:pPr>
        <w:widowControl w:val="0"/>
        <w:tabs>
          <w:tab w:val="right" w:pos="7088"/>
        </w:tabs>
        <w:jc w:val="both"/>
        <w:outlineLvl w:val="0"/>
        <w:rPr>
          <w:rFonts w:ascii="Arial" w:hAnsi="Arial" w:cs="Arial"/>
          <w:b/>
          <w:bCs/>
          <w:sz w:val="24"/>
          <w:szCs w:val="24"/>
        </w:rPr>
      </w:pPr>
    </w:p>
    <w:p w:rsidR="005A7055" w:rsidRPr="00A60543" w:rsidRDefault="005A7055" w:rsidP="00D44120">
      <w:pPr>
        <w:widowControl w:val="0"/>
        <w:tabs>
          <w:tab w:val="right" w:pos="7088"/>
        </w:tabs>
        <w:jc w:val="both"/>
        <w:outlineLvl w:val="0"/>
        <w:rPr>
          <w:rFonts w:ascii="Arial" w:hAnsi="Arial" w:cs="Arial"/>
          <w:b/>
          <w:bCs/>
          <w:sz w:val="24"/>
          <w:szCs w:val="24"/>
        </w:rPr>
      </w:pPr>
    </w:p>
    <w:p w:rsidR="005A7055" w:rsidRPr="00A60543" w:rsidRDefault="005A7055" w:rsidP="00D44120">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1.) Bestandsaufnahme – Bestands- und Problemanalyse</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[BAP]</w:t>
      </w:r>
    </w:p>
    <w:p w:rsidR="005A7055" w:rsidRPr="00A60543" w:rsidRDefault="005A7055" w:rsidP="00D44120">
      <w:pPr>
        <w:widowControl w:val="0"/>
        <w:tabs>
          <w:tab w:val="right" w:pos="7088"/>
        </w:tabs>
        <w:jc w:val="both"/>
        <w:outlineLvl w:val="0"/>
        <w:rPr>
          <w:rFonts w:ascii="Arial" w:hAnsi="Arial" w:cs="Arial"/>
          <w:b/>
          <w:bCs/>
          <w:sz w:val="24"/>
          <w:szCs w:val="24"/>
        </w:rPr>
      </w:pPr>
    </w:p>
    <w:p w:rsidR="005A7055" w:rsidRPr="00A60543" w:rsidRDefault="005A7055" w:rsidP="00D44120">
      <w:pPr>
        <w:widowControl w:val="0"/>
        <w:tabs>
          <w:tab w:val="right" w:pos="7088"/>
        </w:tabs>
        <w:jc w:val="both"/>
        <w:outlineLvl w:val="0"/>
        <w:rPr>
          <w:rFonts w:ascii="Arial" w:hAnsi="Arial" w:cs="Arial"/>
          <w:bCs/>
        </w:rPr>
      </w:pPr>
      <w:r w:rsidRPr="00A60543">
        <w:rPr>
          <w:rFonts w:ascii="Arial" w:hAnsi="Arial" w:cs="Arial"/>
          <w:bCs/>
        </w:rPr>
        <w:t>Dies</w:t>
      </w:r>
      <w:r>
        <w:rPr>
          <w:rFonts w:ascii="Arial" w:hAnsi="Arial" w:cs="Arial"/>
          <w:bCs/>
        </w:rPr>
        <w:t>e</w:t>
      </w:r>
      <w:r w:rsidRPr="00A60543">
        <w:rPr>
          <w:rFonts w:ascii="Arial" w:hAnsi="Arial" w:cs="Arial"/>
          <w:bCs/>
        </w:rPr>
        <w:t xml:space="preserve"> beinhaltet die Beschaffung aller für die Revision/Neuerstellung der Planungsinstrumente (Örtliches Entwicklungskonzept und Flächenwidmungsplan) erforderlichen Grundlagen</w:t>
      </w:r>
      <w:r>
        <w:rPr>
          <w:rFonts w:ascii="Arial" w:hAnsi="Arial" w:cs="Arial"/>
          <w:bCs/>
        </w:rPr>
        <w:t xml:space="preserve">, </w:t>
      </w:r>
      <w:r w:rsidRPr="00A60543">
        <w:rPr>
          <w:rFonts w:ascii="Arial" w:hAnsi="Arial" w:cs="Arial"/>
          <w:bCs/>
        </w:rPr>
        <w:t>deren Pr</w:t>
      </w:r>
      <w:r>
        <w:rPr>
          <w:rFonts w:ascii="Arial" w:hAnsi="Arial" w:cs="Arial"/>
          <w:bCs/>
        </w:rPr>
        <w:t>üfung und Übernahme in die nachf</w:t>
      </w:r>
      <w:r w:rsidRPr="00A60543">
        <w:rPr>
          <w:rFonts w:ascii="Arial" w:hAnsi="Arial" w:cs="Arial"/>
          <w:bCs/>
        </w:rPr>
        <w:t>o</w:t>
      </w:r>
      <w:r>
        <w:rPr>
          <w:rFonts w:ascii="Arial" w:hAnsi="Arial" w:cs="Arial"/>
          <w:bCs/>
        </w:rPr>
        <w:t>l</w:t>
      </w:r>
      <w:r w:rsidRPr="00A60543">
        <w:rPr>
          <w:rFonts w:ascii="Arial" w:hAnsi="Arial" w:cs="Arial"/>
          <w:bCs/>
        </w:rPr>
        <w:t>genden Planwerke. Dazu zählen auch die erforderlichen Erläuterungsberichte.</w:t>
      </w:r>
    </w:p>
    <w:p w:rsidR="005A7055" w:rsidRPr="00A60543" w:rsidRDefault="005A7055" w:rsidP="00D44120">
      <w:pPr>
        <w:widowControl w:val="0"/>
        <w:tabs>
          <w:tab w:val="right" w:pos="7088"/>
        </w:tabs>
        <w:jc w:val="both"/>
        <w:outlineLvl w:val="0"/>
        <w:rPr>
          <w:rFonts w:ascii="Arial" w:hAnsi="Arial" w:cs="Arial"/>
          <w:bCs/>
        </w:rPr>
      </w:pPr>
    </w:p>
    <w:p w:rsidR="005A7055" w:rsidRPr="00A60543" w:rsidRDefault="005A7055" w:rsidP="005404FA">
      <w:pPr>
        <w:widowControl w:val="0"/>
        <w:tabs>
          <w:tab w:val="right" w:pos="7088"/>
        </w:tabs>
        <w:jc w:val="both"/>
        <w:outlineLvl w:val="0"/>
        <w:rPr>
          <w:rFonts w:ascii="Arial" w:hAnsi="Arial" w:cs="Arial"/>
          <w:bCs/>
        </w:rPr>
      </w:pPr>
      <w:r w:rsidRPr="00A60543">
        <w:rPr>
          <w:rFonts w:ascii="Arial" w:hAnsi="Arial" w:cs="Arial"/>
          <w:bCs/>
        </w:rPr>
        <w:t xml:space="preserve">Näheres dazu ist unter dem Leistungsmodell ÖEK, Unterpunkt LPH 1 und dem Leistungsmodell FWP Unterpunkt </w:t>
      </w:r>
      <w:r w:rsidRPr="00A60543">
        <w:rPr>
          <w:rFonts w:ascii="Arial" w:hAnsi="Arial" w:cs="Arial"/>
        </w:rPr>
        <w:t>LPH 1 angeführt.</w:t>
      </w:r>
    </w:p>
    <w:p w:rsidR="005A7055" w:rsidRPr="00A60543" w:rsidRDefault="005A7055" w:rsidP="00D44120">
      <w:pPr>
        <w:widowControl w:val="0"/>
        <w:tabs>
          <w:tab w:val="right" w:pos="7088"/>
        </w:tabs>
        <w:jc w:val="both"/>
        <w:outlineLvl w:val="0"/>
        <w:rPr>
          <w:rFonts w:ascii="Arial" w:hAnsi="Arial" w:cs="Arial"/>
          <w:bCs/>
        </w:rPr>
      </w:pPr>
    </w:p>
    <w:p w:rsidR="005A7055" w:rsidRPr="00A60543" w:rsidRDefault="005A7055" w:rsidP="00D44120">
      <w:pPr>
        <w:widowControl w:val="0"/>
        <w:tabs>
          <w:tab w:val="right" w:pos="7088"/>
        </w:tabs>
        <w:jc w:val="both"/>
        <w:outlineLvl w:val="0"/>
        <w:rPr>
          <w:rFonts w:ascii="Arial" w:hAnsi="Arial" w:cs="Arial"/>
        </w:rPr>
      </w:pPr>
      <w:r w:rsidRPr="00A60543">
        <w:rPr>
          <w:rFonts w:ascii="Arial" w:hAnsi="Arial" w:cs="Arial"/>
        </w:rPr>
        <w:t>Die Bearbeitung der Bestandsaufnahme mit Bestands- und Problemanalyse basiert auf den mit Unterstützung des AG zu beschaffenden Planungsgrundlagen. Dazu zählen insbesondere die Planungsinteressen und Planungsgrundlagen übergeordneter Ämter und Dienststellen, wobei die frist- und fachgerechte Lieferung dieser Bekanntgaben durch die Dienststellen und Planungsabteilungen von B</w:t>
      </w:r>
      <w:r>
        <w:rPr>
          <w:rFonts w:ascii="Arial" w:hAnsi="Arial" w:cs="Arial"/>
        </w:rPr>
        <w:t>undes- und Landesb</w:t>
      </w:r>
      <w:r w:rsidRPr="00A60543">
        <w:rPr>
          <w:rFonts w:ascii="Arial" w:hAnsi="Arial" w:cs="Arial"/>
        </w:rPr>
        <w:t xml:space="preserve">ehörden </w:t>
      </w:r>
      <w:r>
        <w:rPr>
          <w:rFonts w:ascii="Arial" w:hAnsi="Arial" w:cs="Arial"/>
        </w:rPr>
        <w:t>sowie</w:t>
      </w:r>
      <w:r w:rsidRPr="00A60543">
        <w:rPr>
          <w:rFonts w:ascii="Arial" w:hAnsi="Arial" w:cs="Arial"/>
        </w:rPr>
        <w:t xml:space="preserve"> Infrastrukturträgern vorausgesetzt wird.</w:t>
      </w:r>
    </w:p>
    <w:p w:rsidR="005A7055" w:rsidRPr="00A60543" w:rsidRDefault="005A7055" w:rsidP="00D44120">
      <w:pPr>
        <w:widowControl w:val="0"/>
        <w:tabs>
          <w:tab w:val="right" w:pos="7088"/>
        </w:tabs>
        <w:jc w:val="both"/>
        <w:outlineLvl w:val="0"/>
        <w:rPr>
          <w:rFonts w:ascii="Arial" w:hAnsi="Arial" w:cs="Arial"/>
        </w:rPr>
      </w:pPr>
    </w:p>
    <w:tbl>
      <w:tblPr>
        <w:tblW w:w="9072" w:type="dxa"/>
        <w:tblInd w:w="70" w:type="dxa"/>
        <w:tblLayout w:type="fixed"/>
        <w:tblCellMar>
          <w:left w:w="70" w:type="dxa"/>
          <w:right w:w="70" w:type="dxa"/>
        </w:tblCellMar>
        <w:tblLook w:val="0000" w:firstRow="0" w:lastRow="0" w:firstColumn="0" w:lastColumn="0" w:noHBand="0" w:noVBand="0"/>
      </w:tblPr>
      <w:tblGrid>
        <w:gridCol w:w="9072"/>
      </w:tblGrid>
      <w:tr w:rsidR="005A7055" w:rsidRPr="00A60543" w:rsidTr="005404FA">
        <w:tc>
          <w:tcPr>
            <w:tcW w:w="9072" w:type="dxa"/>
            <w:tcBorders>
              <w:top w:val="single" w:sz="4" w:space="0" w:color="auto"/>
              <w:left w:val="single" w:sz="4" w:space="0" w:color="auto"/>
              <w:bottom w:val="single" w:sz="4" w:space="0" w:color="auto"/>
              <w:right w:val="single" w:sz="4" w:space="0" w:color="auto"/>
            </w:tcBorders>
            <w:shd w:val="clear" w:color="auto" w:fill="FFFFFF"/>
          </w:tcPr>
          <w:p w:rsidR="005A7055" w:rsidRPr="00A60543" w:rsidRDefault="005A7055" w:rsidP="007F622A">
            <w:pPr>
              <w:pStyle w:val="Kammerstandart"/>
              <w:rPr>
                <w:rFonts w:cs="Arial"/>
                <w:b/>
              </w:rPr>
            </w:pPr>
            <w:r w:rsidRPr="00A60543">
              <w:rPr>
                <w:rFonts w:cs="Arial"/>
                <w:b/>
              </w:rPr>
              <w:t>Grundlagen, die vom AG zur Verfügung gestellt werden</w:t>
            </w:r>
          </w:p>
        </w:tc>
      </w:tr>
      <w:tr w:rsidR="005A7055" w:rsidRPr="00A60543" w:rsidTr="005404FA">
        <w:tc>
          <w:tcPr>
            <w:tcW w:w="9072" w:type="dxa"/>
            <w:tcBorders>
              <w:top w:val="single" w:sz="4" w:space="0" w:color="auto"/>
              <w:left w:val="single" w:sz="6" w:space="0" w:color="auto"/>
              <w:bottom w:val="single" w:sz="6" w:space="0" w:color="auto"/>
              <w:right w:val="single" w:sz="6" w:space="0" w:color="auto"/>
            </w:tcBorders>
          </w:tcPr>
          <w:p w:rsidR="005A7055" w:rsidRPr="00A60543" w:rsidRDefault="005A7055" w:rsidP="00DE346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Digitale Plangrundlage auf Basis der aktuellen DKM</w:t>
            </w:r>
            <w:r>
              <w:rPr>
                <w:rFonts w:ascii="Arial" w:hAnsi="Arial" w:cs="Arial"/>
                <w:sz w:val="18"/>
                <w:szCs w:val="18"/>
              </w:rPr>
              <w:t>,</w:t>
            </w:r>
            <w:r w:rsidRPr="00A60543">
              <w:rPr>
                <w:rFonts w:ascii="Arial" w:hAnsi="Arial" w:cs="Arial"/>
                <w:sz w:val="18"/>
                <w:szCs w:val="18"/>
              </w:rPr>
              <w:t xml:space="preserve"> bestehend aus </w:t>
            </w:r>
            <w:r>
              <w:rPr>
                <w:rFonts w:ascii="Arial" w:hAnsi="Arial" w:cs="Arial"/>
                <w:sz w:val="18"/>
                <w:szCs w:val="18"/>
              </w:rPr>
              <w:t xml:space="preserve">der </w:t>
            </w:r>
            <w:r w:rsidRPr="00A60543">
              <w:rPr>
                <w:rFonts w:ascii="Arial" w:hAnsi="Arial" w:cs="Arial"/>
                <w:sz w:val="18"/>
                <w:szCs w:val="18"/>
              </w:rPr>
              <w:t>Zusammenführung der einzelnen digitalen Katastermappenblätter (DKM)</w:t>
            </w:r>
          </w:p>
        </w:tc>
      </w:tr>
      <w:tr w:rsidR="005A7055" w:rsidRPr="00A60543" w:rsidTr="005404FA">
        <w:tc>
          <w:tcPr>
            <w:tcW w:w="9072" w:type="dxa"/>
            <w:tcBorders>
              <w:top w:val="single" w:sz="6" w:space="0" w:color="auto"/>
              <w:left w:val="single" w:sz="4" w:space="0" w:color="auto"/>
              <w:bottom w:val="single" w:sz="6" w:space="0" w:color="auto"/>
              <w:right w:val="single" w:sz="4" w:space="0" w:color="auto"/>
            </w:tcBorders>
          </w:tcPr>
          <w:p w:rsidR="005A7055" w:rsidRPr="00A60543" w:rsidRDefault="005A7055" w:rsidP="00DE346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Aktuelle Luftbilder</w:t>
            </w:r>
          </w:p>
        </w:tc>
      </w:tr>
      <w:tr w:rsidR="005A7055" w:rsidRPr="00A60543" w:rsidTr="005404FA">
        <w:tc>
          <w:tcPr>
            <w:tcW w:w="9072" w:type="dxa"/>
            <w:tcBorders>
              <w:top w:val="single" w:sz="6" w:space="0" w:color="auto"/>
              <w:left w:val="single" w:sz="4" w:space="0" w:color="auto"/>
              <w:bottom w:val="single" w:sz="4" w:space="0" w:color="auto"/>
              <w:right w:val="single" w:sz="4" w:space="0" w:color="auto"/>
            </w:tcBorders>
          </w:tcPr>
          <w:p w:rsidR="005A7055" w:rsidRPr="00A60543" w:rsidRDefault="005A7055" w:rsidP="00D312C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 xml:space="preserve">Intensivtierhaltungsbetriebe – bewilligter Tierbestand nach Art und Zahl </w:t>
            </w:r>
            <w:r>
              <w:rPr>
                <w:rFonts w:ascii="Arial" w:hAnsi="Arial" w:cs="Arial"/>
                <w:sz w:val="18"/>
                <w:szCs w:val="18"/>
              </w:rPr>
              <w:t xml:space="preserve">durch die Gemeinde </w:t>
            </w:r>
          </w:p>
        </w:tc>
      </w:tr>
    </w:tbl>
    <w:p w:rsidR="005A7055" w:rsidRPr="00A60543" w:rsidRDefault="005A7055" w:rsidP="00D44120">
      <w:pPr>
        <w:widowControl w:val="0"/>
        <w:tabs>
          <w:tab w:val="right" w:pos="7088"/>
        </w:tabs>
        <w:jc w:val="both"/>
        <w:outlineLvl w:val="0"/>
        <w:rPr>
          <w:rFonts w:ascii="Arial" w:hAnsi="Arial" w:cs="Arial"/>
          <w:bCs/>
        </w:rPr>
      </w:pPr>
    </w:p>
    <w:p w:rsidR="005A7055" w:rsidRPr="00A60543" w:rsidRDefault="005A7055" w:rsidP="00D44120">
      <w:pPr>
        <w:widowControl w:val="0"/>
        <w:tabs>
          <w:tab w:val="right" w:pos="7088"/>
        </w:tabs>
        <w:jc w:val="both"/>
        <w:outlineLvl w:val="0"/>
        <w:rPr>
          <w:rFonts w:ascii="Arial" w:hAnsi="Arial" w:cs="Arial"/>
          <w:bCs/>
        </w:rPr>
      </w:pPr>
    </w:p>
    <w:p w:rsidR="005A7055" w:rsidRPr="00A60543" w:rsidRDefault="005A7055" w:rsidP="00D44120">
      <w:pPr>
        <w:widowControl w:val="0"/>
        <w:tabs>
          <w:tab w:val="right" w:pos="7088"/>
        </w:tabs>
        <w:jc w:val="both"/>
        <w:outlineLvl w:val="0"/>
        <w:rPr>
          <w:rFonts w:ascii="Arial" w:hAnsi="Arial" w:cs="Arial"/>
          <w:bCs/>
        </w:rPr>
      </w:pPr>
    </w:p>
    <w:p w:rsidR="005A7055" w:rsidRPr="00A60543" w:rsidRDefault="005A7055" w:rsidP="00D44120">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2) Örtliches Entwicklungskonzept</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[ÖEK]</w:t>
      </w:r>
    </w:p>
    <w:p w:rsidR="005A7055" w:rsidRPr="00A60543" w:rsidRDefault="005A7055" w:rsidP="00D44120">
      <w:pPr>
        <w:widowControl w:val="0"/>
        <w:tabs>
          <w:tab w:val="right" w:pos="7088"/>
        </w:tabs>
        <w:jc w:val="both"/>
        <w:outlineLvl w:val="0"/>
        <w:rPr>
          <w:rFonts w:ascii="Arial" w:hAnsi="Arial" w:cs="Arial"/>
          <w:bCs/>
        </w:rPr>
      </w:pPr>
    </w:p>
    <w:p w:rsidR="005A7055" w:rsidRPr="00A60543" w:rsidRDefault="005A7055" w:rsidP="00D44120">
      <w:pPr>
        <w:jc w:val="both"/>
        <w:rPr>
          <w:rFonts w:ascii="Arial" w:hAnsi="Arial" w:cs="Arial"/>
          <w:szCs w:val="24"/>
          <w:bdr w:val="none" w:sz="0" w:space="0" w:color="auto" w:frame="1"/>
        </w:rPr>
      </w:pPr>
      <w:r w:rsidRPr="00A60543">
        <w:rPr>
          <w:rFonts w:ascii="Arial" w:hAnsi="Arial" w:cs="Arial"/>
          <w:szCs w:val="24"/>
          <w:bdr w:val="none" w:sz="0" w:space="0" w:color="auto" w:frame="1"/>
        </w:rPr>
        <w:t xml:space="preserve">Das Örtliche Entwicklungskonzept ist die Gesamtheit der planerischen Leistungen zur Festlegung von langfristigen Zielen und Maßnahmen der örtlichen Raumplanung bis zur Beschlussfassung gemäß den geltenden Vorschriften, soweit diese Leistungen nicht Inhalt </w:t>
      </w:r>
      <w:r w:rsidRPr="00A60543">
        <w:rPr>
          <w:rFonts w:ascii="Arial" w:hAnsi="Arial" w:cs="Arial"/>
          <w:lang w:val="de-AT"/>
        </w:rPr>
        <w:t>anderer fachlicher Teile des Leistungsmodelles – Raumplanung sind.</w:t>
      </w:r>
    </w:p>
    <w:p w:rsidR="005A7055" w:rsidRPr="00A60543" w:rsidRDefault="005A7055" w:rsidP="00D44120">
      <w:pPr>
        <w:jc w:val="both"/>
        <w:rPr>
          <w:rFonts w:ascii="Arial" w:hAnsi="Arial" w:cs="Arial"/>
          <w:szCs w:val="24"/>
          <w:bdr w:val="none" w:sz="0" w:space="0" w:color="auto" w:frame="1"/>
        </w:rPr>
      </w:pPr>
    </w:p>
    <w:p w:rsidR="005A7055" w:rsidRPr="00A60543" w:rsidRDefault="005A7055" w:rsidP="00D44120">
      <w:pPr>
        <w:jc w:val="both"/>
        <w:rPr>
          <w:rFonts w:ascii="Arial" w:hAnsi="Arial" w:cs="Arial"/>
          <w:szCs w:val="24"/>
          <w:bdr w:val="none" w:sz="0" w:space="0" w:color="auto" w:frame="1"/>
        </w:rPr>
      </w:pPr>
    </w:p>
    <w:p w:rsidR="005A7055" w:rsidRPr="00A60543" w:rsidRDefault="005A7055" w:rsidP="00D44120">
      <w:pPr>
        <w:widowControl w:val="0"/>
        <w:outlineLvl w:val="2"/>
        <w:rPr>
          <w:rFonts w:ascii="Arial" w:hAnsi="Arial" w:cs="Arial"/>
          <w:b/>
          <w:bCs/>
          <w:szCs w:val="28"/>
          <w:lang w:val="de-AT"/>
        </w:rPr>
      </w:pPr>
      <w:r w:rsidRPr="00A60543">
        <w:rPr>
          <w:rFonts w:ascii="Arial" w:hAnsi="Arial" w:cs="Arial"/>
          <w:b/>
          <w:bCs/>
          <w:szCs w:val="28"/>
          <w:lang w:val="de-AT"/>
        </w:rPr>
        <w:t>Leistungsmodell ÖEK</w:t>
      </w:r>
    </w:p>
    <w:p w:rsidR="005A7055" w:rsidRPr="00A60543" w:rsidRDefault="005A7055" w:rsidP="00D44120">
      <w:pPr>
        <w:rPr>
          <w:rFonts w:ascii="Arial" w:hAnsi="Arial" w:cs="Arial"/>
          <w:sz w:val="8"/>
          <w:szCs w:val="24"/>
        </w:rPr>
      </w:pPr>
    </w:p>
    <w:tbl>
      <w:tblPr>
        <w:tblW w:w="893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4A0" w:firstRow="1" w:lastRow="0" w:firstColumn="1" w:lastColumn="0" w:noHBand="0" w:noVBand="1"/>
      </w:tblPr>
      <w:tblGrid>
        <w:gridCol w:w="8931"/>
      </w:tblGrid>
      <w:tr w:rsidR="005A7055" w:rsidRPr="00A60543">
        <w:tc>
          <w:tcPr>
            <w:tcW w:w="8931" w:type="dxa"/>
            <w:tcBorders>
              <w:top w:val="single" w:sz="4" w:space="0" w:color="auto"/>
              <w:left w:val="single" w:sz="4" w:space="0" w:color="auto"/>
              <w:bottom w:val="nil"/>
              <w:right w:val="single" w:sz="4" w:space="0" w:color="auto"/>
            </w:tcBorders>
            <w:shd w:val="clear" w:color="auto" w:fill="auto"/>
          </w:tcPr>
          <w:p w:rsidR="005A7055" w:rsidRPr="00A60543" w:rsidRDefault="005A7055" w:rsidP="0059792C">
            <w:pPr>
              <w:widowControl w:val="0"/>
              <w:tabs>
                <w:tab w:val="right" w:pos="7088"/>
              </w:tabs>
              <w:jc w:val="both"/>
              <w:outlineLvl w:val="0"/>
              <w:rPr>
                <w:rFonts w:ascii="Arial" w:hAnsi="Arial" w:cs="Arial"/>
                <w:b/>
                <w:sz w:val="19"/>
                <w:szCs w:val="19"/>
              </w:rPr>
            </w:pPr>
            <w:r w:rsidRPr="00A60543">
              <w:rPr>
                <w:rFonts w:ascii="Arial" w:hAnsi="Arial" w:cs="Arial"/>
                <w:b/>
                <w:sz w:val="19"/>
                <w:szCs w:val="19"/>
              </w:rPr>
              <w:t>LPH 1</w:t>
            </w:r>
            <w:r w:rsidRPr="00A60543">
              <w:rPr>
                <w:rFonts w:ascii="Arial" w:hAnsi="Arial" w:cs="Arial"/>
                <w:b/>
                <w:sz w:val="19"/>
                <w:szCs w:val="19"/>
              </w:rPr>
              <w:tab/>
            </w:r>
            <w:r w:rsidRPr="00A60543">
              <w:rPr>
                <w:rFonts w:ascii="Arial" w:hAnsi="Arial" w:cs="Arial"/>
                <w:b/>
                <w:bCs/>
                <w:sz w:val="19"/>
                <w:szCs w:val="19"/>
              </w:rPr>
              <w:t>Bestandsaufnahme – Bestands- und Problemanalyse, ergänzend zu Position 1 [BAP]</w:t>
            </w:r>
          </w:p>
        </w:tc>
      </w:tr>
      <w:tr w:rsidR="005A7055"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5A7055" w:rsidRPr="00A60543" w:rsidRDefault="005A7055"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Erfassung, P</w:t>
            </w:r>
            <w:r>
              <w:rPr>
                <w:rFonts w:ascii="Arial" w:hAnsi="Arial" w:cs="Arial"/>
                <w:sz w:val="18"/>
                <w:szCs w:val="18"/>
                <w:lang w:val="de-AT"/>
              </w:rPr>
              <w:t>rüfung</w:t>
            </w:r>
            <w:r w:rsidRPr="00A60543">
              <w:rPr>
                <w:rFonts w:ascii="Arial" w:hAnsi="Arial" w:cs="Arial"/>
                <w:sz w:val="18"/>
                <w:szCs w:val="18"/>
                <w:lang w:val="de-AT"/>
              </w:rPr>
              <w:t xml:space="preserve"> und Darstellung der zur Verfügung gestellten Daten und räumlichen Gegebenheiten, die für das Örtliche Entwicklungskonzept von Bedeutung sind, unter Berücksichtigung der bisherigen Entwicklung, sowie Auswertung und Problemanalyse in Plan und Schrift.</w:t>
            </w:r>
          </w:p>
          <w:p w:rsidR="005A7055" w:rsidRPr="00A60543" w:rsidRDefault="005A7055"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Räumlich funktionale Verflechtungen mit dem Umland und den Einwirkungen überörtlicher Planungen und Festlegungen, z.B. Arbeitspendler, Zentralitäten, Versorgungseinrichtungen und Versorgungsanlagen, Wirtschaftsverflechtung, überörtliche Raumordnungspläne und –programme, Planungen benachbarter Gemeinden</w:t>
            </w:r>
          </w:p>
          <w:p w:rsidR="005A7055" w:rsidRPr="00A60543" w:rsidRDefault="005A7055"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Mögliche Randbedingungen für die Planung, die sich aus der Natur- und Umweltsituation ergeben, z.B. Gefährdungsbereiche, natürliche Standortfaktoren, Gelände, Klima, Immissionen, Naturschutz</w:t>
            </w:r>
          </w:p>
          <w:p w:rsidR="005A7055" w:rsidRPr="00A60543" w:rsidRDefault="005A7055"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Entwicklungstendenzen und Struktur der Bevölkerung, z.B. Wohnbevölkerung, Berufstätige, Arbeitsbevölkerung, Altersstruktur, sozioökonomische Struktur, Migration, Bildungsstruktur</w:t>
            </w:r>
          </w:p>
          <w:p w:rsidR="005A7055" w:rsidRPr="00A60543" w:rsidRDefault="005A7055"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Entwicklungsmöglichkeiten der Wirtschaft: Land- und Forstwirtschaft, z.B. Betriebsstruktur, Produktionsschwerpunkte, Handel, Industrie und produzierendes Gewerbe, z.B. Standortvoraussetzungen, Fremdenverkehr, z.B. Kapazitäten und Rentabilität, Arbeitsplätze</w:t>
            </w:r>
          </w:p>
          <w:p w:rsidR="005A7055" w:rsidRPr="00A60543" w:rsidRDefault="005A7055"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Entwicklungstendenzen des Baugeschehens und der Siedlungsstruktur, z.B. Funktionsbereiche, Randbedingungen der Entwicklung, Baulandstruktur, Wohnbau, Denkmalschutz</w:t>
            </w:r>
          </w:p>
          <w:p w:rsidR="005A7055" w:rsidRPr="00A60543" w:rsidRDefault="005A7055"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Infrastruktur, z.B. Verkehrssysteme, technische Ausstattung, Leistungsfähigkeit, Einzugsbereiche, Ver- und Entsorgung, Randbedingungen bzw. Mängel</w:t>
            </w:r>
          </w:p>
          <w:p w:rsidR="005A7055" w:rsidRPr="00A60543" w:rsidRDefault="005A7055"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Versorgungssituation mit öffentlichen Einrichtungen, z.B. Verwaltung, Bildung, Kultur, soziale Betreuung, Gesundheitswesen, Sport, Erholung</w:t>
            </w:r>
          </w:p>
          <w:p w:rsidR="005A7055" w:rsidRPr="00A60543" w:rsidRDefault="005A7055"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Erstellung </w:t>
            </w:r>
            <w:r>
              <w:rPr>
                <w:rFonts w:ascii="Arial" w:hAnsi="Arial" w:cs="Arial"/>
                <w:sz w:val="18"/>
                <w:szCs w:val="18"/>
                <w:lang w:val="de-AT"/>
              </w:rPr>
              <w:t>des Bestandsplanes</w:t>
            </w:r>
          </w:p>
          <w:p w:rsidR="005A7055" w:rsidRPr="00A60543" w:rsidRDefault="005A7055" w:rsidP="00D44120">
            <w:pPr>
              <w:jc w:val="both"/>
              <w:rPr>
                <w:rFonts w:ascii="Arial" w:hAnsi="Arial" w:cs="Arial"/>
                <w:sz w:val="6"/>
                <w:szCs w:val="15"/>
                <w:lang w:val="de-AT"/>
              </w:rPr>
            </w:pPr>
          </w:p>
        </w:tc>
      </w:tr>
      <w:tr w:rsidR="005A7055"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5A7055" w:rsidRPr="00A60543" w:rsidRDefault="005A7055" w:rsidP="00D44120">
            <w:pPr>
              <w:tabs>
                <w:tab w:val="right" w:pos="6889"/>
                <w:tab w:val="right" w:pos="7020"/>
              </w:tabs>
              <w:spacing w:before="120"/>
              <w:ind w:left="794" w:hanging="794"/>
              <w:rPr>
                <w:rFonts w:ascii="Arial" w:hAnsi="Arial" w:cs="Arial"/>
                <w:b/>
                <w:sz w:val="19"/>
                <w:szCs w:val="19"/>
              </w:rPr>
            </w:pPr>
            <w:r w:rsidRPr="00A60543">
              <w:rPr>
                <w:rFonts w:ascii="Arial" w:hAnsi="Arial" w:cs="Arial"/>
                <w:b/>
                <w:sz w:val="19"/>
                <w:szCs w:val="19"/>
              </w:rPr>
              <w:t>LPH 2</w:t>
            </w:r>
            <w:r w:rsidRPr="00A60543">
              <w:rPr>
                <w:rFonts w:ascii="Arial" w:hAnsi="Arial" w:cs="Arial"/>
                <w:b/>
                <w:sz w:val="19"/>
                <w:szCs w:val="19"/>
              </w:rPr>
              <w:tab/>
              <w:t xml:space="preserve">Vorentwurf </w:t>
            </w:r>
          </w:p>
        </w:tc>
      </w:tr>
      <w:tr w:rsidR="005A7055"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5A7055" w:rsidRPr="00A60543" w:rsidRDefault="005A7055" w:rsidP="00D44120">
            <w:pPr>
              <w:widowControl w:val="0"/>
              <w:numPr>
                <w:ilvl w:val="0"/>
                <w:numId w:val="30"/>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Skizzenhafte Darstellung von Entwicklungsmöglichkeiten sowie generelle Vorschläge für die anzustrebende gru</w:t>
            </w:r>
            <w:r>
              <w:rPr>
                <w:rFonts w:ascii="Arial" w:hAnsi="Arial" w:cs="Arial"/>
                <w:sz w:val="18"/>
                <w:szCs w:val="18"/>
                <w:lang w:val="de-AT"/>
              </w:rPr>
              <w:t>ndsätzliche räumliche Struktur.</w:t>
            </w:r>
          </w:p>
          <w:p w:rsidR="005A7055" w:rsidRPr="00A60543" w:rsidRDefault="005A7055" w:rsidP="00D44120">
            <w:pPr>
              <w:widowControl w:val="0"/>
              <w:numPr>
                <w:ilvl w:val="0"/>
                <w:numId w:val="30"/>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Bedarfsschätzungen und Rahmenbedingungen für den Flächenwidmungsplan, ausgehend von der Bestandsaufnahme und Problemanalyse und eventuell bereits vorliegenden Zielvorstellungen.</w:t>
            </w:r>
          </w:p>
          <w:p w:rsidR="005A7055" w:rsidRPr="00A60543" w:rsidRDefault="005A7055" w:rsidP="00D44120">
            <w:pPr>
              <w:jc w:val="both"/>
              <w:rPr>
                <w:rFonts w:ascii="Arial" w:hAnsi="Arial" w:cs="Arial"/>
                <w:sz w:val="6"/>
                <w:szCs w:val="15"/>
                <w:lang w:val="de-AT"/>
              </w:rPr>
            </w:pPr>
          </w:p>
        </w:tc>
      </w:tr>
      <w:tr w:rsidR="005A7055"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5A7055" w:rsidRPr="00A60543" w:rsidRDefault="005A7055" w:rsidP="00D44120">
            <w:pPr>
              <w:tabs>
                <w:tab w:val="right" w:pos="6889"/>
                <w:tab w:val="right" w:pos="7020"/>
              </w:tabs>
              <w:spacing w:before="120"/>
              <w:ind w:left="794" w:hanging="794"/>
              <w:rPr>
                <w:rFonts w:ascii="Arial" w:hAnsi="Arial" w:cs="Arial"/>
                <w:b/>
                <w:sz w:val="19"/>
                <w:szCs w:val="19"/>
              </w:rPr>
            </w:pPr>
            <w:r w:rsidRPr="00A60543">
              <w:rPr>
                <w:rFonts w:ascii="Arial" w:hAnsi="Arial" w:cs="Arial"/>
                <w:b/>
                <w:sz w:val="19"/>
                <w:szCs w:val="19"/>
              </w:rPr>
              <w:t>LPH 3</w:t>
            </w:r>
            <w:r w:rsidRPr="00A60543">
              <w:rPr>
                <w:rFonts w:ascii="Arial" w:hAnsi="Arial" w:cs="Arial"/>
                <w:b/>
                <w:sz w:val="19"/>
                <w:szCs w:val="19"/>
              </w:rPr>
              <w:tab/>
              <w:t>Entwurf</w:t>
            </w:r>
          </w:p>
        </w:tc>
      </w:tr>
      <w:tr w:rsidR="005A7055"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5A7055" w:rsidRPr="00A60543" w:rsidRDefault="005A7055" w:rsidP="00D44120">
            <w:pPr>
              <w:widowControl w:val="0"/>
              <w:numPr>
                <w:ilvl w:val="2"/>
                <w:numId w:val="32"/>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Ausarbeitung des auflagereifen Entwurfes für das Örtliche Entwicklungskonzept auf Grund des vom Auftragg</w:t>
            </w:r>
            <w:r>
              <w:rPr>
                <w:rFonts w:ascii="Arial" w:hAnsi="Arial" w:cs="Arial"/>
                <w:sz w:val="18"/>
                <w:szCs w:val="18"/>
                <w:lang w:val="de-AT"/>
              </w:rPr>
              <w:t>eber angenommenen Vorentwurfes.</w:t>
            </w:r>
          </w:p>
          <w:p w:rsidR="005A7055" w:rsidRPr="00A60543" w:rsidRDefault="005A7055" w:rsidP="00D44120">
            <w:pPr>
              <w:widowControl w:val="0"/>
              <w:numPr>
                <w:ilvl w:val="2"/>
                <w:numId w:val="32"/>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Erarbeitung von detaillierten Entscheidungsgrundlagen, soweit diese nicht Inhalt anderer Leistungspositionen des L</w:t>
            </w:r>
            <w:r>
              <w:rPr>
                <w:rFonts w:ascii="Arial" w:hAnsi="Arial" w:cs="Arial"/>
                <w:sz w:val="18"/>
                <w:szCs w:val="18"/>
                <w:lang w:val="de-AT"/>
              </w:rPr>
              <w:t>eistungsbildes Raumplanung sind.</w:t>
            </w:r>
            <w:r w:rsidRPr="00A60543">
              <w:rPr>
                <w:rFonts w:ascii="Arial" w:hAnsi="Arial" w:cs="Arial"/>
                <w:sz w:val="18"/>
                <w:szCs w:val="18"/>
                <w:lang w:val="de-AT"/>
              </w:rPr>
              <w:t xml:space="preserve"> </w:t>
            </w:r>
          </w:p>
          <w:p w:rsidR="005A7055" w:rsidRPr="00A60543" w:rsidRDefault="005A7055" w:rsidP="00F63FC0">
            <w:pPr>
              <w:widowControl w:val="0"/>
              <w:numPr>
                <w:ilvl w:val="2"/>
                <w:numId w:val="32"/>
              </w:numPr>
              <w:tabs>
                <w:tab w:val="left" w:pos="781"/>
              </w:tabs>
              <w:autoSpaceDE w:val="0"/>
              <w:spacing w:before="100" w:beforeAutospacing="1" w:after="100" w:afterAutospacing="1"/>
              <w:ind w:left="1702" w:hanging="284"/>
              <w:jc w:val="both"/>
              <w:rPr>
                <w:rFonts w:ascii="Arial" w:hAnsi="Arial" w:cs="Arial"/>
                <w:sz w:val="18"/>
                <w:szCs w:val="18"/>
                <w:lang w:val="de-AT"/>
              </w:rPr>
            </w:pPr>
            <w:r w:rsidRPr="00A60543">
              <w:rPr>
                <w:rFonts w:ascii="Arial" w:hAnsi="Arial" w:cs="Arial"/>
                <w:sz w:val="18"/>
                <w:szCs w:val="18"/>
                <w:lang w:val="de-AT"/>
              </w:rPr>
              <w:t xml:space="preserve">Abklärung rechtlicher, organisatorischer, wirtschaftlicher und finanzieller Möglichkeiten. </w:t>
            </w:r>
          </w:p>
          <w:p w:rsidR="005A7055" w:rsidRDefault="005A7055" w:rsidP="00F63FC0">
            <w:pPr>
              <w:widowControl w:val="0"/>
              <w:numPr>
                <w:ilvl w:val="2"/>
                <w:numId w:val="32"/>
              </w:numPr>
              <w:tabs>
                <w:tab w:val="left" w:pos="781"/>
              </w:tabs>
              <w:autoSpaceDE w:val="0"/>
              <w:spacing w:before="100" w:beforeAutospacing="1" w:after="100" w:afterAutospacing="1"/>
              <w:ind w:left="1702" w:hanging="284"/>
              <w:jc w:val="both"/>
              <w:rPr>
                <w:rFonts w:ascii="Arial" w:hAnsi="Arial" w:cs="Arial"/>
                <w:sz w:val="18"/>
                <w:szCs w:val="18"/>
                <w:lang w:val="de-AT"/>
              </w:rPr>
            </w:pPr>
            <w:r w:rsidRPr="00A60543">
              <w:rPr>
                <w:rFonts w:ascii="Arial" w:hAnsi="Arial" w:cs="Arial"/>
                <w:sz w:val="18"/>
                <w:szCs w:val="18"/>
                <w:lang w:val="de-AT"/>
              </w:rPr>
              <w:t>Detaillierter Ziel- und Maßnahmenkatalog.</w:t>
            </w:r>
          </w:p>
          <w:p w:rsidR="005A7055" w:rsidRPr="00A60543" w:rsidRDefault="005A7055"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 xml:space="preserve">Örtlicher Entwicklungsplan </w:t>
            </w:r>
          </w:p>
          <w:p w:rsidR="005A7055" w:rsidRPr="00A60543" w:rsidRDefault="005A7055"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Differenzplan</w:t>
            </w:r>
          </w:p>
          <w:p w:rsidR="005A7055" w:rsidRPr="00A60543" w:rsidRDefault="005A7055"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Wortlaut</w:t>
            </w:r>
          </w:p>
          <w:p w:rsidR="005A7055" w:rsidRPr="00A60543" w:rsidRDefault="005A7055"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Erläuterungsbericht mit vergleichender Erläuterung der Veränderungen</w:t>
            </w:r>
          </w:p>
          <w:p w:rsidR="005A7055" w:rsidRPr="00A60543" w:rsidRDefault="005A7055"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3 Sitzungs- bzw. Ausspr</w:t>
            </w:r>
            <w:r>
              <w:rPr>
                <w:rFonts w:ascii="Arial" w:hAnsi="Arial" w:cs="Arial"/>
                <w:sz w:val="18"/>
                <w:szCs w:val="18"/>
                <w:lang w:val="de-AT"/>
              </w:rPr>
              <w:t>acheteilnahmen ink</w:t>
            </w:r>
            <w:r w:rsidRPr="00A60543">
              <w:rPr>
                <w:rFonts w:ascii="Arial" w:hAnsi="Arial" w:cs="Arial"/>
                <w:sz w:val="18"/>
                <w:szCs w:val="18"/>
                <w:lang w:val="de-AT"/>
              </w:rPr>
              <w:t>l. Vor- und Nachbereitung</w:t>
            </w:r>
          </w:p>
          <w:p w:rsidR="005A7055" w:rsidRPr="00A60543" w:rsidRDefault="005A7055"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 xml:space="preserve">Prüfung der Umwelterheblichkeit der Baugebiete </w:t>
            </w:r>
            <w:r>
              <w:rPr>
                <w:rFonts w:ascii="Arial" w:hAnsi="Arial" w:cs="Arial"/>
                <w:sz w:val="18"/>
                <w:szCs w:val="18"/>
                <w:lang w:val="de-AT"/>
              </w:rPr>
              <w:t xml:space="preserve">nach vorgegebenen </w:t>
            </w:r>
            <w:r w:rsidRPr="00A60543">
              <w:rPr>
                <w:rFonts w:ascii="Arial" w:hAnsi="Arial" w:cs="Arial"/>
                <w:sz w:val="18"/>
                <w:szCs w:val="18"/>
                <w:lang w:val="de-AT"/>
              </w:rPr>
              <w:t>Ausschlusskriterien</w:t>
            </w:r>
          </w:p>
          <w:p w:rsidR="005A7055" w:rsidRPr="00105A5D" w:rsidRDefault="005A7055"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Mustertexte (Kundmachungen, Absichts- und Auflagebeschluss)</w:t>
            </w:r>
          </w:p>
          <w:p w:rsidR="005A7055" w:rsidRPr="00A60543" w:rsidRDefault="005A7055" w:rsidP="00D44120">
            <w:pPr>
              <w:widowControl w:val="0"/>
              <w:tabs>
                <w:tab w:val="left" w:pos="781"/>
              </w:tabs>
              <w:autoSpaceDE w:val="0"/>
              <w:ind w:left="1854" w:hanging="360"/>
              <w:jc w:val="both"/>
              <w:rPr>
                <w:rFonts w:ascii="Arial" w:hAnsi="Arial" w:cs="Arial"/>
                <w:sz w:val="6"/>
                <w:szCs w:val="6"/>
                <w:lang w:val="de-AT"/>
              </w:rPr>
            </w:pPr>
          </w:p>
        </w:tc>
      </w:tr>
      <w:tr w:rsidR="005A7055" w:rsidRPr="00A60543">
        <w:trPr>
          <w:trHeight w:val="346"/>
        </w:trPr>
        <w:tc>
          <w:tcPr>
            <w:tcW w:w="8931" w:type="dxa"/>
            <w:tcBorders>
              <w:top w:val="nil"/>
              <w:left w:val="single" w:sz="4" w:space="0" w:color="auto"/>
              <w:bottom w:val="single" w:sz="4" w:space="0" w:color="auto"/>
              <w:right w:val="single" w:sz="4" w:space="0" w:color="auto"/>
            </w:tcBorders>
            <w:shd w:val="clear" w:color="auto" w:fill="auto"/>
            <w:vAlign w:val="bottom"/>
          </w:tcPr>
          <w:p w:rsidR="005A7055" w:rsidRPr="00A60543" w:rsidRDefault="005A7055" w:rsidP="00D44120">
            <w:pPr>
              <w:tabs>
                <w:tab w:val="left" w:pos="567"/>
                <w:tab w:val="left" w:pos="851"/>
                <w:tab w:val="left" w:pos="6889"/>
              </w:tabs>
              <w:rPr>
                <w:rFonts w:ascii="Arial" w:hAnsi="Arial" w:cs="Arial"/>
                <w:b/>
                <w:sz w:val="19"/>
                <w:szCs w:val="19"/>
              </w:rPr>
            </w:pPr>
            <w:r w:rsidRPr="00A60543">
              <w:rPr>
                <w:rFonts w:ascii="Arial" w:hAnsi="Arial" w:cs="Arial"/>
                <w:b/>
                <w:sz w:val="19"/>
                <w:szCs w:val="19"/>
              </w:rPr>
              <w:t>LPH 4</w:t>
            </w:r>
            <w:r w:rsidRPr="00A60543">
              <w:rPr>
                <w:rFonts w:ascii="Arial" w:hAnsi="Arial" w:cs="Arial"/>
                <w:b/>
                <w:sz w:val="19"/>
                <w:szCs w:val="19"/>
              </w:rPr>
              <w:tab/>
            </w:r>
            <w:r w:rsidRPr="00A60543">
              <w:rPr>
                <w:rFonts w:ascii="Arial" w:hAnsi="Arial" w:cs="Arial"/>
                <w:b/>
                <w:sz w:val="19"/>
                <w:szCs w:val="19"/>
              </w:rPr>
              <w:tab/>
              <w:t>Ausfertigung (verordnungsreif)</w:t>
            </w:r>
          </w:p>
        </w:tc>
      </w:tr>
      <w:tr w:rsidR="005A7055"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5A7055" w:rsidRPr="00A60543" w:rsidRDefault="005A7055" w:rsidP="008255B6">
            <w:pPr>
              <w:widowControl w:val="0"/>
              <w:numPr>
                <w:ilvl w:val="0"/>
                <w:numId w:val="33"/>
              </w:numPr>
              <w:tabs>
                <w:tab w:val="left" w:pos="781"/>
              </w:tabs>
              <w:autoSpaceDE w:val="0"/>
              <w:spacing w:before="60" w:after="120"/>
              <w:ind w:left="1702" w:hanging="284"/>
              <w:jc w:val="both"/>
              <w:rPr>
                <w:rFonts w:ascii="Arial" w:hAnsi="Arial" w:cs="Arial"/>
                <w:sz w:val="16"/>
                <w:szCs w:val="16"/>
                <w:lang w:val="de-AT"/>
              </w:rPr>
            </w:pPr>
            <w:r w:rsidRPr="00A60543">
              <w:rPr>
                <w:rFonts w:ascii="Arial" w:hAnsi="Arial" w:cs="Arial"/>
                <w:sz w:val="18"/>
                <w:szCs w:val="18"/>
                <w:lang w:val="de-AT"/>
              </w:rPr>
              <w:t>Bearbeitung nach der Annahme des Entwurfes durch den Auftraggeber einschließlich der Änderungswünsche und Stellungnahmen aufgrund eines Begutachtungsverfahrens oder der Stellungnahmen von übergeordneten Planungsträgern</w:t>
            </w:r>
            <w:r w:rsidRPr="00A60543">
              <w:rPr>
                <w:rFonts w:ascii="Arial" w:hAnsi="Arial" w:cs="Arial"/>
                <w:sz w:val="16"/>
                <w:szCs w:val="16"/>
                <w:lang w:val="de-AT"/>
              </w:rPr>
              <w:t>.</w:t>
            </w:r>
            <w:r w:rsidRPr="00A60543">
              <w:rPr>
                <w:rFonts w:ascii="Arial" w:hAnsi="Arial" w:cs="Arial"/>
                <w:sz w:val="18"/>
                <w:szCs w:val="18"/>
                <w:lang w:val="de-AT"/>
              </w:rPr>
              <w:t xml:space="preserve"> Soweit mehr als eine Auflage, die Wiederholung oder Teilwiederholung eines Begutachtungsverfahrens, die mehrfache Vorlage und / oder Abstimmung mit der Aufsichtsbehörde, etc. erforderlich ist, sind die Nachbearbeitungen im Sinne der Pos. B.7.0 bzw. B 9.0. als optionale Leistungen gesondert zu verrechnen.</w:t>
            </w:r>
          </w:p>
        </w:tc>
      </w:tr>
    </w:tbl>
    <w:p w:rsidR="005A7055" w:rsidRPr="00A60543" w:rsidRDefault="005A7055" w:rsidP="00D44120">
      <w:pPr>
        <w:widowControl w:val="0"/>
        <w:tabs>
          <w:tab w:val="left" w:pos="142"/>
          <w:tab w:val="left" w:pos="1134"/>
        </w:tabs>
        <w:autoSpaceDE w:val="0"/>
        <w:spacing w:before="120"/>
        <w:jc w:val="both"/>
        <w:rPr>
          <w:rFonts w:ascii="Arial" w:hAnsi="Arial" w:cs="Arial"/>
          <w:szCs w:val="16"/>
          <w:bdr w:val="none" w:sz="0" w:space="0" w:color="auto" w:frame="1"/>
        </w:rPr>
      </w:pPr>
      <w:r w:rsidRPr="00A60543">
        <w:rPr>
          <w:rFonts w:ascii="Arial" w:hAnsi="Arial" w:cs="Arial"/>
          <w:szCs w:val="16"/>
          <w:bdr w:val="none" w:sz="0" w:space="0" w:color="auto" w:frame="1"/>
        </w:rPr>
        <w:t>Nachbearbeitungen, die nicht in der Sphäre des AN liegen, können gesondert vergütet werden.</w:t>
      </w:r>
    </w:p>
    <w:p w:rsidR="005A7055" w:rsidRPr="00A60543" w:rsidRDefault="005A7055" w:rsidP="00D44120">
      <w:pPr>
        <w:widowControl w:val="0"/>
        <w:tabs>
          <w:tab w:val="left" w:pos="142"/>
          <w:tab w:val="left" w:pos="1134"/>
        </w:tabs>
        <w:autoSpaceDE w:val="0"/>
        <w:spacing w:before="120"/>
        <w:jc w:val="both"/>
        <w:rPr>
          <w:rFonts w:ascii="Arial" w:hAnsi="Arial" w:cs="Arial"/>
          <w:szCs w:val="16"/>
          <w:bdr w:val="none" w:sz="0" w:space="0" w:color="auto" w:frame="1"/>
        </w:rPr>
      </w:pPr>
    </w:p>
    <w:p w:rsidR="005A7055" w:rsidRPr="00A60543" w:rsidRDefault="005A7055" w:rsidP="00D44120">
      <w:pPr>
        <w:rPr>
          <w:rFonts w:ascii="Arial" w:hAnsi="Arial" w:cs="Arial"/>
          <w:b/>
          <w:bCs/>
          <w:szCs w:val="24"/>
          <w:lang w:val="de-AT"/>
        </w:rPr>
        <w:sectPr w:rsidR="005A7055" w:rsidRPr="00A60543" w:rsidSect="00073430">
          <w:type w:val="nextColumn"/>
          <w:pgSz w:w="11906" w:h="16838"/>
          <w:pgMar w:top="2268" w:right="1418" w:bottom="1134" w:left="1418" w:header="709" w:footer="567" w:gutter="0"/>
          <w:cols w:space="720"/>
        </w:sectPr>
      </w:pPr>
    </w:p>
    <w:p w:rsidR="005A7055" w:rsidRPr="00A60543" w:rsidRDefault="005A7055" w:rsidP="006D17EC">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3.) Flächenwidmungsplanung</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[FWP]</w:t>
      </w:r>
    </w:p>
    <w:p w:rsidR="005A7055" w:rsidRPr="00A60543" w:rsidRDefault="005A7055" w:rsidP="00D44120">
      <w:pPr>
        <w:widowControl w:val="0"/>
        <w:tabs>
          <w:tab w:val="left" w:pos="851"/>
          <w:tab w:val="left" w:pos="1134"/>
        </w:tabs>
        <w:autoSpaceDE w:val="0"/>
        <w:jc w:val="both"/>
        <w:rPr>
          <w:rFonts w:ascii="Arial" w:hAnsi="Arial" w:cs="Arial"/>
          <w:lang w:val="de-AT"/>
        </w:rPr>
      </w:pPr>
    </w:p>
    <w:p w:rsidR="005A7055" w:rsidRPr="00A60543" w:rsidRDefault="005A7055" w:rsidP="00D44120">
      <w:pPr>
        <w:widowControl w:val="0"/>
        <w:tabs>
          <w:tab w:val="left" w:pos="851"/>
          <w:tab w:val="left" w:pos="1134"/>
        </w:tabs>
        <w:autoSpaceDE w:val="0"/>
        <w:jc w:val="both"/>
        <w:rPr>
          <w:rFonts w:ascii="Arial" w:hAnsi="Arial" w:cs="Arial"/>
          <w:lang w:val="de-AT"/>
        </w:rPr>
      </w:pPr>
      <w:r w:rsidRPr="00A60543">
        <w:rPr>
          <w:rFonts w:ascii="Arial" w:hAnsi="Arial" w:cs="Arial"/>
          <w:lang w:val="de-AT"/>
        </w:rPr>
        <w:t>Die Flächenwidmungsplanung ist die Gesamtheit der planerischen Leistungen zur Erstellung eines Flächenwidmungsplanes bis zur Beschlussfassung gemäß den geltenden Vorschriften, wenn diese Leistungen nicht Inhalt anderer fachlicher Teile des LM. Raumplanung sind. Maßstab idR. 1:5000.</w:t>
      </w:r>
    </w:p>
    <w:p w:rsidR="005A7055" w:rsidRPr="00A60543" w:rsidRDefault="005A7055" w:rsidP="00D44120">
      <w:pPr>
        <w:widowControl w:val="0"/>
        <w:tabs>
          <w:tab w:val="left" w:pos="851"/>
          <w:tab w:val="left" w:pos="1134"/>
        </w:tabs>
        <w:autoSpaceDE w:val="0"/>
        <w:jc w:val="both"/>
        <w:rPr>
          <w:rFonts w:ascii="Arial" w:hAnsi="Arial" w:cs="Arial"/>
          <w:lang w:val="de-AT"/>
        </w:rPr>
      </w:pPr>
    </w:p>
    <w:p w:rsidR="005A7055" w:rsidRPr="00A60543" w:rsidRDefault="005A7055" w:rsidP="00D44120">
      <w:pPr>
        <w:widowControl w:val="0"/>
        <w:tabs>
          <w:tab w:val="left" w:pos="851"/>
          <w:tab w:val="left" w:pos="1134"/>
        </w:tabs>
        <w:autoSpaceDE w:val="0"/>
        <w:jc w:val="both"/>
        <w:rPr>
          <w:rFonts w:ascii="Arial" w:hAnsi="Arial" w:cs="Arial"/>
          <w:lang w:val="de-AT"/>
        </w:rPr>
      </w:pPr>
      <w:r w:rsidRPr="00A60543">
        <w:rPr>
          <w:rFonts w:ascii="Arial" w:hAnsi="Arial" w:cs="Arial"/>
          <w:lang w:val="de-AT"/>
        </w:rPr>
        <w:t>Mindestvoraussetzungen sind die Bestandsaufnahme, Bestands- und Problemanalyse sowie ein Örtlichen Ent</w:t>
      </w:r>
      <w:r>
        <w:rPr>
          <w:rFonts w:ascii="Arial" w:hAnsi="Arial" w:cs="Arial"/>
          <w:lang w:val="de-AT"/>
        </w:rPr>
        <w:t>wicklungskonzept (Entwurf oder r</w:t>
      </w:r>
      <w:r w:rsidRPr="00A60543">
        <w:rPr>
          <w:rFonts w:ascii="Arial" w:hAnsi="Arial" w:cs="Arial"/>
          <w:lang w:val="de-AT"/>
        </w:rPr>
        <w:t>echtswirksam</w:t>
      </w:r>
      <w:r>
        <w:rPr>
          <w:rFonts w:ascii="Arial" w:hAnsi="Arial" w:cs="Arial"/>
          <w:lang w:val="de-AT"/>
        </w:rPr>
        <w:t xml:space="preserve"> vorliegend</w:t>
      </w:r>
      <w:r w:rsidRPr="00A60543">
        <w:rPr>
          <w:rFonts w:ascii="Arial" w:hAnsi="Arial" w:cs="Arial"/>
          <w:lang w:val="de-AT"/>
        </w:rPr>
        <w:t xml:space="preserve">). </w:t>
      </w:r>
    </w:p>
    <w:p w:rsidR="005A7055" w:rsidRPr="00A60543" w:rsidRDefault="005A7055" w:rsidP="00D44120">
      <w:pPr>
        <w:widowControl w:val="0"/>
        <w:tabs>
          <w:tab w:val="left" w:pos="851"/>
          <w:tab w:val="left" w:pos="1134"/>
        </w:tabs>
        <w:autoSpaceDE w:val="0"/>
        <w:jc w:val="both"/>
        <w:rPr>
          <w:rFonts w:ascii="Arial" w:hAnsi="Arial" w:cs="Arial"/>
          <w:lang w:val="de-AT"/>
        </w:rPr>
      </w:pPr>
    </w:p>
    <w:p w:rsidR="005A7055" w:rsidRPr="00A60543" w:rsidRDefault="005A7055" w:rsidP="00D44120">
      <w:pPr>
        <w:widowControl w:val="0"/>
        <w:tabs>
          <w:tab w:val="left" w:pos="851"/>
          <w:tab w:val="left" w:pos="1134"/>
        </w:tabs>
        <w:autoSpaceDE w:val="0"/>
        <w:jc w:val="both"/>
        <w:rPr>
          <w:rFonts w:ascii="Arial" w:hAnsi="Arial" w:cs="Arial"/>
          <w:lang w:val="de-AT"/>
        </w:rPr>
      </w:pPr>
    </w:p>
    <w:p w:rsidR="005A7055" w:rsidRPr="00A60543" w:rsidRDefault="005A7055" w:rsidP="00D44120">
      <w:pPr>
        <w:widowControl w:val="0"/>
        <w:tabs>
          <w:tab w:val="left" w:pos="851"/>
          <w:tab w:val="left" w:pos="1134"/>
        </w:tabs>
        <w:autoSpaceDE w:val="0"/>
        <w:jc w:val="both"/>
        <w:rPr>
          <w:rFonts w:ascii="Arial" w:hAnsi="Arial" w:cs="Arial"/>
          <w:lang w:val="de-AT"/>
        </w:rPr>
      </w:pPr>
      <w:r w:rsidRPr="00A60543">
        <w:rPr>
          <w:rFonts w:ascii="Arial" w:hAnsi="Arial" w:cs="Arial"/>
          <w:b/>
          <w:szCs w:val="19"/>
        </w:rPr>
        <w:t>Leistungsmodel FWP</w:t>
      </w:r>
    </w:p>
    <w:p w:rsidR="005A7055" w:rsidRPr="00A60543" w:rsidRDefault="005A7055" w:rsidP="00D44120">
      <w:pPr>
        <w:rPr>
          <w:rFonts w:ascii="Arial" w:hAnsi="Arial" w:cs="Arial"/>
          <w:sz w:val="8"/>
          <w:szCs w:val="24"/>
          <w:lang w:val="de-AT"/>
        </w:rPr>
      </w:pPr>
    </w:p>
    <w:tbl>
      <w:tblPr>
        <w:tblW w:w="9782"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4A0" w:firstRow="1" w:lastRow="0" w:firstColumn="1" w:lastColumn="0" w:noHBand="0" w:noVBand="1"/>
      </w:tblPr>
      <w:tblGrid>
        <w:gridCol w:w="840"/>
        <w:gridCol w:w="8942"/>
      </w:tblGrid>
      <w:tr w:rsidR="005A7055" w:rsidRPr="00A60543">
        <w:tc>
          <w:tcPr>
            <w:tcW w:w="840" w:type="dxa"/>
            <w:tcBorders>
              <w:top w:val="nil"/>
              <w:left w:val="nil"/>
              <w:bottom w:val="nil"/>
              <w:right w:val="single" w:sz="4" w:space="0" w:color="auto"/>
            </w:tcBorders>
            <w:shd w:val="clear" w:color="auto" w:fill="auto"/>
          </w:tcPr>
          <w:p w:rsidR="005A7055" w:rsidRPr="00A60543" w:rsidRDefault="005A7055" w:rsidP="00D44120">
            <w:pPr>
              <w:tabs>
                <w:tab w:val="right" w:pos="6889"/>
              </w:tabs>
              <w:spacing w:before="120"/>
              <w:ind w:left="794" w:hanging="794"/>
              <w:rPr>
                <w:rFonts w:ascii="Arial" w:hAnsi="Arial" w:cs="Arial"/>
                <w:b/>
                <w:sz w:val="19"/>
                <w:szCs w:val="19"/>
              </w:rPr>
            </w:pPr>
          </w:p>
        </w:tc>
        <w:tc>
          <w:tcPr>
            <w:tcW w:w="8942" w:type="dxa"/>
            <w:tcBorders>
              <w:top w:val="single" w:sz="4" w:space="0" w:color="auto"/>
              <w:left w:val="single" w:sz="4" w:space="0" w:color="auto"/>
              <w:bottom w:val="nil"/>
              <w:right w:val="single" w:sz="4" w:space="0" w:color="auto"/>
            </w:tcBorders>
            <w:shd w:val="clear" w:color="auto" w:fill="auto"/>
          </w:tcPr>
          <w:p w:rsidR="005A7055" w:rsidRPr="00A60543" w:rsidRDefault="005A7055" w:rsidP="005156A2">
            <w:pPr>
              <w:tabs>
                <w:tab w:val="right" w:pos="6889"/>
              </w:tabs>
              <w:spacing w:before="120"/>
              <w:ind w:left="794" w:hanging="794"/>
              <w:rPr>
                <w:rFonts w:ascii="Arial" w:hAnsi="Arial" w:cs="Arial"/>
                <w:b/>
                <w:sz w:val="19"/>
                <w:szCs w:val="19"/>
              </w:rPr>
            </w:pPr>
            <w:r w:rsidRPr="00A60543">
              <w:rPr>
                <w:rFonts w:ascii="Arial" w:hAnsi="Arial" w:cs="Arial"/>
                <w:b/>
                <w:sz w:val="19"/>
                <w:szCs w:val="19"/>
              </w:rPr>
              <w:t>LPH 1</w:t>
            </w:r>
            <w:r w:rsidRPr="00A60543">
              <w:rPr>
                <w:rFonts w:ascii="Arial" w:hAnsi="Arial" w:cs="Arial"/>
                <w:b/>
                <w:sz w:val="19"/>
                <w:szCs w:val="19"/>
              </w:rPr>
              <w:tab/>
            </w:r>
            <w:r w:rsidRPr="00A60543">
              <w:rPr>
                <w:rFonts w:ascii="Arial" w:hAnsi="Arial" w:cs="Arial"/>
                <w:b/>
                <w:bCs/>
                <w:sz w:val="19"/>
                <w:szCs w:val="19"/>
              </w:rPr>
              <w:t>Bestandsaufnahme – Bestands- und Problemanalyse,</w:t>
            </w:r>
            <w:r w:rsidRPr="00A60543">
              <w:t xml:space="preserve"> </w:t>
            </w:r>
            <w:r w:rsidRPr="00A60543">
              <w:rPr>
                <w:rFonts w:ascii="Arial" w:hAnsi="Arial" w:cs="Arial"/>
                <w:b/>
                <w:bCs/>
                <w:sz w:val="19"/>
                <w:szCs w:val="19"/>
              </w:rPr>
              <w:t>ergänzend zu Position 1 [BAP]</w:t>
            </w:r>
          </w:p>
        </w:tc>
      </w:tr>
      <w:tr w:rsidR="005A7055"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5A7055" w:rsidRPr="00A60543" w:rsidRDefault="005A7055"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Aufbauend auf den Ergebnissen gemäß ÖEK LPH 1+2 Erfassung und grundstückweise bzw. lagerichtige Darstellung aller für die Erstellung des Flächenwidmungsplanes erforderlichen räumlichen Gegebenheiten und Nutzungen, sowie Auswertungen </w:t>
            </w:r>
            <w:r>
              <w:rPr>
                <w:rFonts w:ascii="Arial" w:hAnsi="Arial" w:cs="Arial"/>
                <w:sz w:val="18"/>
                <w:szCs w:val="18"/>
                <w:lang w:val="de-AT"/>
              </w:rPr>
              <w:t>mit</w:t>
            </w:r>
            <w:r w:rsidRPr="00A60543">
              <w:rPr>
                <w:rFonts w:ascii="Arial" w:hAnsi="Arial" w:cs="Arial"/>
                <w:sz w:val="18"/>
                <w:szCs w:val="18"/>
                <w:lang w:val="de-AT"/>
              </w:rPr>
              <w:t xml:space="preserve"> Problemanalyse in Plan (Bestandsplan bzw. mehrere sachbezogene Pläne) und Schrift. </w:t>
            </w:r>
          </w:p>
          <w:p w:rsidR="005A7055" w:rsidRPr="00A60543" w:rsidRDefault="005A7055"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Bestehende oder geplante Ersichtlichmachungen örtlicher und überörtlicher Planungsträger z.B. Wald, Bundes- und Landesstraßen, Eisenbahnen, Flugplätze, Schifffahrtswege, Fernmeldeeinrichtungen.</w:t>
            </w:r>
          </w:p>
          <w:p w:rsidR="005A7055" w:rsidRPr="00A60543" w:rsidRDefault="005A7055"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Gefährdungsbereiche oder Bereiche mit bestehenden oder künftigen Nutzungs-beschränkungen z.B. Bauverbotsbereiche, Sicherheitsabstände, Schutzgebiete, Überflutungsgebiete, Gefahrenzonen von Wildbächen bzw. Lawinen, Steilhänge, Rutschgebiete, Moore, Denkmale, Immissionen.</w:t>
            </w:r>
          </w:p>
          <w:p w:rsidR="005A7055" w:rsidRPr="00A60543" w:rsidRDefault="005A7055"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Bestehende Grundstücksnutzungen und raumrelevante Einrichtungen z.B. Feststellung von Nutzungen im Widerspruch zur allenfalls bestehenden Widmung, konsumierte Bauflächen nach derzeitiger Nutzung, Abbau-, Gewinnungs- und Bergbaugebiete, landwirtschaftliche Betriebe, Lagerflächen, Industrieanlagen, Sondernutzungen.</w:t>
            </w:r>
          </w:p>
          <w:p w:rsidR="005A7055" w:rsidRPr="00A60543" w:rsidRDefault="005A7055"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Für den Flächenwidmungsplan relevante Infrastruktur</w:t>
            </w:r>
            <w:r>
              <w:rPr>
                <w:rFonts w:ascii="Arial" w:hAnsi="Arial" w:cs="Arial"/>
                <w:sz w:val="18"/>
                <w:szCs w:val="18"/>
                <w:lang w:val="de-AT"/>
              </w:rPr>
              <w:t>,</w:t>
            </w:r>
            <w:r w:rsidRPr="00A60543">
              <w:rPr>
                <w:rFonts w:ascii="Arial" w:hAnsi="Arial" w:cs="Arial"/>
                <w:sz w:val="18"/>
                <w:szCs w:val="18"/>
                <w:lang w:val="de-AT"/>
              </w:rPr>
              <w:t xml:space="preserve"> gegebenenfalls samt Einzugsbereichen z.B. Wasser, Kanal, Energieversorgung, Müllbeseitigung, Verkehrseinrichtungen und –anlagen.</w:t>
            </w:r>
          </w:p>
          <w:p w:rsidR="005A7055" w:rsidRPr="00A60543" w:rsidRDefault="005A7055"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Für den Flächenwidmungsplan relevante Grundbesitzverhältnisse z.B. öffentlich-rechtliche Körperschaften, privater Grundbesitz sofern erforderlich nach typischen Besitzergruppen.</w:t>
            </w:r>
          </w:p>
          <w:p w:rsidR="005A7055" w:rsidRPr="00A60543" w:rsidRDefault="005A7055"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Planungsinteressen und Nutzungsvorstellungen der Bevölkerung, insbesondere der Grundeigentümer, im Zusammenwirken mit dem Auftraggeber, sowie Auswertung und </w:t>
            </w:r>
            <w:r>
              <w:rPr>
                <w:rFonts w:ascii="Arial" w:hAnsi="Arial" w:cs="Arial"/>
                <w:sz w:val="18"/>
                <w:szCs w:val="18"/>
                <w:lang w:val="de-AT"/>
              </w:rPr>
              <w:t xml:space="preserve">plangrafische </w:t>
            </w:r>
            <w:r w:rsidRPr="00A60543">
              <w:rPr>
                <w:rFonts w:ascii="Arial" w:hAnsi="Arial" w:cs="Arial"/>
                <w:sz w:val="18"/>
                <w:szCs w:val="18"/>
                <w:lang w:val="de-AT"/>
              </w:rPr>
              <w:t>Darstellung.</w:t>
            </w:r>
          </w:p>
          <w:p w:rsidR="005A7055" w:rsidRPr="00A60543" w:rsidRDefault="005A7055" w:rsidP="00D44120">
            <w:pPr>
              <w:rPr>
                <w:rFonts w:ascii="Arial" w:eastAsia="Calibri" w:hAnsi="Arial" w:cs="Arial"/>
                <w:sz w:val="18"/>
                <w:szCs w:val="18"/>
                <w:lang w:val="de-AT"/>
              </w:rPr>
            </w:pPr>
          </w:p>
        </w:tc>
      </w:tr>
      <w:tr w:rsidR="005A7055"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5A7055" w:rsidRPr="00A60543" w:rsidRDefault="005A7055" w:rsidP="00D44120">
            <w:pPr>
              <w:tabs>
                <w:tab w:val="right" w:pos="6889"/>
              </w:tabs>
              <w:spacing w:before="120"/>
              <w:ind w:left="794" w:hanging="794"/>
              <w:rPr>
                <w:rFonts w:ascii="Arial" w:hAnsi="Arial" w:cs="Arial"/>
                <w:b/>
                <w:sz w:val="19"/>
                <w:szCs w:val="19"/>
              </w:rPr>
            </w:pPr>
            <w:r w:rsidRPr="00A60543">
              <w:rPr>
                <w:rFonts w:ascii="Arial" w:hAnsi="Arial" w:cs="Arial"/>
                <w:b/>
                <w:sz w:val="19"/>
                <w:szCs w:val="19"/>
              </w:rPr>
              <w:t>LPH 2</w:t>
            </w:r>
            <w:r w:rsidRPr="00A60543">
              <w:rPr>
                <w:rFonts w:ascii="Arial" w:hAnsi="Arial" w:cs="Arial"/>
                <w:b/>
                <w:sz w:val="19"/>
                <w:szCs w:val="19"/>
              </w:rPr>
              <w:tab/>
              <w:t xml:space="preserve">Vorentwurf </w:t>
            </w:r>
          </w:p>
        </w:tc>
      </w:tr>
      <w:tr w:rsidR="005A7055"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5A7055" w:rsidRPr="00A60543" w:rsidRDefault="005A7055" w:rsidP="0074734D">
            <w:pPr>
              <w:widowControl w:val="0"/>
              <w:numPr>
                <w:ilvl w:val="0"/>
                <w:numId w:val="34"/>
              </w:numPr>
              <w:tabs>
                <w:tab w:val="left" w:pos="781"/>
              </w:tabs>
              <w:autoSpaceDE w:val="0"/>
              <w:spacing w:before="60" w:after="120"/>
              <w:ind w:left="1702" w:hanging="284"/>
              <w:jc w:val="both"/>
              <w:rPr>
                <w:rFonts w:ascii="Arial" w:hAnsi="Arial" w:cs="Arial"/>
                <w:sz w:val="16"/>
                <w:szCs w:val="16"/>
                <w:lang w:val="de-AT"/>
              </w:rPr>
            </w:pPr>
            <w:r w:rsidRPr="00A60543">
              <w:rPr>
                <w:rFonts w:ascii="Arial" w:hAnsi="Arial" w:cs="Arial"/>
                <w:sz w:val="18"/>
                <w:szCs w:val="18"/>
                <w:lang w:val="de-AT"/>
              </w:rPr>
              <w:t xml:space="preserve">Skizzenhafte Lösungsvorschläge, ausgehend von der Bestandsaufnahme </w:t>
            </w:r>
            <w:r>
              <w:rPr>
                <w:rFonts w:ascii="Arial" w:hAnsi="Arial" w:cs="Arial"/>
                <w:sz w:val="18"/>
                <w:szCs w:val="18"/>
                <w:lang w:val="de-AT"/>
              </w:rPr>
              <w:t>mit</w:t>
            </w:r>
            <w:r w:rsidRPr="00A60543">
              <w:rPr>
                <w:rFonts w:ascii="Arial" w:hAnsi="Arial" w:cs="Arial"/>
                <w:sz w:val="18"/>
                <w:szCs w:val="18"/>
                <w:lang w:val="de-AT"/>
              </w:rPr>
              <w:t xml:space="preserve"> Problemanalyse und von konkreten Zielvorstellungen</w:t>
            </w:r>
            <w:r w:rsidRPr="00A60543">
              <w:rPr>
                <w:rFonts w:ascii="Arial" w:hAnsi="Arial" w:cs="Arial"/>
                <w:sz w:val="16"/>
                <w:szCs w:val="16"/>
                <w:lang w:val="de-AT"/>
              </w:rPr>
              <w:t>.</w:t>
            </w:r>
          </w:p>
        </w:tc>
      </w:tr>
      <w:tr w:rsidR="005A7055"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5A7055" w:rsidRPr="00A60543" w:rsidRDefault="005A7055" w:rsidP="00D44120">
            <w:pPr>
              <w:tabs>
                <w:tab w:val="right" w:pos="6889"/>
              </w:tabs>
              <w:spacing w:before="120"/>
              <w:ind w:left="794" w:hanging="794"/>
              <w:rPr>
                <w:rFonts w:ascii="Arial" w:hAnsi="Arial" w:cs="Arial"/>
                <w:b/>
                <w:sz w:val="19"/>
                <w:szCs w:val="19"/>
              </w:rPr>
            </w:pPr>
            <w:r w:rsidRPr="00A60543">
              <w:rPr>
                <w:rFonts w:ascii="Arial" w:hAnsi="Arial" w:cs="Arial"/>
                <w:b/>
                <w:sz w:val="19"/>
                <w:szCs w:val="19"/>
              </w:rPr>
              <w:t>LPH 3</w:t>
            </w:r>
            <w:r w:rsidRPr="00A60543">
              <w:rPr>
                <w:rFonts w:ascii="Arial" w:hAnsi="Arial" w:cs="Arial"/>
                <w:b/>
                <w:sz w:val="19"/>
                <w:szCs w:val="19"/>
              </w:rPr>
              <w:tab/>
              <w:t xml:space="preserve">Entwurf </w:t>
            </w:r>
          </w:p>
        </w:tc>
      </w:tr>
      <w:tr w:rsidR="005A7055"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5A7055" w:rsidRPr="00A60543" w:rsidRDefault="005A7055"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Ausarbeitung des auflagereifen Planentwurfes unter Verwendung der jeweils gesetzlich vorgeschriebenen Planzeichen, mit dem geforderten Inhalt und im geforderten Maßstab auf Grund des vom Auftraggeber angenommenen Vorentwurfes.</w:t>
            </w:r>
          </w:p>
          <w:tbl>
            <w:tblPr>
              <w:tblW w:w="8176" w:type="dxa"/>
              <w:tblCellMar>
                <w:left w:w="70" w:type="dxa"/>
                <w:right w:w="70" w:type="dxa"/>
              </w:tblCellMar>
              <w:tblLook w:val="04A0" w:firstRow="1" w:lastRow="0" w:firstColumn="1" w:lastColumn="0" w:noHBand="0" w:noVBand="1"/>
            </w:tblPr>
            <w:tblGrid>
              <w:gridCol w:w="8176"/>
            </w:tblGrid>
            <w:tr w:rsidR="005A7055" w:rsidRPr="00A60543">
              <w:trPr>
                <w:trHeight w:val="2245"/>
              </w:trPr>
              <w:tc>
                <w:tcPr>
                  <w:tcW w:w="8176" w:type="dxa"/>
                  <w:noWrap/>
                  <w:vAlign w:val="bottom"/>
                </w:tcPr>
                <w:p w:rsidR="005A7055" w:rsidRPr="00A60543" w:rsidRDefault="005A7055"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Flächenwidmungsplan</w:t>
                  </w:r>
                </w:p>
                <w:p w:rsidR="005A7055" w:rsidRPr="00A60543" w:rsidRDefault="005A7055"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Differenzplan</w:t>
                  </w:r>
                </w:p>
                <w:p w:rsidR="005A7055" w:rsidRPr="00A60543" w:rsidRDefault="005A7055"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Wortlaut</w:t>
                  </w:r>
                </w:p>
                <w:p w:rsidR="005A7055" w:rsidRPr="00A60543" w:rsidRDefault="005A7055"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Erläuterungsbericht</w:t>
                  </w:r>
                </w:p>
                <w:p w:rsidR="005A7055" w:rsidRPr="00A60543" w:rsidRDefault="005A7055"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Baulandzonierungsplan</w:t>
                  </w:r>
                </w:p>
                <w:p w:rsidR="005A7055" w:rsidRPr="00A60543" w:rsidRDefault="005A7055"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Flächenbilanzplan</w:t>
                  </w:r>
                </w:p>
                <w:p w:rsidR="005A7055" w:rsidRPr="00A60543" w:rsidRDefault="005A7055"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Baulandmobilisierungsplan</w:t>
                  </w:r>
                </w:p>
                <w:p w:rsidR="005A7055" w:rsidRPr="00A60543" w:rsidRDefault="005A7055"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3 Sitzungs- bzw. Ausspracheteilnahmen inkl. Vor- und Nachbereitung</w:t>
                  </w:r>
                </w:p>
                <w:p w:rsidR="005A7055" w:rsidRPr="00A60543" w:rsidRDefault="005A7055" w:rsidP="00D44120">
                  <w:pPr>
                    <w:widowControl w:val="0"/>
                    <w:numPr>
                      <w:ilvl w:val="0"/>
                      <w:numId w:val="34"/>
                    </w:numPr>
                    <w:tabs>
                      <w:tab w:val="left" w:pos="781"/>
                    </w:tabs>
                    <w:autoSpaceDE w:val="0"/>
                    <w:spacing w:before="60" w:after="120"/>
                    <w:ind w:left="1702" w:hanging="284"/>
                    <w:jc w:val="both"/>
                    <w:rPr>
                      <w:rFonts w:ascii="Arial" w:hAnsi="Arial" w:cs="Arial"/>
                      <w:sz w:val="18"/>
                      <w:szCs w:val="18"/>
                      <w:lang w:val="de-AT" w:eastAsia="de-AT"/>
                    </w:rPr>
                  </w:pPr>
                  <w:r w:rsidRPr="00A60543">
                    <w:rPr>
                      <w:rFonts w:ascii="Arial" w:hAnsi="Arial" w:cs="Arial"/>
                      <w:sz w:val="18"/>
                      <w:szCs w:val="18"/>
                      <w:lang w:val="de-AT"/>
                    </w:rPr>
                    <w:t>Mustertexte (Kundmachungen, Absichts- und Auflagebeschluss)</w:t>
                  </w:r>
                </w:p>
              </w:tc>
            </w:tr>
          </w:tbl>
          <w:p w:rsidR="005A7055" w:rsidRPr="00A60543" w:rsidRDefault="005A7055" w:rsidP="00D44120">
            <w:pPr>
              <w:widowControl w:val="0"/>
              <w:tabs>
                <w:tab w:val="left" w:pos="781"/>
              </w:tabs>
              <w:autoSpaceDE w:val="0"/>
              <w:spacing w:before="60"/>
              <w:ind w:left="-46"/>
              <w:jc w:val="both"/>
              <w:rPr>
                <w:rFonts w:ascii="Arial" w:hAnsi="Arial" w:cs="Arial"/>
                <w:sz w:val="16"/>
                <w:szCs w:val="16"/>
                <w:lang w:val="de-AT"/>
              </w:rPr>
            </w:pPr>
          </w:p>
        </w:tc>
      </w:tr>
      <w:tr w:rsidR="005A7055"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5A7055" w:rsidRPr="00A60543" w:rsidRDefault="005A7055" w:rsidP="00D44120">
            <w:pPr>
              <w:tabs>
                <w:tab w:val="right" w:pos="6889"/>
              </w:tabs>
              <w:spacing w:before="120"/>
              <w:ind w:left="794" w:hanging="737"/>
              <w:rPr>
                <w:rFonts w:ascii="Arial" w:hAnsi="Arial" w:cs="Arial"/>
                <w:b/>
                <w:sz w:val="19"/>
                <w:szCs w:val="19"/>
              </w:rPr>
            </w:pPr>
            <w:r w:rsidRPr="00A60543">
              <w:rPr>
                <w:rFonts w:ascii="Arial" w:hAnsi="Arial" w:cs="Arial"/>
                <w:b/>
                <w:sz w:val="19"/>
                <w:szCs w:val="19"/>
              </w:rPr>
              <w:t>LPH 4</w:t>
            </w:r>
            <w:r w:rsidRPr="00A60543">
              <w:rPr>
                <w:rFonts w:ascii="Arial" w:hAnsi="Arial" w:cs="Arial"/>
                <w:b/>
                <w:sz w:val="19"/>
                <w:szCs w:val="19"/>
              </w:rPr>
              <w:tab/>
              <w:t>Ausfertigung (verordnungsreif)</w:t>
            </w:r>
          </w:p>
        </w:tc>
      </w:tr>
      <w:tr w:rsidR="005A7055"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5A7055" w:rsidRPr="00A60543" w:rsidRDefault="005A7055" w:rsidP="008255B6">
            <w:pPr>
              <w:widowControl w:val="0"/>
              <w:numPr>
                <w:ilvl w:val="0"/>
                <w:numId w:val="35"/>
              </w:numPr>
              <w:tabs>
                <w:tab w:val="left" w:pos="781"/>
              </w:tabs>
              <w:autoSpaceDE w:val="0"/>
              <w:spacing w:before="60" w:after="120"/>
              <w:jc w:val="both"/>
              <w:rPr>
                <w:rFonts w:ascii="Arial" w:hAnsi="Arial" w:cs="Arial"/>
                <w:sz w:val="18"/>
                <w:szCs w:val="18"/>
                <w:lang w:val="de-AT"/>
              </w:rPr>
            </w:pPr>
            <w:r w:rsidRPr="00A60543">
              <w:rPr>
                <w:rFonts w:ascii="Arial" w:hAnsi="Arial" w:cs="Arial"/>
                <w:sz w:val="18"/>
                <w:szCs w:val="18"/>
                <w:lang w:val="de-AT"/>
              </w:rPr>
              <w:t>Bearbeitung nach der Annahme des Entwurfes durch den Auftraggeber einschließlich der Änder</w:t>
            </w:r>
            <w:r>
              <w:rPr>
                <w:rFonts w:ascii="Arial" w:hAnsi="Arial" w:cs="Arial"/>
                <w:sz w:val="18"/>
                <w:szCs w:val="18"/>
                <w:lang w:val="de-AT"/>
              </w:rPr>
              <w:t xml:space="preserve">ungswünsche und Stellungnahmen </w:t>
            </w:r>
            <w:r w:rsidRPr="00A60543">
              <w:rPr>
                <w:rFonts w:ascii="Arial" w:hAnsi="Arial" w:cs="Arial"/>
                <w:sz w:val="18"/>
                <w:szCs w:val="18"/>
                <w:lang w:val="de-AT"/>
              </w:rPr>
              <w:t>aufgrund eines Begutachtungsverfahrens oder der Stellungnahmen von übergeordneten Planungsträgern. Soweit mehr als eine Auflage, die Wiederholung oder Teilwiederholung eines Begutachtungsverfahrens, die mehrfache Vorlage und / oder Abstimmung mit der Aufsichtsbehörde, etc. erforderlich ist, sind dies Nachbearbeitungen im Sinne der Pos. B.7.0 bzw. B 9.0</w:t>
            </w:r>
            <w:r w:rsidRPr="00A60543">
              <w:t xml:space="preserve"> </w:t>
            </w:r>
            <w:r w:rsidRPr="00A60543">
              <w:rPr>
                <w:rFonts w:ascii="Arial" w:hAnsi="Arial" w:cs="Arial"/>
                <w:sz w:val="18"/>
                <w:szCs w:val="18"/>
                <w:lang w:val="de-AT"/>
              </w:rPr>
              <w:t>als optionale Leistungen gesondert zu verrechnen.</w:t>
            </w:r>
          </w:p>
        </w:tc>
      </w:tr>
    </w:tbl>
    <w:p w:rsidR="005A7055" w:rsidRPr="00A60543" w:rsidRDefault="005A7055" w:rsidP="00D44120">
      <w:pPr>
        <w:widowControl w:val="0"/>
        <w:tabs>
          <w:tab w:val="left" w:pos="1134"/>
        </w:tabs>
        <w:autoSpaceDE w:val="0"/>
        <w:spacing w:before="120" w:after="60"/>
        <w:jc w:val="both"/>
        <w:rPr>
          <w:rFonts w:ascii="Arial" w:hAnsi="Arial" w:cs="Arial"/>
        </w:rPr>
      </w:pPr>
      <w:r w:rsidRPr="00A60543">
        <w:rPr>
          <w:rFonts w:ascii="Arial" w:hAnsi="Arial" w:cs="Arial"/>
        </w:rPr>
        <w:t xml:space="preserve">Nachbearbeitungen, die nicht in der Sphäre des AN liegen können gesondert vergütet werden. </w:t>
      </w:r>
    </w:p>
    <w:p w:rsidR="005A7055" w:rsidRPr="00A60543" w:rsidRDefault="005A7055" w:rsidP="00D44120">
      <w:pPr>
        <w:widowControl w:val="0"/>
        <w:tabs>
          <w:tab w:val="left" w:pos="142"/>
          <w:tab w:val="left" w:pos="1134"/>
        </w:tabs>
        <w:autoSpaceDE w:val="0"/>
        <w:spacing w:before="120"/>
        <w:jc w:val="both"/>
        <w:rPr>
          <w:rFonts w:ascii="Arial" w:hAnsi="Arial" w:cs="Arial"/>
          <w:szCs w:val="16"/>
          <w:bdr w:val="none" w:sz="0" w:space="0" w:color="auto" w:frame="1"/>
        </w:rPr>
      </w:pPr>
    </w:p>
    <w:p w:rsidR="005A7055" w:rsidRPr="00A60543" w:rsidRDefault="005A7055" w:rsidP="00D44120">
      <w:pPr>
        <w:widowControl w:val="0"/>
        <w:tabs>
          <w:tab w:val="left" w:pos="142"/>
          <w:tab w:val="left" w:pos="1134"/>
        </w:tabs>
        <w:autoSpaceDE w:val="0"/>
        <w:spacing w:before="120"/>
        <w:jc w:val="both"/>
        <w:rPr>
          <w:rFonts w:ascii="Arial" w:hAnsi="Arial" w:cs="Arial"/>
          <w:szCs w:val="16"/>
          <w:bdr w:val="none" w:sz="0" w:space="0" w:color="auto" w:frame="1"/>
        </w:rPr>
      </w:pPr>
    </w:p>
    <w:p w:rsidR="005A7055" w:rsidRPr="00A60543" w:rsidRDefault="005A7055" w:rsidP="008255B6">
      <w:pPr>
        <w:rPr>
          <w:rFonts w:ascii="Arial" w:hAnsi="Arial" w:cs="Arial"/>
          <w:b/>
          <w:sz w:val="24"/>
          <w:szCs w:val="24"/>
        </w:rPr>
      </w:pPr>
      <w:r w:rsidRPr="00A60543">
        <w:rPr>
          <w:rFonts w:ascii="Arial" w:hAnsi="Arial" w:cs="Arial"/>
          <w:b/>
          <w:sz w:val="24"/>
          <w:szCs w:val="24"/>
        </w:rPr>
        <w:t>4.) Verfahren</w:t>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t>[VER]</w:t>
      </w:r>
    </w:p>
    <w:p w:rsidR="005A7055" w:rsidRPr="00A60543" w:rsidRDefault="005A7055" w:rsidP="008255B6">
      <w:pPr>
        <w:rPr>
          <w:rFonts w:ascii="Arial" w:hAnsi="Arial" w:cs="Arial"/>
          <w:b/>
          <w:sz w:val="24"/>
          <w:szCs w:val="24"/>
        </w:rPr>
      </w:pPr>
    </w:p>
    <w:p w:rsidR="005A7055" w:rsidRPr="00A60543" w:rsidRDefault="005A7055" w:rsidP="00B0446E">
      <w:pPr>
        <w:jc w:val="both"/>
        <w:rPr>
          <w:rFonts w:ascii="Arial" w:eastAsia="Arial Unicode MS" w:hAnsi="Arial" w:cs="Arial"/>
        </w:rPr>
      </w:pPr>
      <w:r w:rsidRPr="00A60543">
        <w:rPr>
          <w:rFonts w:ascii="Arial" w:eastAsia="Arial Unicode MS" w:hAnsi="Arial" w:cs="Arial"/>
        </w:rPr>
        <w:t>Diese Position enthält die Standardabwicklung der Verfahren für die Erstellung der Planungsinstrumente (Örtliches Entwicklungskonzept/Flächenwidmungsplan). Die Abwicklung des Verfahrens als auch das zur Verfügung stellen von Mustertexten für Absichtserklärung, Auflagebeschluss und Endbeschluss samt Kundmachung und zugehörigen Benachrichtigungen.</w:t>
      </w:r>
      <w:r w:rsidRPr="00A60543">
        <w:t xml:space="preserve"> </w:t>
      </w:r>
      <w:r w:rsidRPr="00A60543">
        <w:rPr>
          <w:rFonts w:ascii="Arial" w:eastAsia="Arial Unicode MS" w:hAnsi="Arial" w:cs="Arial"/>
        </w:rPr>
        <w:t xml:space="preserve">sind in der Pauschale enthalten. </w:t>
      </w:r>
    </w:p>
    <w:p w:rsidR="005A7055" w:rsidRPr="00A60543" w:rsidRDefault="005A7055" w:rsidP="00B0446E">
      <w:pPr>
        <w:jc w:val="both"/>
        <w:rPr>
          <w:rFonts w:ascii="Arial" w:eastAsia="Arial Unicode MS" w:hAnsi="Arial" w:cs="Arial"/>
        </w:rPr>
      </w:pPr>
    </w:p>
    <w:p w:rsidR="005A7055" w:rsidRPr="00A60543" w:rsidRDefault="005A7055" w:rsidP="00B0446E">
      <w:pPr>
        <w:jc w:val="both"/>
        <w:rPr>
          <w:rFonts w:ascii="Arial" w:eastAsia="Arial Unicode MS" w:hAnsi="Arial" w:cs="Arial"/>
        </w:rPr>
      </w:pPr>
      <w:r w:rsidRPr="00A60543">
        <w:rPr>
          <w:rFonts w:ascii="Arial" w:eastAsia="Arial Unicode MS" w:hAnsi="Arial" w:cs="Arial"/>
        </w:rPr>
        <w:t xml:space="preserve">Nicht in der Pauschale enthalten sind die Erhebung der betroffenen Grundeigentümer und die Einwendungsbehandlungen. </w:t>
      </w:r>
    </w:p>
    <w:p w:rsidR="005A7055" w:rsidRPr="00A60543" w:rsidRDefault="005A7055" w:rsidP="00D44120">
      <w:pPr>
        <w:widowControl w:val="0"/>
        <w:tabs>
          <w:tab w:val="left" w:pos="142"/>
          <w:tab w:val="left" w:pos="1134"/>
        </w:tabs>
        <w:autoSpaceDE w:val="0"/>
        <w:spacing w:before="120"/>
        <w:jc w:val="both"/>
        <w:rPr>
          <w:rFonts w:ascii="Arial" w:hAnsi="Arial" w:cs="Arial"/>
          <w:szCs w:val="16"/>
          <w:bdr w:val="none" w:sz="0" w:space="0" w:color="auto" w:frame="1"/>
        </w:rPr>
      </w:pPr>
    </w:p>
    <w:p w:rsidR="005A7055" w:rsidRPr="00A60543" w:rsidRDefault="005A7055" w:rsidP="00D44120">
      <w:pPr>
        <w:widowControl w:val="0"/>
        <w:tabs>
          <w:tab w:val="left" w:pos="142"/>
          <w:tab w:val="left" w:pos="1134"/>
        </w:tabs>
        <w:autoSpaceDE w:val="0"/>
        <w:spacing w:before="120"/>
        <w:jc w:val="both"/>
        <w:rPr>
          <w:rFonts w:ascii="Arial" w:hAnsi="Arial" w:cs="Arial"/>
          <w:szCs w:val="16"/>
          <w:bdr w:val="none" w:sz="0" w:space="0" w:color="auto" w:frame="1"/>
        </w:rPr>
      </w:pPr>
    </w:p>
    <w:p w:rsidR="005A7055" w:rsidRPr="00A60543" w:rsidRDefault="005A7055" w:rsidP="00D44120">
      <w:pPr>
        <w:rPr>
          <w:rFonts w:ascii="Arial" w:hAnsi="Arial" w:cs="Arial"/>
          <w:b/>
          <w:bCs/>
          <w:sz w:val="24"/>
          <w:szCs w:val="24"/>
        </w:rPr>
      </w:pPr>
      <w:r w:rsidRPr="00A60543">
        <w:rPr>
          <w:rFonts w:ascii="Arial" w:hAnsi="Arial" w:cs="Arial"/>
          <w:b/>
          <w:sz w:val="24"/>
          <w:szCs w:val="24"/>
        </w:rPr>
        <w:t xml:space="preserve">5.) </w:t>
      </w:r>
      <w:r w:rsidRPr="00A60543">
        <w:rPr>
          <w:rFonts w:ascii="Arial" w:hAnsi="Arial" w:cs="Arial"/>
          <w:b/>
          <w:bCs/>
          <w:sz w:val="24"/>
          <w:szCs w:val="24"/>
        </w:rPr>
        <w:t>GIS-Bearbeitung (inkl. Pläne)</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[GIS]</w:t>
      </w:r>
    </w:p>
    <w:p w:rsidR="005A7055" w:rsidRPr="00A60543" w:rsidRDefault="005A7055" w:rsidP="00D44120">
      <w:pPr>
        <w:widowControl w:val="0"/>
        <w:tabs>
          <w:tab w:val="right" w:pos="7088"/>
        </w:tabs>
        <w:jc w:val="both"/>
        <w:outlineLvl w:val="0"/>
        <w:rPr>
          <w:rFonts w:ascii="Arial" w:hAnsi="Arial" w:cs="Arial"/>
          <w:bCs/>
          <w:lang w:val="de-AT"/>
        </w:rPr>
      </w:pPr>
    </w:p>
    <w:p w:rsidR="005A7055" w:rsidRPr="00A60543" w:rsidRDefault="005A7055" w:rsidP="00D44120">
      <w:pPr>
        <w:widowControl w:val="0"/>
        <w:tabs>
          <w:tab w:val="right" w:pos="7088"/>
        </w:tabs>
        <w:jc w:val="both"/>
        <w:outlineLvl w:val="0"/>
        <w:rPr>
          <w:rFonts w:ascii="Arial" w:hAnsi="Arial" w:cs="Arial"/>
          <w:bCs/>
          <w:lang w:val="de-AT"/>
        </w:rPr>
      </w:pPr>
      <w:r w:rsidRPr="00A60543">
        <w:rPr>
          <w:rFonts w:ascii="Arial" w:hAnsi="Arial" w:cs="Arial"/>
          <w:bCs/>
          <w:lang w:val="de-AT"/>
        </w:rPr>
        <w:t>Die GIS-Bearbeitung ist die Gesamtheit der erforderlichen technischen Leistungen zur Erstellung der Planbeilagen von Örtlichem Entwicklungskonzept (ÖEK) und Flächenwidmungsplan (</w:t>
      </w:r>
      <w:r>
        <w:rPr>
          <w:rFonts w:ascii="Arial" w:hAnsi="Arial" w:cs="Arial"/>
          <w:bCs/>
          <w:lang w:val="de-AT"/>
        </w:rPr>
        <w:t>FWP</w:t>
      </w:r>
      <w:r w:rsidRPr="00A60543">
        <w:rPr>
          <w:rFonts w:ascii="Arial" w:hAnsi="Arial" w:cs="Arial"/>
          <w:bCs/>
          <w:lang w:val="de-AT"/>
        </w:rPr>
        <w:t xml:space="preserve">) gemäß den geltenden Vorschriften. </w:t>
      </w:r>
    </w:p>
    <w:p w:rsidR="005A7055" w:rsidRPr="00A60543" w:rsidRDefault="005A7055" w:rsidP="00D44120">
      <w:pPr>
        <w:widowControl w:val="0"/>
        <w:tabs>
          <w:tab w:val="right" w:pos="7088"/>
        </w:tabs>
        <w:jc w:val="both"/>
        <w:outlineLvl w:val="0"/>
        <w:rPr>
          <w:rFonts w:ascii="Arial" w:hAnsi="Arial" w:cs="Arial"/>
          <w:bCs/>
          <w:lang w:val="de-AT"/>
        </w:rPr>
      </w:pPr>
    </w:p>
    <w:p w:rsidR="005A7055" w:rsidRPr="008A2207" w:rsidRDefault="005A7055" w:rsidP="008A2207">
      <w:pPr>
        <w:widowControl w:val="0"/>
        <w:tabs>
          <w:tab w:val="right" w:pos="7088"/>
        </w:tabs>
        <w:spacing w:after="240"/>
        <w:jc w:val="both"/>
        <w:outlineLvl w:val="0"/>
        <w:rPr>
          <w:rFonts w:ascii="Arial" w:hAnsi="Arial" w:cs="Arial"/>
          <w:bCs/>
          <w:lang w:val="de-AT"/>
        </w:rPr>
      </w:pPr>
      <w:r>
        <w:rPr>
          <w:rFonts w:ascii="Arial" w:hAnsi="Arial" w:cs="Arial"/>
          <w:bCs/>
          <w:lang w:val="de-AT"/>
        </w:rPr>
        <w:t>Regelm</w:t>
      </w:r>
      <w:r w:rsidRPr="00A60543">
        <w:rPr>
          <w:rFonts w:ascii="Arial" w:hAnsi="Arial" w:cs="Arial"/>
          <w:bCs/>
          <w:lang w:val="de-AT"/>
        </w:rPr>
        <w:t xml:space="preserve">aßstab 1:10.000 </w:t>
      </w:r>
      <w:r>
        <w:rPr>
          <w:rFonts w:ascii="Arial" w:hAnsi="Arial" w:cs="Arial"/>
          <w:bCs/>
          <w:lang w:val="de-AT"/>
        </w:rPr>
        <w:t>(Örtliches Entwicklungskonzept)</w:t>
      </w:r>
      <w:r w:rsidRPr="00A60543">
        <w:rPr>
          <w:rFonts w:ascii="Arial" w:hAnsi="Arial" w:cs="Arial"/>
          <w:bCs/>
          <w:lang w:val="de-AT"/>
        </w:rPr>
        <w:t xml:space="preserve"> und 1:5.000 (Flächenwidmungsplan)</w:t>
      </w:r>
      <w:r>
        <w:rPr>
          <w:rFonts w:ascii="Arial" w:hAnsi="Arial" w:cs="Arial"/>
          <w:bCs/>
          <w:lang w:val="de-AT"/>
        </w:rPr>
        <w:t>, siehe PZVO in der aktuellen Fassung</w:t>
      </w:r>
      <w:r w:rsidRPr="00A60543">
        <w:rPr>
          <w:rFonts w:ascii="Arial" w:hAnsi="Arial" w:cs="Arial"/>
          <w:bCs/>
          <w:lang w:val="de-AT"/>
        </w:rPr>
        <w:t>.</w:t>
      </w:r>
    </w:p>
    <w:p w:rsidR="005A7055" w:rsidRPr="00A60543" w:rsidRDefault="005A7055" w:rsidP="00D44120">
      <w:pPr>
        <w:widowControl w:val="0"/>
        <w:tabs>
          <w:tab w:val="left" w:pos="142"/>
          <w:tab w:val="left" w:pos="1134"/>
        </w:tabs>
        <w:autoSpaceDE w:val="0"/>
        <w:jc w:val="both"/>
        <w:rPr>
          <w:rFonts w:ascii="Arial" w:hAnsi="Arial" w:cs="Arial"/>
          <w:lang w:val="de-AT"/>
        </w:rPr>
      </w:pPr>
      <w:r w:rsidRPr="00A60543">
        <w:rPr>
          <w:rFonts w:ascii="Arial" w:hAnsi="Arial" w:cs="Arial"/>
          <w:lang w:val="de-AT"/>
        </w:rPr>
        <w:t xml:space="preserve">Ebenfalls zu den Standardleistungen der GIS Bearbeitung zählen nachstehende </w:t>
      </w:r>
      <w:r>
        <w:rPr>
          <w:rFonts w:ascii="Arial" w:hAnsi="Arial" w:cs="Arial"/>
          <w:lang w:val="de-AT"/>
        </w:rPr>
        <w:t>A3-</w:t>
      </w:r>
      <w:r w:rsidRPr="00A60543">
        <w:rPr>
          <w:rFonts w:ascii="Arial" w:hAnsi="Arial" w:cs="Arial"/>
          <w:lang w:val="de-AT"/>
        </w:rPr>
        <w:t>P</w:t>
      </w:r>
      <w:r>
        <w:rPr>
          <w:rFonts w:ascii="Arial" w:hAnsi="Arial" w:cs="Arial"/>
          <w:lang w:val="de-AT"/>
        </w:rPr>
        <w:t>rints</w:t>
      </w:r>
      <w:r w:rsidRPr="00A60543">
        <w:rPr>
          <w:rFonts w:ascii="Arial" w:hAnsi="Arial" w:cs="Arial"/>
          <w:lang w:val="de-AT"/>
        </w:rPr>
        <w:t>:</w:t>
      </w:r>
    </w:p>
    <w:p w:rsidR="005A7055" w:rsidRPr="00A60543" w:rsidRDefault="005A7055" w:rsidP="00D44120">
      <w:pPr>
        <w:widowControl w:val="0"/>
        <w:tabs>
          <w:tab w:val="left" w:pos="142"/>
          <w:tab w:val="left" w:pos="1134"/>
        </w:tabs>
        <w:autoSpaceDE w:val="0"/>
        <w:jc w:val="both"/>
        <w:rPr>
          <w:rFonts w:ascii="Arial" w:hAnsi="Arial" w:cs="Arial"/>
          <w:lang w:val="de-AT"/>
        </w:rPr>
      </w:pPr>
    </w:p>
    <w:tbl>
      <w:tblPr>
        <w:tblW w:w="8663" w:type="dxa"/>
        <w:tblInd w:w="55" w:type="dxa"/>
        <w:tblLayout w:type="fixed"/>
        <w:tblCellMar>
          <w:left w:w="70" w:type="dxa"/>
          <w:right w:w="70" w:type="dxa"/>
        </w:tblCellMar>
        <w:tblLook w:val="04A0" w:firstRow="1" w:lastRow="0" w:firstColumn="1" w:lastColumn="0" w:noHBand="0" w:noVBand="1"/>
      </w:tblPr>
      <w:tblGrid>
        <w:gridCol w:w="3559"/>
        <w:gridCol w:w="2613"/>
        <w:gridCol w:w="2491"/>
      </w:tblGrid>
      <w:tr w:rsidR="005A7055" w:rsidRPr="00A60543" w:rsidTr="008A2207">
        <w:trPr>
          <w:cantSplit/>
          <w:trHeight w:val="264"/>
        </w:trPr>
        <w:tc>
          <w:tcPr>
            <w:tcW w:w="3559" w:type="dxa"/>
            <w:vMerge w:val="restart"/>
            <w:tcBorders>
              <w:top w:val="single" w:sz="4" w:space="0" w:color="auto"/>
              <w:left w:val="single" w:sz="8" w:space="0" w:color="auto"/>
              <w:right w:val="nil"/>
            </w:tcBorders>
            <w:shd w:val="clear" w:color="auto" w:fill="auto"/>
            <w:noWrap/>
            <w:vAlign w:val="center"/>
          </w:tcPr>
          <w:p w:rsidR="005A7055" w:rsidRPr="00A60543" w:rsidRDefault="005A7055" w:rsidP="008A2207">
            <w:pPr>
              <w:jc w:val="center"/>
              <w:rPr>
                <w:rFonts w:ascii="Arial" w:hAnsi="Arial" w:cs="Arial"/>
                <w:b/>
                <w:bCs/>
                <w:sz w:val="24"/>
                <w:szCs w:val="24"/>
                <w:lang w:val="de-AT" w:eastAsia="de-AT"/>
              </w:rPr>
            </w:pPr>
            <w:r>
              <w:rPr>
                <w:rFonts w:ascii="Arial" w:hAnsi="Arial" w:cs="Arial"/>
                <w:b/>
                <w:bCs/>
                <w:sz w:val="24"/>
                <w:szCs w:val="24"/>
                <w:lang w:val="de-AT" w:eastAsia="de-AT"/>
              </w:rPr>
              <w:t>PLÄNE</w:t>
            </w:r>
            <w:r w:rsidRPr="00A60543">
              <w:rPr>
                <w:rFonts w:ascii="Arial" w:hAnsi="Arial" w:cs="Arial"/>
                <w:b/>
                <w:bCs/>
                <w:sz w:val="24"/>
                <w:szCs w:val="24"/>
                <w:lang w:val="de-AT" w:eastAsia="de-AT"/>
              </w:rPr>
              <w:t xml:space="preserve"> (im Anbot enthalten)</w:t>
            </w:r>
          </w:p>
        </w:tc>
        <w:tc>
          <w:tcPr>
            <w:tcW w:w="5104" w:type="dxa"/>
            <w:gridSpan w:val="2"/>
            <w:tcBorders>
              <w:top w:val="single" w:sz="4" w:space="0" w:color="auto"/>
              <w:left w:val="single" w:sz="4" w:space="0" w:color="auto"/>
              <w:right w:val="single" w:sz="8" w:space="0" w:color="auto"/>
            </w:tcBorders>
            <w:shd w:val="clear" w:color="auto" w:fill="auto"/>
            <w:noWrap/>
            <w:vAlign w:val="center"/>
          </w:tcPr>
          <w:p w:rsidR="005A7055" w:rsidRPr="008A2207" w:rsidRDefault="005A7055" w:rsidP="008A2207">
            <w:pPr>
              <w:ind w:left="-779" w:right="215" w:firstLine="779"/>
              <w:jc w:val="center"/>
              <w:rPr>
                <w:rFonts w:ascii="Arial" w:hAnsi="Arial" w:cs="Arial"/>
                <w:b/>
                <w:bCs/>
                <w:lang w:val="de-AT" w:eastAsia="de-AT"/>
              </w:rPr>
            </w:pPr>
            <w:r>
              <w:rPr>
                <w:rFonts w:ascii="Arial" w:hAnsi="Arial" w:cs="Arial"/>
                <w:b/>
                <w:bCs/>
                <w:lang w:val="de-AT" w:eastAsia="de-AT"/>
              </w:rPr>
              <w:t>Anzahl Parien</w:t>
            </w:r>
          </w:p>
        </w:tc>
      </w:tr>
      <w:tr w:rsidR="005A7055" w:rsidRPr="00A60543" w:rsidTr="008A2207">
        <w:trPr>
          <w:cantSplit/>
          <w:trHeight w:val="419"/>
        </w:trPr>
        <w:tc>
          <w:tcPr>
            <w:tcW w:w="3559" w:type="dxa"/>
            <w:vMerge/>
            <w:tcBorders>
              <w:left w:val="single" w:sz="8" w:space="0" w:color="auto"/>
              <w:bottom w:val="single" w:sz="4" w:space="0" w:color="auto"/>
              <w:right w:val="nil"/>
            </w:tcBorders>
            <w:shd w:val="clear" w:color="auto" w:fill="auto"/>
            <w:noWrap/>
            <w:vAlign w:val="center"/>
          </w:tcPr>
          <w:p w:rsidR="005A7055" w:rsidRPr="00A60543" w:rsidRDefault="005A7055" w:rsidP="008A2207">
            <w:pPr>
              <w:jc w:val="center"/>
              <w:rPr>
                <w:rFonts w:ascii="Arial" w:hAnsi="Arial" w:cs="Arial"/>
                <w:b/>
                <w:bCs/>
                <w:sz w:val="24"/>
                <w:szCs w:val="24"/>
                <w:lang w:val="de-AT" w:eastAsia="de-AT"/>
              </w:rPr>
            </w:pPr>
          </w:p>
        </w:tc>
        <w:tc>
          <w:tcPr>
            <w:tcW w:w="2613" w:type="dxa"/>
            <w:tcBorders>
              <w:left w:val="single" w:sz="4" w:space="0" w:color="auto"/>
              <w:bottom w:val="single" w:sz="4" w:space="0" w:color="auto"/>
            </w:tcBorders>
            <w:shd w:val="clear" w:color="auto" w:fill="auto"/>
            <w:noWrap/>
            <w:vAlign w:val="center"/>
          </w:tcPr>
          <w:p w:rsidR="005A7055" w:rsidRPr="008A2207" w:rsidRDefault="005A7055" w:rsidP="008A2207">
            <w:pPr>
              <w:jc w:val="center"/>
              <w:rPr>
                <w:rFonts w:ascii="Arial" w:hAnsi="Arial" w:cs="Arial"/>
                <w:b/>
                <w:bCs/>
                <w:lang w:val="de-AT" w:eastAsia="de-AT"/>
              </w:rPr>
            </w:pPr>
            <w:r w:rsidRPr="008A2207">
              <w:rPr>
                <w:rFonts w:ascii="Arial" w:hAnsi="Arial" w:cs="Arial"/>
                <w:b/>
                <w:bCs/>
                <w:lang w:val="de-AT" w:eastAsia="de-AT"/>
              </w:rPr>
              <w:t>Auflage</w:t>
            </w:r>
          </w:p>
        </w:tc>
        <w:tc>
          <w:tcPr>
            <w:tcW w:w="2491" w:type="dxa"/>
            <w:tcBorders>
              <w:left w:val="nil"/>
              <w:bottom w:val="single" w:sz="4" w:space="0" w:color="auto"/>
              <w:right w:val="single" w:sz="8" w:space="0" w:color="auto"/>
            </w:tcBorders>
            <w:shd w:val="clear" w:color="auto" w:fill="auto"/>
            <w:noWrap/>
            <w:vAlign w:val="center"/>
          </w:tcPr>
          <w:p w:rsidR="005A7055" w:rsidRPr="008A2207" w:rsidRDefault="005A7055" w:rsidP="008A2207">
            <w:pPr>
              <w:ind w:left="-779" w:right="215" w:firstLine="779"/>
              <w:jc w:val="center"/>
              <w:rPr>
                <w:rFonts w:ascii="Arial" w:hAnsi="Arial" w:cs="Arial"/>
                <w:b/>
                <w:bCs/>
                <w:lang w:val="de-AT" w:eastAsia="de-AT"/>
              </w:rPr>
            </w:pPr>
            <w:r w:rsidRPr="008A2207">
              <w:rPr>
                <w:rFonts w:ascii="Arial" w:hAnsi="Arial" w:cs="Arial"/>
                <w:b/>
                <w:bCs/>
                <w:lang w:val="de-AT" w:eastAsia="de-AT"/>
              </w:rPr>
              <w:t>Endausfertigung</w:t>
            </w:r>
          </w:p>
        </w:tc>
      </w:tr>
      <w:tr w:rsidR="005A7055" w:rsidRPr="00A60543" w:rsidTr="008A2207">
        <w:trPr>
          <w:trHeight w:val="60"/>
        </w:trPr>
        <w:tc>
          <w:tcPr>
            <w:tcW w:w="3559" w:type="dxa"/>
            <w:tcBorders>
              <w:top w:val="single" w:sz="4" w:space="0" w:color="auto"/>
              <w:left w:val="single" w:sz="8" w:space="0" w:color="auto"/>
              <w:bottom w:val="nil"/>
              <w:right w:val="nil"/>
            </w:tcBorders>
            <w:shd w:val="clear" w:color="auto" w:fill="auto"/>
            <w:noWrap/>
            <w:vAlign w:val="bottom"/>
          </w:tcPr>
          <w:p w:rsidR="005A7055" w:rsidRPr="00A60543" w:rsidRDefault="005A7055" w:rsidP="003F7425">
            <w:pPr>
              <w:rPr>
                <w:rFonts w:ascii="Arial" w:hAnsi="Arial" w:cs="Arial"/>
                <w:sz w:val="18"/>
                <w:szCs w:val="18"/>
                <w:lang w:val="de-AT"/>
              </w:rPr>
            </w:pPr>
            <w:r w:rsidRPr="00A60543">
              <w:rPr>
                <w:rFonts w:ascii="Arial" w:hAnsi="Arial" w:cs="Arial"/>
                <w:sz w:val="18"/>
                <w:szCs w:val="18"/>
                <w:lang w:val="de-AT"/>
              </w:rPr>
              <w:t>Bestandsplan</w:t>
            </w:r>
          </w:p>
        </w:tc>
        <w:tc>
          <w:tcPr>
            <w:tcW w:w="2613" w:type="dxa"/>
            <w:tcBorders>
              <w:top w:val="single" w:sz="4" w:space="0" w:color="auto"/>
              <w:left w:val="single" w:sz="4" w:space="0" w:color="auto"/>
              <w:bottom w:val="nil"/>
            </w:tcBorders>
            <w:shd w:val="clear" w:color="auto" w:fill="auto"/>
            <w:noWrap/>
            <w:vAlign w:val="bottom"/>
          </w:tcPr>
          <w:p w:rsidR="005A7055" w:rsidRPr="00A60543" w:rsidRDefault="005A7055"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single" w:sz="4" w:space="0" w:color="auto"/>
              <w:left w:val="nil"/>
              <w:bottom w:val="nil"/>
              <w:right w:val="single" w:sz="8" w:space="0" w:color="auto"/>
            </w:tcBorders>
            <w:shd w:val="clear" w:color="auto" w:fill="auto"/>
            <w:noWrap/>
            <w:vAlign w:val="bottom"/>
          </w:tcPr>
          <w:p w:rsidR="005A7055" w:rsidRPr="00A60543" w:rsidRDefault="005A7055"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5A7055"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5A7055" w:rsidRPr="00A60543" w:rsidRDefault="005A7055" w:rsidP="003F7425">
            <w:pPr>
              <w:rPr>
                <w:rFonts w:ascii="Arial" w:hAnsi="Arial" w:cs="Arial"/>
                <w:sz w:val="18"/>
                <w:szCs w:val="18"/>
                <w:lang w:val="de-AT"/>
              </w:rPr>
            </w:pPr>
            <w:r w:rsidRPr="00A60543">
              <w:rPr>
                <w:rFonts w:ascii="Arial" w:hAnsi="Arial" w:cs="Arial"/>
                <w:sz w:val="18"/>
                <w:szCs w:val="18"/>
                <w:lang w:val="de-AT"/>
              </w:rPr>
              <w:t>Örtlicher Entwicklungsplan</w:t>
            </w:r>
          </w:p>
        </w:tc>
        <w:tc>
          <w:tcPr>
            <w:tcW w:w="2613" w:type="dxa"/>
            <w:tcBorders>
              <w:top w:val="nil"/>
              <w:left w:val="single" w:sz="4" w:space="0" w:color="auto"/>
              <w:bottom w:val="nil"/>
            </w:tcBorders>
            <w:shd w:val="clear" w:color="auto" w:fill="auto"/>
            <w:noWrap/>
            <w:vAlign w:val="bottom"/>
          </w:tcPr>
          <w:p w:rsidR="005A7055" w:rsidRPr="00A60543" w:rsidRDefault="005A7055"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5A7055" w:rsidRPr="00A60543" w:rsidRDefault="005A7055"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5A7055"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5A7055" w:rsidRPr="00A60543" w:rsidRDefault="005A7055" w:rsidP="003F7425">
            <w:pPr>
              <w:rPr>
                <w:rFonts w:ascii="Arial" w:hAnsi="Arial" w:cs="Arial"/>
                <w:sz w:val="18"/>
                <w:szCs w:val="18"/>
                <w:lang w:val="de-AT"/>
              </w:rPr>
            </w:pPr>
            <w:r w:rsidRPr="00A60543">
              <w:rPr>
                <w:rFonts w:ascii="Arial" w:hAnsi="Arial" w:cs="Arial"/>
                <w:sz w:val="18"/>
                <w:szCs w:val="18"/>
                <w:lang w:val="de-AT"/>
              </w:rPr>
              <w:t>Differenzplan zum vorherigen Entwicklungsplan</w:t>
            </w:r>
          </w:p>
        </w:tc>
        <w:tc>
          <w:tcPr>
            <w:tcW w:w="2613" w:type="dxa"/>
            <w:tcBorders>
              <w:top w:val="nil"/>
              <w:left w:val="single" w:sz="4" w:space="0" w:color="auto"/>
              <w:bottom w:val="nil"/>
            </w:tcBorders>
            <w:shd w:val="clear" w:color="auto" w:fill="auto"/>
            <w:noWrap/>
            <w:vAlign w:val="bottom"/>
          </w:tcPr>
          <w:p w:rsidR="005A7055" w:rsidRPr="00A60543" w:rsidRDefault="005A7055"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5A7055" w:rsidRPr="00A60543" w:rsidRDefault="005A7055"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5A7055"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5A7055" w:rsidRPr="00A60543" w:rsidRDefault="005A7055" w:rsidP="003F7425">
            <w:pPr>
              <w:rPr>
                <w:rFonts w:ascii="Arial" w:hAnsi="Arial" w:cs="Arial"/>
                <w:sz w:val="18"/>
                <w:szCs w:val="18"/>
                <w:lang w:val="de-AT"/>
              </w:rPr>
            </w:pPr>
            <w:r w:rsidRPr="00A60543">
              <w:rPr>
                <w:rFonts w:ascii="Arial" w:hAnsi="Arial" w:cs="Arial"/>
                <w:sz w:val="18"/>
                <w:szCs w:val="18"/>
                <w:lang w:val="de-AT"/>
              </w:rPr>
              <w:t>Flächenwidmungsplan</w:t>
            </w:r>
          </w:p>
        </w:tc>
        <w:tc>
          <w:tcPr>
            <w:tcW w:w="2613" w:type="dxa"/>
            <w:tcBorders>
              <w:top w:val="nil"/>
              <w:left w:val="single" w:sz="4" w:space="0" w:color="auto"/>
              <w:bottom w:val="nil"/>
            </w:tcBorders>
            <w:shd w:val="clear" w:color="auto" w:fill="auto"/>
            <w:noWrap/>
            <w:vAlign w:val="bottom"/>
          </w:tcPr>
          <w:p w:rsidR="005A7055" w:rsidRPr="00A60543" w:rsidRDefault="005A7055"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5A7055" w:rsidRPr="00A60543" w:rsidRDefault="005A7055"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5A7055"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5A7055" w:rsidRPr="00A60543" w:rsidRDefault="005A7055" w:rsidP="003F7425">
            <w:pPr>
              <w:rPr>
                <w:rFonts w:ascii="Arial" w:hAnsi="Arial" w:cs="Arial"/>
                <w:sz w:val="18"/>
                <w:szCs w:val="18"/>
                <w:lang w:val="de-AT"/>
              </w:rPr>
            </w:pPr>
            <w:r w:rsidRPr="00A60543">
              <w:rPr>
                <w:rFonts w:ascii="Arial" w:hAnsi="Arial" w:cs="Arial"/>
                <w:sz w:val="18"/>
                <w:szCs w:val="18"/>
                <w:lang w:val="de-AT"/>
              </w:rPr>
              <w:t>Differenzplan zum vorherigen Flächenwidmungsplan</w:t>
            </w:r>
          </w:p>
        </w:tc>
        <w:tc>
          <w:tcPr>
            <w:tcW w:w="2613" w:type="dxa"/>
            <w:tcBorders>
              <w:top w:val="nil"/>
              <w:left w:val="single" w:sz="4" w:space="0" w:color="auto"/>
              <w:bottom w:val="nil"/>
            </w:tcBorders>
            <w:shd w:val="clear" w:color="auto" w:fill="auto"/>
            <w:noWrap/>
            <w:vAlign w:val="bottom"/>
          </w:tcPr>
          <w:p w:rsidR="005A7055" w:rsidRPr="00A60543" w:rsidRDefault="005A7055"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5A7055" w:rsidRPr="00A60543" w:rsidRDefault="005A7055"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5A7055"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5A7055" w:rsidRPr="00A60543" w:rsidRDefault="005A7055" w:rsidP="003F7425">
            <w:pPr>
              <w:rPr>
                <w:rFonts w:ascii="Arial" w:hAnsi="Arial" w:cs="Arial"/>
                <w:sz w:val="18"/>
                <w:szCs w:val="18"/>
                <w:lang w:val="de-AT"/>
              </w:rPr>
            </w:pPr>
            <w:r w:rsidRPr="00A60543">
              <w:rPr>
                <w:rFonts w:ascii="Arial" w:hAnsi="Arial" w:cs="Arial"/>
                <w:sz w:val="18"/>
                <w:szCs w:val="18"/>
                <w:lang w:val="de-AT"/>
              </w:rPr>
              <w:t>Baulandmobilisierungsplan</w:t>
            </w:r>
            <w:r>
              <w:rPr>
                <w:rFonts w:ascii="Arial" w:hAnsi="Arial" w:cs="Arial"/>
                <w:sz w:val="18"/>
                <w:szCs w:val="18"/>
                <w:lang w:val="de-AT"/>
              </w:rPr>
              <w:t xml:space="preserve"> (optional)</w:t>
            </w:r>
          </w:p>
        </w:tc>
        <w:tc>
          <w:tcPr>
            <w:tcW w:w="2613" w:type="dxa"/>
            <w:tcBorders>
              <w:top w:val="nil"/>
              <w:left w:val="single" w:sz="4" w:space="0" w:color="auto"/>
              <w:bottom w:val="nil"/>
            </w:tcBorders>
            <w:shd w:val="clear" w:color="auto" w:fill="auto"/>
            <w:noWrap/>
            <w:vAlign w:val="bottom"/>
          </w:tcPr>
          <w:p w:rsidR="005A7055" w:rsidRPr="00A60543" w:rsidRDefault="005A7055"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5A7055" w:rsidRPr="00A60543" w:rsidRDefault="005A7055"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5A7055"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5A7055" w:rsidRPr="00042B22" w:rsidRDefault="005A7055" w:rsidP="003F7425">
            <w:pPr>
              <w:rPr>
                <w:rFonts w:ascii="Arial" w:hAnsi="Arial" w:cs="Arial"/>
                <w:sz w:val="18"/>
                <w:szCs w:val="18"/>
                <w:highlight w:val="yellow"/>
                <w:lang w:val="de-AT"/>
              </w:rPr>
            </w:pPr>
            <w:r w:rsidRPr="00E82902">
              <w:rPr>
                <w:rFonts w:ascii="Arial" w:hAnsi="Arial" w:cs="Arial"/>
                <w:sz w:val="18"/>
                <w:szCs w:val="18"/>
                <w:lang w:val="de-AT"/>
              </w:rPr>
              <w:t>Baulandzonierungsplan</w:t>
            </w:r>
          </w:p>
        </w:tc>
        <w:tc>
          <w:tcPr>
            <w:tcW w:w="2613" w:type="dxa"/>
            <w:tcBorders>
              <w:top w:val="nil"/>
              <w:left w:val="single" w:sz="4" w:space="0" w:color="auto"/>
              <w:bottom w:val="nil"/>
            </w:tcBorders>
            <w:shd w:val="clear" w:color="auto" w:fill="auto"/>
            <w:noWrap/>
            <w:vAlign w:val="bottom"/>
          </w:tcPr>
          <w:p w:rsidR="005A7055" w:rsidRPr="00042B22" w:rsidRDefault="005A7055" w:rsidP="007F622A">
            <w:pPr>
              <w:tabs>
                <w:tab w:val="left" w:pos="1064"/>
              </w:tabs>
              <w:ind w:left="923" w:right="1364"/>
              <w:jc w:val="right"/>
              <w:rPr>
                <w:rFonts w:ascii="Arial" w:hAnsi="Arial" w:cs="Arial"/>
                <w:sz w:val="16"/>
                <w:szCs w:val="16"/>
                <w:highlight w:val="yellow"/>
                <w:lang w:val="de-AT"/>
              </w:rPr>
            </w:pPr>
            <w:r w:rsidRPr="00E82902">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5A7055" w:rsidRPr="00042B22" w:rsidRDefault="005A7055" w:rsidP="00C97C6F">
            <w:pPr>
              <w:tabs>
                <w:tab w:val="left" w:pos="1064"/>
                <w:tab w:val="left" w:pos="1206"/>
                <w:tab w:val="left" w:pos="1347"/>
              </w:tabs>
              <w:ind w:right="215"/>
              <w:jc w:val="center"/>
              <w:rPr>
                <w:rFonts w:ascii="Arial" w:hAnsi="Arial" w:cs="Arial"/>
                <w:sz w:val="16"/>
                <w:szCs w:val="16"/>
                <w:highlight w:val="yellow"/>
                <w:lang w:val="de-AT"/>
              </w:rPr>
            </w:pPr>
            <w:r w:rsidRPr="00E82902">
              <w:rPr>
                <w:rFonts w:ascii="Arial" w:hAnsi="Arial" w:cs="Arial"/>
                <w:sz w:val="16"/>
                <w:szCs w:val="16"/>
                <w:lang w:val="de-AT"/>
              </w:rPr>
              <w:t>2</w:t>
            </w:r>
          </w:p>
        </w:tc>
      </w:tr>
      <w:tr w:rsidR="005A7055"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5A7055" w:rsidRPr="00A60543" w:rsidRDefault="005A7055" w:rsidP="003F7425">
            <w:pPr>
              <w:rPr>
                <w:rFonts w:ascii="Arial" w:hAnsi="Arial" w:cs="Arial"/>
                <w:sz w:val="18"/>
                <w:szCs w:val="18"/>
                <w:lang w:val="de-AT"/>
              </w:rPr>
            </w:pPr>
            <w:r w:rsidRPr="00A60543">
              <w:rPr>
                <w:rFonts w:ascii="Arial" w:hAnsi="Arial" w:cs="Arial"/>
                <w:sz w:val="18"/>
                <w:szCs w:val="18"/>
                <w:lang w:val="de-AT"/>
              </w:rPr>
              <w:t>Flächenbilanzplan</w:t>
            </w:r>
          </w:p>
        </w:tc>
        <w:tc>
          <w:tcPr>
            <w:tcW w:w="2613" w:type="dxa"/>
            <w:tcBorders>
              <w:top w:val="nil"/>
              <w:left w:val="single" w:sz="4" w:space="0" w:color="auto"/>
              <w:bottom w:val="nil"/>
            </w:tcBorders>
            <w:shd w:val="clear" w:color="auto" w:fill="auto"/>
            <w:noWrap/>
            <w:vAlign w:val="bottom"/>
          </w:tcPr>
          <w:p w:rsidR="005A7055" w:rsidRPr="00A60543" w:rsidRDefault="005A7055"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5A7055" w:rsidRPr="00A60543" w:rsidRDefault="005A7055"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5A7055"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5A7055" w:rsidRPr="00A60543" w:rsidRDefault="005A7055" w:rsidP="003F7425">
            <w:pPr>
              <w:rPr>
                <w:rFonts w:ascii="Arial" w:hAnsi="Arial" w:cs="Arial"/>
                <w:sz w:val="18"/>
                <w:szCs w:val="18"/>
                <w:lang w:val="de-AT"/>
              </w:rPr>
            </w:pPr>
            <w:r w:rsidRPr="00A60543">
              <w:rPr>
                <w:rFonts w:ascii="Arial" w:hAnsi="Arial" w:cs="Arial"/>
                <w:sz w:val="18"/>
                <w:szCs w:val="18"/>
                <w:lang w:val="de-AT"/>
              </w:rPr>
              <w:t>Bekanntgabenplan</w:t>
            </w:r>
          </w:p>
        </w:tc>
        <w:tc>
          <w:tcPr>
            <w:tcW w:w="2613" w:type="dxa"/>
            <w:tcBorders>
              <w:top w:val="nil"/>
              <w:left w:val="single" w:sz="4" w:space="0" w:color="auto"/>
              <w:bottom w:val="nil"/>
            </w:tcBorders>
            <w:shd w:val="clear" w:color="auto" w:fill="auto"/>
            <w:noWrap/>
            <w:vAlign w:val="bottom"/>
          </w:tcPr>
          <w:p w:rsidR="005A7055" w:rsidRPr="00A60543" w:rsidRDefault="005A7055"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nil"/>
              <w:left w:val="nil"/>
              <w:bottom w:val="nil"/>
              <w:right w:val="single" w:sz="8" w:space="0" w:color="auto"/>
            </w:tcBorders>
            <w:shd w:val="clear" w:color="auto" w:fill="auto"/>
            <w:noWrap/>
            <w:vAlign w:val="bottom"/>
          </w:tcPr>
          <w:p w:rsidR="005A7055" w:rsidRPr="00A60543" w:rsidRDefault="005A7055"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5A7055" w:rsidRPr="00A60543" w:rsidTr="008A2207">
        <w:trPr>
          <w:trHeight w:val="255"/>
        </w:trPr>
        <w:tc>
          <w:tcPr>
            <w:tcW w:w="3559" w:type="dxa"/>
            <w:tcBorders>
              <w:top w:val="nil"/>
              <w:left w:val="single" w:sz="8" w:space="0" w:color="auto"/>
              <w:bottom w:val="single" w:sz="4" w:space="0" w:color="auto"/>
              <w:right w:val="nil"/>
            </w:tcBorders>
            <w:shd w:val="clear" w:color="auto" w:fill="auto"/>
            <w:noWrap/>
            <w:vAlign w:val="bottom"/>
          </w:tcPr>
          <w:p w:rsidR="005A7055" w:rsidRPr="00A60543" w:rsidRDefault="005A7055" w:rsidP="003F7425">
            <w:pPr>
              <w:rPr>
                <w:rFonts w:ascii="Arial" w:hAnsi="Arial" w:cs="Arial"/>
                <w:sz w:val="18"/>
                <w:szCs w:val="18"/>
                <w:lang w:val="de-AT"/>
              </w:rPr>
            </w:pPr>
            <w:r w:rsidRPr="00A60543">
              <w:rPr>
                <w:rFonts w:ascii="Arial" w:hAnsi="Arial" w:cs="Arial"/>
                <w:sz w:val="18"/>
                <w:szCs w:val="18"/>
                <w:lang w:val="de-AT"/>
              </w:rPr>
              <w:t>Einwendungsplan</w:t>
            </w:r>
          </w:p>
        </w:tc>
        <w:tc>
          <w:tcPr>
            <w:tcW w:w="2613" w:type="dxa"/>
            <w:tcBorders>
              <w:top w:val="nil"/>
              <w:left w:val="single" w:sz="4" w:space="0" w:color="auto"/>
              <w:bottom w:val="single" w:sz="4" w:space="0" w:color="auto"/>
              <w:right w:val="nil"/>
            </w:tcBorders>
            <w:shd w:val="clear" w:color="auto" w:fill="auto"/>
            <w:noWrap/>
            <w:vAlign w:val="bottom"/>
          </w:tcPr>
          <w:p w:rsidR="005A7055" w:rsidRPr="00A60543" w:rsidRDefault="005A7055"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nil"/>
              <w:left w:val="nil"/>
              <w:bottom w:val="single" w:sz="4" w:space="0" w:color="auto"/>
              <w:right w:val="single" w:sz="8" w:space="0" w:color="auto"/>
            </w:tcBorders>
            <w:shd w:val="clear" w:color="auto" w:fill="auto"/>
            <w:noWrap/>
            <w:vAlign w:val="bottom"/>
          </w:tcPr>
          <w:p w:rsidR="005A7055" w:rsidRPr="00A60543" w:rsidRDefault="005A7055"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5A7055" w:rsidRPr="00A60543" w:rsidTr="008A2207">
        <w:trPr>
          <w:trHeight w:val="270"/>
        </w:trPr>
        <w:tc>
          <w:tcPr>
            <w:tcW w:w="3559" w:type="dxa"/>
            <w:tcBorders>
              <w:top w:val="single" w:sz="4" w:space="0" w:color="auto"/>
              <w:left w:val="single" w:sz="8" w:space="0" w:color="auto"/>
              <w:bottom w:val="single" w:sz="4" w:space="0" w:color="auto"/>
              <w:right w:val="nil"/>
            </w:tcBorders>
            <w:shd w:val="clear" w:color="auto" w:fill="auto"/>
            <w:noWrap/>
            <w:vAlign w:val="bottom"/>
          </w:tcPr>
          <w:p w:rsidR="005A7055" w:rsidRPr="00A60543" w:rsidRDefault="005A7055" w:rsidP="004129CB">
            <w:pPr>
              <w:rPr>
                <w:rFonts w:ascii="Arial" w:hAnsi="Arial" w:cs="Arial"/>
                <w:b/>
                <w:bCs/>
                <w:sz w:val="24"/>
                <w:szCs w:val="24"/>
                <w:lang w:val="de-AT" w:eastAsia="de-AT"/>
              </w:rPr>
            </w:pPr>
            <w:r w:rsidRPr="00A60543">
              <w:rPr>
                <w:rFonts w:ascii="Arial" w:hAnsi="Arial" w:cs="Arial"/>
                <w:b/>
                <w:bCs/>
                <w:sz w:val="24"/>
                <w:szCs w:val="24"/>
                <w:lang w:val="de-AT" w:eastAsia="de-AT"/>
              </w:rPr>
              <w:t>  Summe</w:t>
            </w:r>
          </w:p>
        </w:tc>
        <w:tc>
          <w:tcPr>
            <w:tcW w:w="5104" w:type="dxa"/>
            <w:gridSpan w:val="2"/>
            <w:tcBorders>
              <w:top w:val="nil"/>
              <w:left w:val="nil"/>
              <w:bottom w:val="single" w:sz="4" w:space="0" w:color="auto"/>
              <w:right w:val="single" w:sz="8" w:space="0" w:color="auto"/>
            </w:tcBorders>
            <w:shd w:val="clear" w:color="auto" w:fill="auto"/>
            <w:noWrap/>
            <w:vAlign w:val="bottom"/>
          </w:tcPr>
          <w:p w:rsidR="005A7055" w:rsidRPr="00A60543" w:rsidRDefault="005A7055" w:rsidP="00042B22">
            <w:pPr>
              <w:ind w:right="215"/>
              <w:jc w:val="center"/>
              <w:rPr>
                <w:rFonts w:ascii="Arial" w:hAnsi="Arial" w:cs="Arial"/>
                <w:b/>
                <w:bCs/>
                <w:sz w:val="24"/>
                <w:szCs w:val="24"/>
                <w:lang w:val="de-AT" w:eastAsia="de-AT"/>
              </w:rPr>
            </w:pPr>
            <w:r w:rsidRPr="00E82902">
              <w:rPr>
                <w:rFonts w:ascii="Arial" w:hAnsi="Arial" w:cs="Arial"/>
                <w:b/>
                <w:bCs/>
                <w:sz w:val="24"/>
                <w:szCs w:val="24"/>
                <w:lang w:val="de-AT" w:eastAsia="de-AT"/>
              </w:rPr>
              <w:t>3</w:t>
            </w:r>
            <w:r>
              <w:rPr>
                <w:rFonts w:ascii="Arial" w:hAnsi="Arial" w:cs="Arial"/>
                <w:b/>
                <w:bCs/>
                <w:sz w:val="24"/>
                <w:szCs w:val="24"/>
                <w:lang w:val="de-AT" w:eastAsia="de-AT"/>
              </w:rPr>
              <w:t>4</w:t>
            </w:r>
          </w:p>
        </w:tc>
      </w:tr>
    </w:tbl>
    <w:p w:rsidR="005A7055" w:rsidRDefault="005A7055" w:rsidP="00D44120">
      <w:pPr>
        <w:rPr>
          <w:rFonts w:ascii="Arial" w:hAnsi="Arial" w:cs="Arial"/>
          <w:sz w:val="16"/>
          <w:szCs w:val="16"/>
        </w:rPr>
      </w:pPr>
    </w:p>
    <w:p w:rsidR="005A7055" w:rsidRPr="008A2207" w:rsidRDefault="005A7055" w:rsidP="00D44120">
      <w:pPr>
        <w:rPr>
          <w:rFonts w:ascii="Arial" w:hAnsi="Arial" w:cs="Arial"/>
          <w:sz w:val="18"/>
          <w:szCs w:val="18"/>
          <w:lang w:val="de-AT"/>
        </w:rPr>
      </w:pPr>
      <w:r w:rsidRPr="00A60543">
        <w:rPr>
          <w:rFonts w:ascii="Arial" w:hAnsi="Arial" w:cs="Arial"/>
          <w:sz w:val="18"/>
          <w:szCs w:val="18"/>
          <w:lang w:val="de-AT"/>
        </w:rPr>
        <w:t>Die digitalen Daten zum Örtlichen Entwicklungsplan und</w:t>
      </w:r>
      <w:r>
        <w:rPr>
          <w:rFonts w:ascii="Arial" w:hAnsi="Arial" w:cs="Arial"/>
          <w:sz w:val="18"/>
          <w:szCs w:val="18"/>
          <w:lang w:val="de-AT"/>
        </w:rPr>
        <w:t xml:space="preserve"> zum</w:t>
      </w:r>
      <w:r w:rsidRPr="00A60543">
        <w:rPr>
          <w:rFonts w:ascii="Arial" w:hAnsi="Arial" w:cs="Arial"/>
          <w:sz w:val="18"/>
          <w:szCs w:val="18"/>
          <w:lang w:val="de-AT"/>
        </w:rPr>
        <w:t xml:space="preserve"> Flächenwidmungsplan werden im</w:t>
      </w:r>
      <w:r>
        <w:rPr>
          <w:rFonts w:ascii="Arial" w:hAnsi="Arial" w:cs="Arial"/>
          <w:sz w:val="18"/>
          <w:szCs w:val="18"/>
          <w:lang w:val="de-AT"/>
        </w:rPr>
        <w:t xml:space="preserve"> </w:t>
      </w:r>
      <w:r w:rsidRPr="00A60543">
        <w:rPr>
          <w:rFonts w:ascii="Arial" w:hAnsi="Arial" w:cs="Arial"/>
          <w:sz w:val="18"/>
          <w:szCs w:val="18"/>
          <w:lang w:val="de-AT"/>
        </w:rPr>
        <w:t xml:space="preserve">Format </w:t>
      </w:r>
      <w:r>
        <w:rPr>
          <w:rFonts w:ascii="Arial" w:hAnsi="Arial" w:cs="Arial"/>
          <w:sz w:val="18"/>
          <w:szCs w:val="18"/>
          <w:lang w:val="de-AT"/>
        </w:rPr>
        <w:t xml:space="preserve">Shape </w:t>
      </w:r>
      <w:r w:rsidRPr="00A60543">
        <w:rPr>
          <w:rFonts w:ascii="Arial" w:hAnsi="Arial" w:cs="Arial"/>
          <w:sz w:val="18"/>
          <w:szCs w:val="18"/>
          <w:lang w:val="de-AT"/>
        </w:rPr>
        <w:t>geliefert.</w:t>
      </w:r>
    </w:p>
    <w:p w:rsidR="005A7055" w:rsidRPr="00A60543" w:rsidRDefault="005A7055" w:rsidP="00D44120">
      <w:pPr>
        <w:rPr>
          <w:rFonts w:ascii="Arial" w:hAnsi="Arial" w:cs="Arial"/>
          <w:sz w:val="16"/>
          <w:szCs w:val="16"/>
        </w:rPr>
      </w:pPr>
      <w:r w:rsidRPr="00A60543">
        <w:rPr>
          <w:rFonts w:ascii="Arial" w:hAnsi="Arial" w:cs="Arial"/>
          <w:sz w:val="16"/>
          <w:szCs w:val="16"/>
        </w:rPr>
        <w:br w:type="page"/>
      </w:r>
    </w:p>
    <w:tbl>
      <w:tblPr>
        <w:tblW w:w="9383" w:type="dxa"/>
        <w:tblInd w:w="55" w:type="dxa"/>
        <w:tblLayout w:type="fixed"/>
        <w:tblCellMar>
          <w:left w:w="70" w:type="dxa"/>
          <w:right w:w="70" w:type="dxa"/>
        </w:tblCellMar>
        <w:tblLook w:val="04A0" w:firstRow="1" w:lastRow="0" w:firstColumn="1" w:lastColumn="0" w:noHBand="0" w:noVBand="1"/>
      </w:tblPr>
      <w:tblGrid>
        <w:gridCol w:w="723"/>
        <w:gridCol w:w="6096"/>
        <w:gridCol w:w="160"/>
        <w:gridCol w:w="1978"/>
        <w:gridCol w:w="233"/>
        <w:gridCol w:w="193"/>
      </w:tblGrid>
      <w:tr w:rsidR="005A7055" w:rsidRPr="00A60543" w:rsidTr="0023079A">
        <w:trPr>
          <w:trHeight w:val="502"/>
        </w:trPr>
        <w:tc>
          <w:tcPr>
            <w:tcW w:w="9383" w:type="dxa"/>
            <w:gridSpan w:val="6"/>
            <w:shd w:val="clear" w:color="auto" w:fill="000000"/>
            <w:noWrap/>
          </w:tcPr>
          <w:p w:rsidR="005A7055" w:rsidRPr="00A60543" w:rsidRDefault="005A7055" w:rsidP="003F7425">
            <w:pPr>
              <w:rPr>
                <w:rFonts w:ascii="Arial" w:hAnsi="Arial" w:cs="Arial"/>
                <w:szCs w:val="24"/>
                <w:lang w:val="de-AT" w:eastAsia="de-AT"/>
              </w:rPr>
            </w:pPr>
            <w:r w:rsidRPr="00A60543">
              <w:rPr>
                <w:rFonts w:ascii="Arial" w:hAnsi="Arial" w:cs="Arial"/>
                <w:b/>
                <w:bCs/>
                <w:sz w:val="24"/>
                <w:szCs w:val="24"/>
                <w:lang w:val="de-AT" w:eastAsia="de-AT"/>
              </w:rPr>
              <w:t xml:space="preserve">B       </w:t>
            </w:r>
            <w:r w:rsidRPr="00A60543">
              <w:rPr>
                <w:rFonts w:ascii="Arial" w:hAnsi="Arial" w:cs="Arial"/>
                <w:b/>
                <w:bCs/>
                <w:caps/>
                <w:sz w:val="24"/>
                <w:szCs w:val="24"/>
                <w:lang w:val="de-AT" w:eastAsia="de-AT"/>
              </w:rPr>
              <w:t xml:space="preserve">Optionale Leistungen - </w:t>
            </w:r>
            <w:r w:rsidRPr="00A60543">
              <w:rPr>
                <w:rFonts w:ascii="Arial" w:hAnsi="Arial" w:cs="Arial"/>
                <w:b/>
                <w:bCs/>
                <w:sz w:val="24"/>
                <w:szCs w:val="24"/>
                <w:lang w:val="de-AT" w:eastAsia="de-AT"/>
              </w:rPr>
              <w:t>VORAB NICHT ABSCHÄTZBARER AUFWAND</w:t>
            </w:r>
          </w:p>
        </w:tc>
      </w:tr>
      <w:tr w:rsidR="005A7055" w:rsidRPr="00A60543" w:rsidTr="0023079A">
        <w:trPr>
          <w:trHeight w:val="730"/>
        </w:trPr>
        <w:tc>
          <w:tcPr>
            <w:tcW w:w="723" w:type="dxa"/>
            <w:tcBorders>
              <w:top w:val="nil"/>
              <w:left w:val="nil"/>
              <w:bottom w:val="single" w:sz="4" w:space="0" w:color="auto"/>
              <w:right w:val="nil"/>
            </w:tcBorders>
            <w:noWrap/>
            <w:vAlign w:val="bottom"/>
          </w:tcPr>
          <w:p w:rsidR="005A7055" w:rsidRPr="00A60543" w:rsidRDefault="005A7055" w:rsidP="003F7425">
            <w:pPr>
              <w:spacing w:before="60" w:after="60"/>
              <w:rPr>
                <w:rFonts w:ascii="Arial" w:hAnsi="Arial" w:cs="Arial"/>
                <w:b/>
                <w:sz w:val="18"/>
                <w:szCs w:val="18"/>
                <w:lang w:val="de-AT"/>
              </w:rPr>
            </w:pPr>
            <w:r w:rsidRPr="00A60543">
              <w:rPr>
                <w:rFonts w:ascii="Arial" w:hAnsi="Arial" w:cs="Arial"/>
                <w:b/>
                <w:sz w:val="18"/>
                <w:szCs w:val="18"/>
                <w:lang w:val="de-AT"/>
              </w:rPr>
              <w:t>B.6.0</w:t>
            </w:r>
          </w:p>
        </w:tc>
        <w:tc>
          <w:tcPr>
            <w:tcW w:w="8660" w:type="dxa"/>
            <w:gridSpan w:val="5"/>
            <w:tcBorders>
              <w:top w:val="nil"/>
              <w:left w:val="nil"/>
              <w:bottom w:val="single" w:sz="4" w:space="0" w:color="auto"/>
              <w:right w:val="nil"/>
            </w:tcBorders>
            <w:noWrap/>
            <w:vAlign w:val="bottom"/>
          </w:tcPr>
          <w:p w:rsidR="005A7055" w:rsidRPr="00A60543" w:rsidRDefault="005A7055" w:rsidP="00634F21">
            <w:pPr>
              <w:spacing w:before="60" w:after="60"/>
              <w:rPr>
                <w:rFonts w:ascii="Arial" w:hAnsi="Arial" w:cs="Arial"/>
                <w:b/>
                <w:sz w:val="16"/>
                <w:szCs w:val="16"/>
                <w:lang w:val="de-AT"/>
              </w:rPr>
            </w:pPr>
            <w:r w:rsidRPr="00A60543">
              <w:rPr>
                <w:rFonts w:ascii="Arial" w:hAnsi="Arial" w:cs="Arial"/>
                <w:b/>
                <w:sz w:val="18"/>
                <w:szCs w:val="18"/>
                <w:lang w:val="de-AT"/>
              </w:rPr>
              <w:t xml:space="preserve">aufgrund unbekannter Bestandsdaten bzw. Datenmengen </w:t>
            </w:r>
          </w:p>
        </w:tc>
      </w:tr>
      <w:tr w:rsidR="005A7055" w:rsidRPr="00A60543" w:rsidTr="009F2D68">
        <w:trPr>
          <w:trHeight w:val="255"/>
        </w:trPr>
        <w:tc>
          <w:tcPr>
            <w:tcW w:w="723" w:type="dxa"/>
            <w:noWrap/>
          </w:tcPr>
          <w:p w:rsidR="005A7055" w:rsidRPr="00A60543" w:rsidRDefault="005A7055" w:rsidP="003F7425">
            <w:pPr>
              <w:spacing w:before="60" w:after="60"/>
              <w:rPr>
                <w:rFonts w:ascii="Arial" w:hAnsi="Arial" w:cs="Arial"/>
                <w:sz w:val="16"/>
                <w:szCs w:val="16"/>
                <w:lang w:val="de-AT"/>
              </w:rPr>
            </w:pPr>
            <w:r w:rsidRPr="00A60543">
              <w:rPr>
                <w:rFonts w:ascii="Arial" w:hAnsi="Arial" w:cs="Arial"/>
                <w:sz w:val="16"/>
                <w:szCs w:val="16"/>
                <w:lang w:val="de-AT"/>
              </w:rPr>
              <w:t>B.6.1</w:t>
            </w:r>
          </w:p>
        </w:tc>
        <w:tc>
          <w:tcPr>
            <w:tcW w:w="6096" w:type="dxa"/>
            <w:noWrap/>
          </w:tcPr>
          <w:p w:rsidR="005A7055" w:rsidRPr="00A60543" w:rsidRDefault="005A7055" w:rsidP="0026026F">
            <w:pPr>
              <w:pStyle w:val="Kammerstandart"/>
              <w:rPr>
                <w:rFonts w:cs="Arial"/>
                <w:sz w:val="16"/>
                <w:szCs w:val="16"/>
              </w:rPr>
            </w:pPr>
            <w:r w:rsidRPr="00A60543">
              <w:rPr>
                <w:rFonts w:cs="Arial"/>
                <w:bCs/>
                <w:sz w:val="16"/>
                <w:szCs w:val="16"/>
              </w:rPr>
              <w:t>Aktualisierung der Plangrundlagen - Gebäudebestand sowie Teilungen (sofern dies nicht durch den AG erfolgt)</w:t>
            </w:r>
          </w:p>
        </w:tc>
        <w:tc>
          <w:tcPr>
            <w:tcW w:w="2564" w:type="dxa"/>
            <w:gridSpan w:val="4"/>
            <w:noWrap/>
            <w:vAlign w:val="center"/>
          </w:tcPr>
          <w:p w:rsidR="005A7055" w:rsidRPr="00A60543" w:rsidRDefault="005A7055" w:rsidP="009F2D68">
            <w:pPr>
              <w:rPr>
                <w:rFonts w:ascii="Arial" w:eastAsia="Calibri" w:hAnsi="Arial" w:cs="Arial"/>
                <w:sz w:val="16"/>
                <w:szCs w:val="16"/>
                <w:lang w:val="de-AT" w:eastAsia="en-US"/>
              </w:rPr>
            </w:pPr>
            <w:r w:rsidRPr="00A60543">
              <w:rPr>
                <w:rFonts w:ascii="Arial" w:hAnsi="Arial" w:cs="Arial"/>
                <w:sz w:val="16"/>
                <w:szCs w:val="16"/>
                <w:lang w:val="de-AT"/>
              </w:rPr>
              <w:t>lt. tatsächlichem Aufwand</w:t>
            </w:r>
          </w:p>
        </w:tc>
      </w:tr>
      <w:tr w:rsidR="005A7055" w:rsidRPr="00A60543" w:rsidTr="009F2D68">
        <w:trPr>
          <w:trHeight w:val="255"/>
        </w:trPr>
        <w:tc>
          <w:tcPr>
            <w:tcW w:w="723" w:type="dxa"/>
            <w:noWrap/>
          </w:tcPr>
          <w:p w:rsidR="005A7055" w:rsidRPr="00A60543" w:rsidRDefault="005A7055" w:rsidP="0026026F">
            <w:pPr>
              <w:spacing w:before="60" w:after="60"/>
              <w:rPr>
                <w:rFonts w:ascii="Arial" w:hAnsi="Arial" w:cs="Arial"/>
                <w:sz w:val="16"/>
                <w:szCs w:val="16"/>
                <w:lang w:val="de-AT"/>
              </w:rPr>
            </w:pPr>
            <w:r w:rsidRPr="00A60543">
              <w:rPr>
                <w:rFonts w:ascii="Arial" w:hAnsi="Arial" w:cs="Arial"/>
                <w:sz w:val="16"/>
                <w:szCs w:val="16"/>
                <w:lang w:val="de-AT"/>
              </w:rPr>
              <w:t>B.6.2</w:t>
            </w:r>
          </w:p>
        </w:tc>
        <w:tc>
          <w:tcPr>
            <w:tcW w:w="6096" w:type="dxa"/>
            <w:noWrap/>
          </w:tcPr>
          <w:p w:rsidR="005A7055" w:rsidRPr="00A60543" w:rsidRDefault="005A7055" w:rsidP="00A33018">
            <w:pPr>
              <w:spacing w:before="60" w:after="60"/>
              <w:rPr>
                <w:rFonts w:ascii="Arial" w:hAnsi="Arial" w:cs="Arial"/>
                <w:sz w:val="16"/>
                <w:szCs w:val="16"/>
                <w:lang w:val="de-AT"/>
              </w:rPr>
            </w:pPr>
            <w:r w:rsidRPr="00A60543">
              <w:rPr>
                <w:rFonts w:ascii="Arial" w:hAnsi="Arial" w:cs="Arial"/>
                <w:sz w:val="16"/>
                <w:szCs w:val="16"/>
                <w:lang w:val="de-AT"/>
              </w:rPr>
              <w:t>Tierauswertung (pro Betrieb), wird gemäß §27 STROG als „Worst Case“, auf Basis der vom AG zur Verfügung gestellten bewilligten Tierzahlen und Tierarten ausgewertet</w:t>
            </w:r>
          </w:p>
        </w:tc>
        <w:tc>
          <w:tcPr>
            <w:tcW w:w="2564" w:type="dxa"/>
            <w:gridSpan w:val="4"/>
            <w:noWrap/>
            <w:vAlign w:val="center"/>
          </w:tcPr>
          <w:p w:rsidR="005A7055" w:rsidRPr="00A60543" w:rsidRDefault="005A7055" w:rsidP="009F2D68">
            <w:pPr>
              <w:rPr>
                <w:rFonts w:ascii="Arial" w:eastAsia="Calibri" w:hAnsi="Arial" w:cs="Arial"/>
                <w:sz w:val="16"/>
                <w:szCs w:val="16"/>
                <w:lang w:val="de-AT" w:eastAsia="en-US"/>
              </w:rPr>
            </w:pPr>
            <w:r w:rsidRPr="00A60543">
              <w:rPr>
                <w:rFonts w:ascii="Arial" w:hAnsi="Arial" w:cs="Arial"/>
                <w:sz w:val="16"/>
                <w:szCs w:val="16"/>
                <w:lang w:val="de-AT"/>
              </w:rPr>
              <w:t>pro Betrieb</w:t>
            </w:r>
          </w:p>
        </w:tc>
      </w:tr>
      <w:tr w:rsidR="005A7055" w:rsidRPr="00A60543" w:rsidTr="009F2D68">
        <w:trPr>
          <w:trHeight w:val="255"/>
        </w:trPr>
        <w:tc>
          <w:tcPr>
            <w:tcW w:w="723" w:type="dxa"/>
            <w:noWrap/>
          </w:tcPr>
          <w:p w:rsidR="005A7055" w:rsidRPr="00A60543" w:rsidRDefault="005A7055" w:rsidP="0026026F">
            <w:pPr>
              <w:spacing w:before="60" w:after="60"/>
              <w:rPr>
                <w:rFonts w:ascii="Arial" w:hAnsi="Arial" w:cs="Arial"/>
                <w:sz w:val="16"/>
                <w:szCs w:val="16"/>
                <w:lang w:val="de-AT"/>
              </w:rPr>
            </w:pPr>
            <w:r w:rsidRPr="00A60543">
              <w:rPr>
                <w:rFonts w:ascii="Arial" w:hAnsi="Arial" w:cs="Arial"/>
                <w:sz w:val="16"/>
                <w:szCs w:val="16"/>
                <w:lang w:val="de-AT"/>
              </w:rPr>
              <w:t>B.6.3</w:t>
            </w:r>
          </w:p>
        </w:tc>
        <w:tc>
          <w:tcPr>
            <w:tcW w:w="6096" w:type="dxa"/>
            <w:noWrap/>
          </w:tcPr>
          <w:p w:rsidR="005A7055" w:rsidRPr="00A60543" w:rsidRDefault="005A7055" w:rsidP="00A33018">
            <w:pPr>
              <w:spacing w:before="60" w:after="60"/>
              <w:rPr>
                <w:rFonts w:ascii="Arial" w:hAnsi="Arial" w:cs="Arial"/>
                <w:sz w:val="16"/>
                <w:szCs w:val="16"/>
                <w:lang w:val="de-AT"/>
              </w:rPr>
            </w:pPr>
            <w:r w:rsidRPr="00A60543">
              <w:rPr>
                <w:rFonts w:ascii="Arial" w:hAnsi="Arial" w:cs="Arial"/>
                <w:sz w:val="16"/>
                <w:szCs w:val="16"/>
                <w:lang w:val="de-AT"/>
              </w:rPr>
              <w:t>Lärmbelastung</w:t>
            </w:r>
            <w:r>
              <w:rPr>
                <w:rFonts w:ascii="Arial" w:hAnsi="Arial" w:cs="Arial"/>
                <w:sz w:val="16"/>
                <w:szCs w:val="16"/>
                <w:lang w:val="de-AT"/>
              </w:rPr>
              <w:t xml:space="preserve"> </w:t>
            </w:r>
            <w:r w:rsidRPr="00C27393">
              <w:rPr>
                <w:rFonts w:ascii="Arial" w:hAnsi="Arial" w:cs="Arial"/>
                <w:sz w:val="16"/>
                <w:szCs w:val="16"/>
                <w:lang w:val="de-AT"/>
              </w:rPr>
              <w:t>(Freie Schallausbreitung)</w:t>
            </w:r>
          </w:p>
        </w:tc>
        <w:tc>
          <w:tcPr>
            <w:tcW w:w="2564" w:type="dxa"/>
            <w:gridSpan w:val="4"/>
            <w:noWrap/>
            <w:vAlign w:val="center"/>
          </w:tcPr>
          <w:p w:rsidR="005A7055" w:rsidRPr="00A60543" w:rsidRDefault="005A7055" w:rsidP="009F2D68">
            <w:pPr>
              <w:rPr>
                <w:rFonts w:ascii="Arial" w:eastAsia="Calibri" w:hAnsi="Arial" w:cs="Arial"/>
                <w:sz w:val="16"/>
                <w:szCs w:val="16"/>
                <w:lang w:val="de-AT" w:eastAsia="en-US"/>
              </w:rPr>
            </w:pPr>
            <w:r w:rsidRPr="00A60543">
              <w:rPr>
                <w:rFonts w:ascii="Arial" w:hAnsi="Arial" w:cs="Arial"/>
                <w:sz w:val="16"/>
                <w:szCs w:val="16"/>
                <w:lang w:val="de-AT"/>
              </w:rPr>
              <w:t>pro Straßenkilometer</w:t>
            </w:r>
          </w:p>
        </w:tc>
      </w:tr>
      <w:tr w:rsidR="005A7055" w:rsidRPr="00A60543" w:rsidTr="009F2D68">
        <w:trPr>
          <w:trHeight w:val="255"/>
        </w:trPr>
        <w:tc>
          <w:tcPr>
            <w:tcW w:w="723" w:type="dxa"/>
            <w:noWrap/>
          </w:tcPr>
          <w:p w:rsidR="005A7055" w:rsidRPr="00A60543" w:rsidRDefault="005A7055" w:rsidP="0026026F">
            <w:pPr>
              <w:spacing w:before="60" w:after="60"/>
              <w:rPr>
                <w:rFonts w:ascii="Arial" w:hAnsi="Arial" w:cs="Arial"/>
                <w:sz w:val="16"/>
                <w:szCs w:val="16"/>
                <w:lang w:val="de-AT"/>
              </w:rPr>
            </w:pPr>
            <w:r w:rsidRPr="00A60543">
              <w:rPr>
                <w:rFonts w:ascii="Arial" w:hAnsi="Arial" w:cs="Arial"/>
                <w:sz w:val="16"/>
                <w:szCs w:val="16"/>
                <w:lang w:val="de-AT"/>
              </w:rPr>
              <w:t>B.6.4</w:t>
            </w:r>
          </w:p>
        </w:tc>
        <w:tc>
          <w:tcPr>
            <w:tcW w:w="6096" w:type="dxa"/>
            <w:noWrap/>
          </w:tcPr>
          <w:p w:rsidR="005A7055" w:rsidRPr="00A60543" w:rsidRDefault="005A7055" w:rsidP="00A33018">
            <w:pPr>
              <w:spacing w:before="60" w:after="60"/>
              <w:rPr>
                <w:rFonts w:ascii="Arial" w:hAnsi="Arial" w:cs="Arial"/>
                <w:sz w:val="16"/>
                <w:szCs w:val="16"/>
                <w:lang w:val="de-AT"/>
              </w:rPr>
            </w:pPr>
            <w:r w:rsidRPr="00A60543">
              <w:rPr>
                <w:rFonts w:ascii="Arial" w:hAnsi="Arial" w:cs="Arial"/>
                <w:sz w:val="16"/>
                <w:szCs w:val="16"/>
                <w:lang w:val="de-AT"/>
              </w:rPr>
              <w:t>Privatwirtschaftliche Vereinbarungen (Planbeilage und/oder fachliche Beratung pro Vertrag)</w:t>
            </w:r>
          </w:p>
        </w:tc>
        <w:tc>
          <w:tcPr>
            <w:tcW w:w="2564" w:type="dxa"/>
            <w:gridSpan w:val="4"/>
            <w:noWrap/>
            <w:vAlign w:val="center"/>
          </w:tcPr>
          <w:p w:rsidR="005A7055" w:rsidRPr="00A60543" w:rsidRDefault="005A7055" w:rsidP="009F2D68">
            <w:pPr>
              <w:rPr>
                <w:rFonts w:ascii="Arial" w:eastAsia="Calibri" w:hAnsi="Arial" w:cs="Arial"/>
                <w:sz w:val="16"/>
                <w:szCs w:val="16"/>
                <w:lang w:val="de-AT" w:eastAsia="en-US"/>
              </w:rPr>
            </w:pPr>
            <w:r w:rsidRPr="00A60543">
              <w:rPr>
                <w:rFonts w:ascii="Arial" w:hAnsi="Arial" w:cs="Arial"/>
                <w:sz w:val="16"/>
                <w:szCs w:val="16"/>
                <w:lang w:val="de-AT"/>
              </w:rPr>
              <w:t>pro Vertrag</w:t>
            </w:r>
          </w:p>
        </w:tc>
      </w:tr>
      <w:tr w:rsidR="005A7055" w:rsidRPr="00A60543" w:rsidTr="002A1D0C">
        <w:trPr>
          <w:trHeight w:val="479"/>
        </w:trPr>
        <w:tc>
          <w:tcPr>
            <w:tcW w:w="723" w:type="dxa"/>
            <w:noWrap/>
          </w:tcPr>
          <w:p w:rsidR="005A7055" w:rsidRPr="00A60543" w:rsidRDefault="005A7055" w:rsidP="00F778A7">
            <w:pPr>
              <w:spacing w:before="60" w:after="240"/>
              <w:rPr>
                <w:rFonts w:ascii="Arial" w:hAnsi="Arial" w:cs="Arial"/>
                <w:sz w:val="16"/>
                <w:szCs w:val="16"/>
                <w:lang w:val="de-AT"/>
              </w:rPr>
            </w:pPr>
            <w:r w:rsidRPr="00A60543">
              <w:rPr>
                <w:rFonts w:ascii="Arial" w:hAnsi="Arial" w:cs="Arial"/>
                <w:sz w:val="16"/>
                <w:szCs w:val="16"/>
                <w:lang w:val="de-AT"/>
              </w:rPr>
              <w:t>B.6.5</w:t>
            </w:r>
          </w:p>
        </w:tc>
        <w:tc>
          <w:tcPr>
            <w:tcW w:w="6096" w:type="dxa"/>
            <w:noWrap/>
          </w:tcPr>
          <w:p w:rsidR="005A7055" w:rsidRPr="00A60543" w:rsidRDefault="005A7055" w:rsidP="002A1D0C">
            <w:pPr>
              <w:spacing w:before="60"/>
              <w:rPr>
                <w:rFonts w:ascii="Arial" w:hAnsi="Arial" w:cs="Arial"/>
                <w:sz w:val="16"/>
                <w:szCs w:val="16"/>
                <w:lang w:val="de-AT"/>
              </w:rPr>
            </w:pPr>
            <w:r w:rsidRPr="00E82902">
              <w:rPr>
                <w:rFonts w:ascii="Arial" w:hAnsi="Arial" w:cs="Arial"/>
                <w:sz w:val="16"/>
                <w:szCs w:val="16"/>
                <w:lang w:val="de-AT"/>
              </w:rPr>
              <w:t>Einwendungsbehandlung</w:t>
            </w:r>
            <w:r>
              <w:rPr>
                <w:rFonts w:ascii="Arial" w:hAnsi="Arial" w:cs="Arial"/>
                <w:sz w:val="16"/>
                <w:szCs w:val="16"/>
                <w:lang w:val="de-AT"/>
              </w:rPr>
              <w:t>en</w:t>
            </w:r>
            <w:r w:rsidRPr="00E82902">
              <w:rPr>
                <w:rFonts w:ascii="Arial" w:hAnsi="Arial" w:cs="Arial"/>
                <w:sz w:val="16"/>
                <w:szCs w:val="16"/>
                <w:lang w:val="de-AT"/>
              </w:rPr>
              <w:t xml:space="preserve"> sind </w:t>
            </w:r>
            <w:r>
              <w:rPr>
                <w:rFonts w:ascii="Arial" w:hAnsi="Arial" w:cs="Arial"/>
                <w:sz w:val="16"/>
                <w:szCs w:val="16"/>
                <w:lang w:val="de-AT"/>
              </w:rPr>
              <w:t>gesondert gemäß tatsächlichem Aufwand in Rechnung zu stellen</w:t>
            </w:r>
          </w:p>
        </w:tc>
        <w:tc>
          <w:tcPr>
            <w:tcW w:w="2564" w:type="dxa"/>
            <w:gridSpan w:val="4"/>
            <w:noWrap/>
            <w:vAlign w:val="center"/>
          </w:tcPr>
          <w:p w:rsidR="005A7055" w:rsidRPr="008F5F61" w:rsidRDefault="005A7055" w:rsidP="002A1D0C">
            <w:pPr>
              <w:rPr>
                <w:rFonts w:ascii="Arial" w:hAnsi="Arial" w:cs="Arial"/>
                <w:sz w:val="16"/>
                <w:szCs w:val="16"/>
                <w:lang w:val="de-AT"/>
              </w:rPr>
            </w:pPr>
            <w:r w:rsidRPr="00A60543">
              <w:rPr>
                <w:rFonts w:ascii="Arial" w:hAnsi="Arial" w:cs="Arial"/>
                <w:sz w:val="16"/>
                <w:szCs w:val="16"/>
                <w:lang w:val="de-AT"/>
              </w:rPr>
              <w:t>lt. tatsächlichem Aufwand</w:t>
            </w:r>
          </w:p>
        </w:tc>
      </w:tr>
      <w:tr w:rsidR="005A7055" w:rsidRPr="00A60543" w:rsidTr="009F2D68">
        <w:trPr>
          <w:trHeight w:val="255"/>
        </w:trPr>
        <w:tc>
          <w:tcPr>
            <w:tcW w:w="723" w:type="dxa"/>
            <w:noWrap/>
          </w:tcPr>
          <w:p w:rsidR="005A7055" w:rsidRPr="00A60543" w:rsidRDefault="005A7055" w:rsidP="00F778A7">
            <w:pPr>
              <w:spacing w:before="60" w:after="240"/>
              <w:rPr>
                <w:rFonts w:ascii="Arial" w:hAnsi="Arial" w:cs="Arial"/>
                <w:sz w:val="16"/>
                <w:szCs w:val="16"/>
                <w:lang w:val="de-AT"/>
              </w:rPr>
            </w:pPr>
            <w:r w:rsidRPr="00C27393">
              <w:rPr>
                <w:rFonts w:ascii="Arial" w:hAnsi="Arial" w:cs="Arial"/>
                <w:sz w:val="16"/>
                <w:szCs w:val="16"/>
                <w:lang w:val="de-AT"/>
              </w:rPr>
              <w:t>B 6.6</w:t>
            </w:r>
          </w:p>
        </w:tc>
        <w:tc>
          <w:tcPr>
            <w:tcW w:w="6096" w:type="dxa"/>
            <w:noWrap/>
          </w:tcPr>
          <w:p w:rsidR="005A7055" w:rsidRPr="00E82902" w:rsidRDefault="005A7055" w:rsidP="008F5F61">
            <w:pPr>
              <w:spacing w:before="60"/>
              <w:rPr>
                <w:rFonts w:ascii="Arial" w:hAnsi="Arial" w:cs="Arial"/>
                <w:sz w:val="16"/>
                <w:szCs w:val="16"/>
                <w:lang w:val="de-AT"/>
              </w:rPr>
            </w:pPr>
            <w:r w:rsidRPr="00C27393">
              <w:rPr>
                <w:rFonts w:ascii="Arial" w:hAnsi="Arial" w:cs="Arial"/>
                <w:sz w:val="16"/>
                <w:szCs w:val="16"/>
                <w:lang w:val="de-AT"/>
              </w:rPr>
              <w:t>Auswertung von Gewerbebetrieben auf Basis der Betriebsstättengenehmigung und Baubewilligung</w:t>
            </w:r>
          </w:p>
        </w:tc>
        <w:tc>
          <w:tcPr>
            <w:tcW w:w="2564" w:type="dxa"/>
            <w:gridSpan w:val="4"/>
            <w:noWrap/>
            <w:vAlign w:val="center"/>
          </w:tcPr>
          <w:p w:rsidR="005A7055" w:rsidRPr="00A60543" w:rsidRDefault="005A7055" w:rsidP="008F5F61">
            <w:pPr>
              <w:rPr>
                <w:rFonts w:ascii="Arial" w:hAnsi="Arial" w:cs="Arial"/>
                <w:sz w:val="16"/>
                <w:szCs w:val="16"/>
                <w:lang w:val="de-AT"/>
              </w:rPr>
            </w:pPr>
            <w:r>
              <w:rPr>
                <w:rFonts w:ascii="Arial" w:hAnsi="Arial" w:cs="Arial"/>
                <w:sz w:val="16"/>
                <w:szCs w:val="16"/>
                <w:lang w:val="de-AT"/>
              </w:rPr>
              <w:t>lt. tatsächlichem Aufwand</w:t>
            </w:r>
          </w:p>
        </w:tc>
      </w:tr>
      <w:tr w:rsidR="005A7055" w:rsidRPr="00A60543" w:rsidTr="002A1D0C">
        <w:trPr>
          <w:trHeight w:val="255"/>
        </w:trPr>
        <w:tc>
          <w:tcPr>
            <w:tcW w:w="723" w:type="dxa"/>
            <w:tcBorders>
              <w:top w:val="nil"/>
              <w:left w:val="nil"/>
              <w:bottom w:val="single" w:sz="4" w:space="0" w:color="auto"/>
              <w:right w:val="nil"/>
            </w:tcBorders>
            <w:noWrap/>
          </w:tcPr>
          <w:p w:rsidR="005A7055" w:rsidRPr="00A60543" w:rsidRDefault="005A7055" w:rsidP="003F7425">
            <w:pPr>
              <w:spacing w:before="60" w:after="60"/>
              <w:rPr>
                <w:rFonts w:ascii="Arial" w:hAnsi="Arial" w:cs="Arial"/>
                <w:b/>
                <w:sz w:val="18"/>
                <w:szCs w:val="18"/>
                <w:lang w:val="de-AT"/>
              </w:rPr>
            </w:pPr>
            <w:r w:rsidRPr="00A60543">
              <w:rPr>
                <w:rFonts w:ascii="Arial" w:hAnsi="Arial" w:cs="Arial"/>
                <w:b/>
                <w:sz w:val="18"/>
                <w:szCs w:val="18"/>
                <w:lang w:val="de-AT"/>
              </w:rPr>
              <w:t>B.7.0</w:t>
            </w:r>
          </w:p>
        </w:tc>
        <w:tc>
          <w:tcPr>
            <w:tcW w:w="6096" w:type="dxa"/>
            <w:tcBorders>
              <w:top w:val="nil"/>
              <w:left w:val="nil"/>
              <w:bottom w:val="single" w:sz="4" w:space="0" w:color="auto"/>
              <w:right w:val="nil"/>
            </w:tcBorders>
            <w:noWrap/>
          </w:tcPr>
          <w:p w:rsidR="005A7055" w:rsidRPr="00A60543" w:rsidRDefault="005A7055" w:rsidP="003F7425">
            <w:pPr>
              <w:spacing w:before="60" w:after="60"/>
              <w:rPr>
                <w:rFonts w:ascii="Arial" w:hAnsi="Arial" w:cs="Arial"/>
                <w:b/>
                <w:sz w:val="18"/>
                <w:szCs w:val="18"/>
                <w:lang w:val="de-AT"/>
              </w:rPr>
            </w:pPr>
            <w:r w:rsidRPr="00A60543">
              <w:rPr>
                <w:rFonts w:ascii="Arial" w:hAnsi="Arial" w:cs="Arial"/>
                <w:b/>
                <w:sz w:val="18"/>
                <w:szCs w:val="18"/>
                <w:lang w:val="de-AT"/>
              </w:rPr>
              <w:t>Nachträgliche Leistungsänderungen</w:t>
            </w:r>
          </w:p>
        </w:tc>
        <w:tc>
          <w:tcPr>
            <w:tcW w:w="2564" w:type="dxa"/>
            <w:gridSpan w:val="4"/>
            <w:tcBorders>
              <w:top w:val="nil"/>
              <w:left w:val="nil"/>
              <w:bottom w:val="single" w:sz="4" w:space="0" w:color="auto"/>
              <w:right w:val="nil"/>
            </w:tcBorders>
            <w:noWrap/>
            <w:vAlign w:val="bottom"/>
          </w:tcPr>
          <w:p w:rsidR="005A7055" w:rsidRPr="00A60543" w:rsidRDefault="005A7055" w:rsidP="009F2D68">
            <w:pPr>
              <w:rPr>
                <w:rFonts w:ascii="Arial" w:hAnsi="Arial" w:cs="Arial"/>
                <w:sz w:val="16"/>
                <w:szCs w:val="16"/>
                <w:lang w:val="de-AT"/>
              </w:rPr>
            </w:pPr>
          </w:p>
        </w:tc>
      </w:tr>
      <w:tr w:rsidR="005A7055" w:rsidRPr="00A60543" w:rsidTr="0023079A">
        <w:trPr>
          <w:trHeight w:val="468"/>
        </w:trPr>
        <w:tc>
          <w:tcPr>
            <w:tcW w:w="723" w:type="dxa"/>
            <w:noWrap/>
          </w:tcPr>
          <w:p w:rsidR="005A7055" w:rsidRPr="00A60543" w:rsidRDefault="005A7055" w:rsidP="003F7425">
            <w:pPr>
              <w:spacing w:before="60" w:after="60"/>
              <w:rPr>
                <w:rFonts w:ascii="Arial" w:hAnsi="Arial" w:cs="Arial"/>
                <w:sz w:val="16"/>
                <w:szCs w:val="16"/>
                <w:lang w:val="de-AT"/>
              </w:rPr>
            </w:pPr>
            <w:r w:rsidRPr="00A60543">
              <w:rPr>
                <w:rFonts w:ascii="Arial" w:hAnsi="Arial" w:cs="Arial"/>
                <w:sz w:val="16"/>
                <w:szCs w:val="16"/>
                <w:lang w:val="de-AT"/>
              </w:rPr>
              <w:t>B.7.1</w:t>
            </w:r>
          </w:p>
        </w:tc>
        <w:tc>
          <w:tcPr>
            <w:tcW w:w="6096" w:type="dxa"/>
          </w:tcPr>
          <w:p w:rsidR="005A7055" w:rsidRPr="00A60543" w:rsidRDefault="005A7055" w:rsidP="003F7425">
            <w:pPr>
              <w:spacing w:before="60" w:after="60"/>
              <w:rPr>
                <w:rFonts w:ascii="Arial" w:hAnsi="Arial" w:cs="Arial"/>
                <w:sz w:val="16"/>
                <w:szCs w:val="16"/>
                <w:lang w:val="de-AT"/>
              </w:rPr>
            </w:pPr>
            <w:r w:rsidRPr="00A60543">
              <w:rPr>
                <w:rFonts w:ascii="Arial" w:hAnsi="Arial" w:cs="Arial"/>
                <w:sz w:val="16"/>
                <w:szCs w:val="16"/>
                <w:lang w:val="de-AT"/>
              </w:rPr>
              <w:t>aufgrund nicht abschätzbarer Entscheidungen des Gemeinderates und daraus resultierender Konsequenzen</w:t>
            </w:r>
          </w:p>
        </w:tc>
        <w:tc>
          <w:tcPr>
            <w:tcW w:w="2564" w:type="dxa"/>
            <w:gridSpan w:val="4"/>
            <w:noWrap/>
            <w:vAlign w:val="bottom"/>
          </w:tcPr>
          <w:p w:rsidR="005A7055" w:rsidRPr="00A60543" w:rsidRDefault="005A7055"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5A7055" w:rsidRPr="00A60543" w:rsidTr="0023079A">
        <w:trPr>
          <w:trHeight w:val="569"/>
        </w:trPr>
        <w:tc>
          <w:tcPr>
            <w:tcW w:w="723" w:type="dxa"/>
            <w:noWrap/>
          </w:tcPr>
          <w:p w:rsidR="005A7055" w:rsidRPr="00A60543" w:rsidRDefault="005A7055" w:rsidP="00AC25C5">
            <w:pPr>
              <w:spacing w:before="60" w:after="60"/>
              <w:rPr>
                <w:rFonts w:ascii="Arial" w:hAnsi="Arial" w:cs="Arial"/>
                <w:sz w:val="16"/>
                <w:szCs w:val="16"/>
                <w:lang w:val="de-AT"/>
              </w:rPr>
            </w:pPr>
            <w:r w:rsidRPr="00A60543">
              <w:rPr>
                <w:rFonts w:ascii="Arial" w:hAnsi="Arial" w:cs="Arial"/>
                <w:sz w:val="16"/>
                <w:szCs w:val="16"/>
                <w:lang w:val="de-AT"/>
              </w:rPr>
              <w:t>B.7.2</w:t>
            </w:r>
          </w:p>
        </w:tc>
        <w:tc>
          <w:tcPr>
            <w:tcW w:w="6096" w:type="dxa"/>
          </w:tcPr>
          <w:p w:rsidR="005A7055" w:rsidRPr="00A60543" w:rsidRDefault="005A7055" w:rsidP="00AC25C5">
            <w:pPr>
              <w:spacing w:before="60" w:after="60"/>
              <w:rPr>
                <w:rFonts w:ascii="Arial" w:hAnsi="Arial" w:cs="Arial"/>
                <w:sz w:val="16"/>
                <w:szCs w:val="16"/>
                <w:lang w:val="de-AT"/>
              </w:rPr>
            </w:pPr>
            <w:r w:rsidRPr="00A60543">
              <w:rPr>
                <w:rFonts w:ascii="Arial" w:hAnsi="Arial" w:cs="Arial"/>
                <w:sz w:val="16"/>
                <w:szCs w:val="16"/>
                <w:lang w:val="de-AT"/>
              </w:rPr>
              <w:t>aufgrund nachträglich oder ursprünglich unvollständig oder falsch übermittelter  Plangrundlagen und daraus resultierender geänderter Konsequenzen</w:t>
            </w:r>
          </w:p>
        </w:tc>
        <w:tc>
          <w:tcPr>
            <w:tcW w:w="2564" w:type="dxa"/>
            <w:gridSpan w:val="4"/>
            <w:noWrap/>
            <w:vAlign w:val="bottom"/>
          </w:tcPr>
          <w:p w:rsidR="005A7055" w:rsidRPr="00A60543" w:rsidRDefault="005A7055" w:rsidP="009F2D68">
            <w:pPr>
              <w:spacing w:after="60"/>
              <w:rPr>
                <w:rFonts w:ascii="Arial" w:hAnsi="Arial" w:cs="Arial"/>
                <w:sz w:val="16"/>
                <w:szCs w:val="16"/>
                <w:lang w:val="de-AT"/>
              </w:rPr>
            </w:pPr>
            <w:r w:rsidRPr="00A60543">
              <w:rPr>
                <w:rFonts w:ascii="Arial" w:hAnsi="Arial" w:cs="Arial"/>
                <w:sz w:val="16"/>
                <w:szCs w:val="16"/>
                <w:lang w:val="de-AT"/>
              </w:rPr>
              <w:t>lt. tatsächlichem Aufwand</w:t>
            </w:r>
          </w:p>
        </w:tc>
      </w:tr>
      <w:tr w:rsidR="005A7055" w:rsidRPr="00A60543" w:rsidTr="0023079A">
        <w:trPr>
          <w:trHeight w:val="255"/>
        </w:trPr>
        <w:tc>
          <w:tcPr>
            <w:tcW w:w="723" w:type="dxa"/>
            <w:noWrap/>
          </w:tcPr>
          <w:p w:rsidR="005A7055" w:rsidRPr="00A60543" w:rsidRDefault="005A7055" w:rsidP="00F778A7">
            <w:pPr>
              <w:spacing w:before="60" w:after="240"/>
              <w:rPr>
                <w:rFonts w:ascii="Arial" w:hAnsi="Arial" w:cs="Arial"/>
                <w:sz w:val="16"/>
                <w:szCs w:val="16"/>
                <w:lang w:val="de-AT"/>
              </w:rPr>
            </w:pPr>
            <w:r w:rsidRPr="00A60543">
              <w:rPr>
                <w:rFonts w:ascii="Arial" w:hAnsi="Arial" w:cs="Arial"/>
                <w:sz w:val="16"/>
                <w:szCs w:val="16"/>
                <w:lang w:val="de-AT"/>
              </w:rPr>
              <w:t>B.7.3</w:t>
            </w:r>
          </w:p>
        </w:tc>
        <w:tc>
          <w:tcPr>
            <w:tcW w:w="6096" w:type="dxa"/>
          </w:tcPr>
          <w:p w:rsidR="005A7055" w:rsidRPr="00A60543" w:rsidRDefault="005A7055" w:rsidP="00F778A7">
            <w:pPr>
              <w:spacing w:before="60" w:after="240"/>
              <w:rPr>
                <w:rFonts w:ascii="Arial" w:hAnsi="Arial" w:cs="Arial"/>
                <w:sz w:val="16"/>
                <w:szCs w:val="16"/>
                <w:lang w:val="de-AT"/>
              </w:rPr>
            </w:pPr>
            <w:r w:rsidRPr="00A60543">
              <w:rPr>
                <w:rFonts w:ascii="Arial" w:hAnsi="Arial" w:cs="Arial"/>
                <w:sz w:val="16"/>
                <w:szCs w:val="16"/>
                <w:lang w:val="de-AT"/>
              </w:rPr>
              <w:t>aufgrund nachträglich geänderter Planungsgrundlagen/ Grundstücksteilungen</w:t>
            </w:r>
          </w:p>
        </w:tc>
        <w:tc>
          <w:tcPr>
            <w:tcW w:w="2564" w:type="dxa"/>
            <w:gridSpan w:val="4"/>
            <w:noWrap/>
            <w:vAlign w:val="bottom"/>
          </w:tcPr>
          <w:p w:rsidR="005A7055" w:rsidRPr="00A60543" w:rsidRDefault="005A7055" w:rsidP="00F778A7">
            <w:pPr>
              <w:spacing w:after="240"/>
              <w:rPr>
                <w:rFonts w:ascii="Arial" w:hAnsi="Arial" w:cs="Arial"/>
                <w:sz w:val="16"/>
                <w:szCs w:val="16"/>
                <w:lang w:val="de-AT"/>
              </w:rPr>
            </w:pPr>
            <w:r w:rsidRPr="00A60543">
              <w:rPr>
                <w:rFonts w:ascii="Arial" w:hAnsi="Arial" w:cs="Arial"/>
                <w:sz w:val="16"/>
                <w:szCs w:val="16"/>
                <w:lang w:val="de-AT"/>
              </w:rPr>
              <w:t>lt. tatsächlichem Aufwand</w:t>
            </w:r>
          </w:p>
        </w:tc>
      </w:tr>
      <w:tr w:rsidR="005A7055" w:rsidRPr="00A60543" w:rsidTr="0023079A">
        <w:trPr>
          <w:trHeight w:val="273"/>
        </w:trPr>
        <w:tc>
          <w:tcPr>
            <w:tcW w:w="723" w:type="dxa"/>
            <w:tcBorders>
              <w:bottom w:val="single" w:sz="4" w:space="0" w:color="auto"/>
            </w:tcBorders>
            <w:noWrap/>
          </w:tcPr>
          <w:p w:rsidR="005A7055" w:rsidRPr="00A60543" w:rsidRDefault="005A7055" w:rsidP="00B0446E">
            <w:pPr>
              <w:spacing w:before="60" w:after="60"/>
              <w:rPr>
                <w:rFonts w:ascii="Arial" w:hAnsi="Arial" w:cs="Arial"/>
                <w:b/>
                <w:sz w:val="18"/>
                <w:szCs w:val="18"/>
                <w:lang w:val="de-AT"/>
              </w:rPr>
            </w:pPr>
            <w:r w:rsidRPr="00A60543">
              <w:rPr>
                <w:rFonts w:ascii="Arial" w:hAnsi="Arial" w:cs="Arial"/>
                <w:b/>
                <w:sz w:val="18"/>
                <w:szCs w:val="18"/>
                <w:lang w:val="de-AT"/>
              </w:rPr>
              <w:t>B.8.0</w:t>
            </w:r>
          </w:p>
        </w:tc>
        <w:tc>
          <w:tcPr>
            <w:tcW w:w="6096" w:type="dxa"/>
            <w:tcBorders>
              <w:bottom w:val="single" w:sz="4" w:space="0" w:color="auto"/>
            </w:tcBorders>
            <w:noWrap/>
          </w:tcPr>
          <w:p w:rsidR="005A7055" w:rsidRPr="00A60543" w:rsidRDefault="005A7055" w:rsidP="008E3BFA">
            <w:pPr>
              <w:spacing w:before="60" w:after="60"/>
              <w:rPr>
                <w:rFonts w:ascii="Arial" w:hAnsi="Arial" w:cs="Arial"/>
                <w:b/>
                <w:sz w:val="18"/>
                <w:szCs w:val="18"/>
                <w:lang w:val="de-AT"/>
              </w:rPr>
            </w:pPr>
            <w:r w:rsidRPr="00A60543">
              <w:rPr>
                <w:rFonts w:ascii="Arial" w:hAnsi="Arial" w:cs="Arial"/>
                <w:b/>
                <w:sz w:val="18"/>
                <w:szCs w:val="18"/>
                <w:lang w:val="de-AT"/>
              </w:rPr>
              <w:t>Sonstige fachliche Zusatzleistungen</w:t>
            </w:r>
          </w:p>
        </w:tc>
        <w:tc>
          <w:tcPr>
            <w:tcW w:w="160" w:type="dxa"/>
            <w:tcBorders>
              <w:bottom w:val="single" w:sz="4" w:space="0" w:color="auto"/>
            </w:tcBorders>
            <w:noWrap/>
            <w:vAlign w:val="bottom"/>
          </w:tcPr>
          <w:p w:rsidR="005A7055" w:rsidRPr="00A60543" w:rsidRDefault="005A7055" w:rsidP="008E3BFA">
            <w:pPr>
              <w:spacing w:after="60"/>
              <w:rPr>
                <w:rFonts w:ascii="Arial" w:hAnsi="Arial" w:cs="Arial"/>
                <w:sz w:val="18"/>
                <w:szCs w:val="18"/>
                <w:lang w:val="de-AT"/>
              </w:rPr>
            </w:pPr>
          </w:p>
        </w:tc>
        <w:tc>
          <w:tcPr>
            <w:tcW w:w="2404" w:type="dxa"/>
            <w:gridSpan w:val="3"/>
            <w:tcBorders>
              <w:bottom w:val="single" w:sz="4" w:space="0" w:color="auto"/>
            </w:tcBorders>
            <w:noWrap/>
            <w:vAlign w:val="bottom"/>
          </w:tcPr>
          <w:p w:rsidR="005A7055" w:rsidRPr="00A60543" w:rsidRDefault="005A7055" w:rsidP="009F2D68">
            <w:pPr>
              <w:spacing w:after="60"/>
              <w:rPr>
                <w:rFonts w:ascii="Arial" w:hAnsi="Arial" w:cs="Arial"/>
                <w:sz w:val="18"/>
                <w:szCs w:val="18"/>
                <w:lang w:val="de-AT"/>
              </w:rPr>
            </w:pPr>
          </w:p>
        </w:tc>
      </w:tr>
      <w:tr w:rsidR="005A7055" w:rsidRPr="00A60543" w:rsidTr="0023079A">
        <w:trPr>
          <w:trHeight w:val="273"/>
        </w:trPr>
        <w:tc>
          <w:tcPr>
            <w:tcW w:w="723" w:type="dxa"/>
            <w:tcBorders>
              <w:top w:val="single" w:sz="4" w:space="0" w:color="auto"/>
            </w:tcBorders>
            <w:noWrap/>
          </w:tcPr>
          <w:p w:rsidR="005A7055" w:rsidRPr="00A60543" w:rsidRDefault="005A7055" w:rsidP="00B0446E">
            <w:pPr>
              <w:spacing w:before="60" w:after="60"/>
              <w:rPr>
                <w:rFonts w:ascii="Arial" w:hAnsi="Arial" w:cs="Arial"/>
                <w:sz w:val="16"/>
                <w:szCs w:val="16"/>
                <w:lang w:val="de-AT"/>
              </w:rPr>
            </w:pPr>
            <w:r w:rsidRPr="00A60543">
              <w:rPr>
                <w:rFonts w:ascii="Arial" w:hAnsi="Arial" w:cs="Arial"/>
                <w:sz w:val="16"/>
                <w:szCs w:val="16"/>
                <w:lang w:val="de-AT"/>
              </w:rPr>
              <w:t>B.8.1</w:t>
            </w:r>
          </w:p>
        </w:tc>
        <w:tc>
          <w:tcPr>
            <w:tcW w:w="6096" w:type="dxa"/>
            <w:tcBorders>
              <w:top w:val="single" w:sz="4" w:space="0" w:color="auto"/>
            </w:tcBorders>
            <w:noWrap/>
          </w:tcPr>
          <w:p w:rsidR="005A7055" w:rsidRPr="00A60543" w:rsidRDefault="005A7055" w:rsidP="008E3BFA">
            <w:pPr>
              <w:spacing w:before="60" w:after="60"/>
              <w:rPr>
                <w:rFonts w:ascii="Arial" w:hAnsi="Arial" w:cs="Arial"/>
                <w:sz w:val="16"/>
                <w:szCs w:val="16"/>
                <w:lang w:val="de-AT"/>
              </w:rPr>
            </w:pPr>
            <w:r w:rsidRPr="00A60543">
              <w:rPr>
                <w:rFonts w:ascii="Arial" w:hAnsi="Arial" w:cs="Arial"/>
                <w:sz w:val="16"/>
                <w:szCs w:val="16"/>
                <w:lang w:val="de-AT"/>
              </w:rPr>
              <w:t>Räumliches Leitbild</w:t>
            </w:r>
          </w:p>
        </w:tc>
        <w:tc>
          <w:tcPr>
            <w:tcW w:w="2564" w:type="dxa"/>
            <w:gridSpan w:val="4"/>
            <w:tcBorders>
              <w:top w:val="single" w:sz="4" w:space="0" w:color="auto"/>
            </w:tcBorders>
            <w:noWrap/>
            <w:vAlign w:val="center"/>
          </w:tcPr>
          <w:p w:rsidR="005A7055" w:rsidRPr="00A60543" w:rsidRDefault="005A7055" w:rsidP="009F2D68">
            <w:pPr>
              <w:spacing w:after="60"/>
              <w:rPr>
                <w:rFonts w:ascii="Arial" w:hAnsi="Arial" w:cs="Arial"/>
                <w:sz w:val="16"/>
                <w:szCs w:val="16"/>
                <w:lang w:val="de-AT"/>
              </w:rPr>
            </w:pPr>
            <w:r w:rsidRPr="00A60543">
              <w:rPr>
                <w:rFonts w:ascii="Arial" w:hAnsi="Arial" w:cs="Arial"/>
                <w:sz w:val="16"/>
                <w:szCs w:val="16"/>
                <w:lang w:val="de-AT"/>
              </w:rPr>
              <w:t>wird bei Bedarf –  gesondert angeboten</w:t>
            </w:r>
          </w:p>
        </w:tc>
      </w:tr>
      <w:tr w:rsidR="005A7055" w:rsidRPr="00A60543" w:rsidTr="0023079A">
        <w:trPr>
          <w:trHeight w:val="57"/>
        </w:trPr>
        <w:tc>
          <w:tcPr>
            <w:tcW w:w="723" w:type="dxa"/>
            <w:tcBorders>
              <w:top w:val="nil"/>
              <w:left w:val="nil"/>
              <w:right w:val="nil"/>
            </w:tcBorders>
            <w:noWrap/>
          </w:tcPr>
          <w:p w:rsidR="005A7055" w:rsidRPr="00A60543" w:rsidRDefault="005A7055" w:rsidP="00B0446E">
            <w:pPr>
              <w:spacing w:before="60" w:after="60"/>
              <w:rPr>
                <w:rFonts w:ascii="Arial" w:hAnsi="Arial" w:cs="Arial"/>
                <w:sz w:val="16"/>
                <w:szCs w:val="16"/>
                <w:lang w:val="de-AT"/>
              </w:rPr>
            </w:pPr>
            <w:r w:rsidRPr="00A60543">
              <w:rPr>
                <w:rFonts w:ascii="Arial" w:hAnsi="Arial" w:cs="Arial"/>
                <w:sz w:val="16"/>
                <w:szCs w:val="16"/>
                <w:lang w:val="de-AT"/>
              </w:rPr>
              <w:t>B.8.2</w:t>
            </w:r>
          </w:p>
        </w:tc>
        <w:tc>
          <w:tcPr>
            <w:tcW w:w="6096" w:type="dxa"/>
            <w:tcBorders>
              <w:top w:val="nil"/>
              <w:left w:val="nil"/>
              <w:right w:val="nil"/>
            </w:tcBorders>
          </w:tcPr>
          <w:p w:rsidR="005A7055" w:rsidRPr="00A60543" w:rsidRDefault="005A7055" w:rsidP="003F7425">
            <w:pPr>
              <w:spacing w:before="60" w:after="60"/>
              <w:rPr>
                <w:rFonts w:ascii="Arial" w:hAnsi="Arial" w:cs="Arial"/>
                <w:sz w:val="16"/>
                <w:szCs w:val="16"/>
                <w:lang w:val="de-AT"/>
              </w:rPr>
            </w:pPr>
            <w:r w:rsidRPr="00A60543">
              <w:rPr>
                <w:rFonts w:ascii="Arial" w:hAnsi="Arial" w:cs="Arial"/>
                <w:sz w:val="16"/>
                <w:szCs w:val="16"/>
                <w:lang w:val="de-AT"/>
              </w:rPr>
              <w:t>Sachbereichskonzepte</w:t>
            </w:r>
          </w:p>
        </w:tc>
        <w:tc>
          <w:tcPr>
            <w:tcW w:w="2564" w:type="dxa"/>
            <w:gridSpan w:val="4"/>
            <w:tcBorders>
              <w:top w:val="nil"/>
              <w:left w:val="nil"/>
              <w:right w:val="nil"/>
            </w:tcBorders>
            <w:noWrap/>
            <w:vAlign w:val="center"/>
          </w:tcPr>
          <w:p w:rsidR="005A7055" w:rsidRPr="00A60543" w:rsidRDefault="005A7055" w:rsidP="009F2D68">
            <w:pPr>
              <w:rPr>
                <w:rFonts w:ascii="Arial" w:hAnsi="Arial" w:cs="Arial"/>
                <w:sz w:val="16"/>
                <w:szCs w:val="16"/>
                <w:lang w:val="de-AT"/>
              </w:rPr>
            </w:pPr>
            <w:r w:rsidRPr="00A60543">
              <w:rPr>
                <w:rFonts w:ascii="Arial" w:hAnsi="Arial" w:cs="Arial"/>
                <w:sz w:val="16"/>
                <w:szCs w:val="16"/>
                <w:lang w:val="de-AT"/>
              </w:rPr>
              <w:t>wird bei Bedarf –  gesondert angeboten</w:t>
            </w:r>
          </w:p>
        </w:tc>
      </w:tr>
      <w:tr w:rsidR="005A7055" w:rsidRPr="00A60543" w:rsidTr="0023079A">
        <w:trPr>
          <w:trHeight w:val="57"/>
        </w:trPr>
        <w:tc>
          <w:tcPr>
            <w:tcW w:w="723" w:type="dxa"/>
            <w:tcBorders>
              <w:top w:val="nil"/>
              <w:left w:val="nil"/>
              <w:right w:val="nil"/>
            </w:tcBorders>
            <w:noWrap/>
          </w:tcPr>
          <w:p w:rsidR="005A7055" w:rsidRPr="00A60543" w:rsidRDefault="005A7055" w:rsidP="00B0446E">
            <w:pPr>
              <w:spacing w:before="60" w:after="60"/>
              <w:rPr>
                <w:rFonts w:ascii="Arial" w:hAnsi="Arial" w:cs="Arial"/>
                <w:sz w:val="16"/>
                <w:szCs w:val="16"/>
                <w:lang w:val="de-AT"/>
              </w:rPr>
            </w:pPr>
            <w:r w:rsidRPr="00A60543">
              <w:rPr>
                <w:rFonts w:ascii="Arial" w:hAnsi="Arial" w:cs="Arial"/>
                <w:sz w:val="16"/>
                <w:szCs w:val="16"/>
                <w:lang w:val="de-AT"/>
              </w:rPr>
              <w:t>B.8.3</w:t>
            </w:r>
          </w:p>
        </w:tc>
        <w:tc>
          <w:tcPr>
            <w:tcW w:w="6096" w:type="dxa"/>
            <w:tcBorders>
              <w:top w:val="nil"/>
              <w:left w:val="nil"/>
              <w:right w:val="nil"/>
            </w:tcBorders>
          </w:tcPr>
          <w:p w:rsidR="005A7055" w:rsidRPr="00A60543" w:rsidRDefault="005A7055" w:rsidP="003F7425">
            <w:pPr>
              <w:spacing w:before="60" w:after="60"/>
              <w:rPr>
                <w:rFonts w:ascii="Arial" w:hAnsi="Arial" w:cs="Arial"/>
                <w:sz w:val="16"/>
                <w:szCs w:val="16"/>
                <w:lang w:val="de-AT"/>
              </w:rPr>
            </w:pPr>
            <w:r w:rsidRPr="00A60543">
              <w:rPr>
                <w:rFonts w:ascii="Arial" w:hAnsi="Arial" w:cs="Arial"/>
                <w:sz w:val="16"/>
                <w:szCs w:val="16"/>
                <w:lang w:val="de-AT"/>
              </w:rPr>
              <w:t>Auffüllungsgebiete mit Bebauungsgrundlagen, je Gebiet</w:t>
            </w:r>
          </w:p>
        </w:tc>
        <w:tc>
          <w:tcPr>
            <w:tcW w:w="2564" w:type="dxa"/>
            <w:gridSpan w:val="4"/>
            <w:tcBorders>
              <w:top w:val="nil"/>
              <w:left w:val="nil"/>
              <w:right w:val="nil"/>
            </w:tcBorders>
            <w:noWrap/>
            <w:vAlign w:val="center"/>
          </w:tcPr>
          <w:p w:rsidR="005A7055" w:rsidRPr="00A60543" w:rsidRDefault="005A7055"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5A7055" w:rsidRPr="00A60543" w:rsidTr="0023079A">
        <w:trPr>
          <w:trHeight w:val="57"/>
        </w:trPr>
        <w:tc>
          <w:tcPr>
            <w:tcW w:w="723" w:type="dxa"/>
            <w:tcBorders>
              <w:left w:val="nil"/>
              <w:right w:val="nil"/>
            </w:tcBorders>
            <w:noWrap/>
          </w:tcPr>
          <w:p w:rsidR="005A7055" w:rsidRPr="00A60543" w:rsidRDefault="005A7055" w:rsidP="00B0446E">
            <w:pPr>
              <w:spacing w:before="60" w:after="60"/>
              <w:rPr>
                <w:rFonts w:ascii="Arial" w:hAnsi="Arial" w:cs="Arial"/>
                <w:sz w:val="16"/>
                <w:szCs w:val="16"/>
                <w:lang w:val="de-AT"/>
              </w:rPr>
            </w:pPr>
            <w:r w:rsidRPr="00A60543">
              <w:rPr>
                <w:rFonts w:ascii="Arial" w:hAnsi="Arial" w:cs="Arial"/>
                <w:sz w:val="16"/>
                <w:szCs w:val="16"/>
                <w:lang w:val="de-AT"/>
              </w:rPr>
              <w:t>B.8.4</w:t>
            </w:r>
          </w:p>
        </w:tc>
        <w:tc>
          <w:tcPr>
            <w:tcW w:w="6096" w:type="dxa"/>
            <w:tcBorders>
              <w:left w:val="nil"/>
              <w:right w:val="nil"/>
            </w:tcBorders>
          </w:tcPr>
          <w:p w:rsidR="005A7055" w:rsidRPr="00A60543" w:rsidRDefault="005A7055" w:rsidP="003F7425">
            <w:pPr>
              <w:spacing w:before="60" w:after="60"/>
              <w:rPr>
                <w:rFonts w:ascii="Arial" w:hAnsi="Arial" w:cs="Arial"/>
                <w:sz w:val="16"/>
                <w:szCs w:val="16"/>
                <w:lang w:val="de-AT"/>
              </w:rPr>
            </w:pPr>
            <w:r w:rsidRPr="00A60543">
              <w:rPr>
                <w:rFonts w:ascii="Arial" w:hAnsi="Arial" w:cs="Arial"/>
                <w:sz w:val="16"/>
                <w:szCs w:val="16"/>
                <w:lang w:val="de-AT"/>
              </w:rPr>
              <w:t>Aufschließungskostenverträge</w:t>
            </w:r>
          </w:p>
        </w:tc>
        <w:tc>
          <w:tcPr>
            <w:tcW w:w="2564" w:type="dxa"/>
            <w:gridSpan w:val="4"/>
            <w:tcBorders>
              <w:left w:val="nil"/>
              <w:right w:val="nil"/>
            </w:tcBorders>
            <w:noWrap/>
            <w:vAlign w:val="center"/>
          </w:tcPr>
          <w:p w:rsidR="005A7055" w:rsidRPr="00A60543" w:rsidRDefault="005A7055"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5A7055" w:rsidRPr="00A60543" w:rsidTr="0023079A">
        <w:trPr>
          <w:trHeight w:val="57"/>
        </w:trPr>
        <w:tc>
          <w:tcPr>
            <w:tcW w:w="723" w:type="dxa"/>
            <w:tcBorders>
              <w:left w:val="nil"/>
              <w:right w:val="nil"/>
            </w:tcBorders>
            <w:noWrap/>
          </w:tcPr>
          <w:p w:rsidR="005A7055" w:rsidRPr="00A60543" w:rsidRDefault="005A7055" w:rsidP="003F7425">
            <w:pPr>
              <w:spacing w:before="60" w:after="60"/>
              <w:rPr>
                <w:rFonts w:ascii="Arial" w:hAnsi="Arial" w:cs="Arial"/>
                <w:sz w:val="16"/>
                <w:szCs w:val="16"/>
                <w:lang w:val="de-AT"/>
              </w:rPr>
            </w:pPr>
          </w:p>
        </w:tc>
        <w:tc>
          <w:tcPr>
            <w:tcW w:w="6096" w:type="dxa"/>
            <w:tcBorders>
              <w:left w:val="nil"/>
              <w:right w:val="nil"/>
            </w:tcBorders>
          </w:tcPr>
          <w:p w:rsidR="005A7055" w:rsidRPr="00A60543" w:rsidRDefault="005A7055" w:rsidP="00375ABB">
            <w:pPr>
              <w:numPr>
                <w:ilvl w:val="0"/>
                <w:numId w:val="37"/>
              </w:numPr>
              <w:spacing w:before="60" w:after="60"/>
              <w:rPr>
                <w:rFonts w:ascii="Arial" w:hAnsi="Arial" w:cs="Arial"/>
                <w:sz w:val="16"/>
                <w:szCs w:val="16"/>
                <w:lang w:val="de-AT"/>
              </w:rPr>
            </w:pPr>
            <w:r w:rsidRPr="00A60543">
              <w:rPr>
                <w:rFonts w:ascii="Arial" w:hAnsi="Arial" w:cs="Arial"/>
                <w:sz w:val="16"/>
                <w:szCs w:val="16"/>
                <w:lang w:val="de-AT"/>
              </w:rPr>
              <w:t>Fachliche Beratung</w:t>
            </w:r>
          </w:p>
        </w:tc>
        <w:tc>
          <w:tcPr>
            <w:tcW w:w="2564" w:type="dxa"/>
            <w:gridSpan w:val="4"/>
            <w:tcBorders>
              <w:left w:val="nil"/>
              <w:right w:val="nil"/>
            </w:tcBorders>
            <w:noWrap/>
            <w:vAlign w:val="center"/>
          </w:tcPr>
          <w:p w:rsidR="005A7055" w:rsidRPr="00A60543" w:rsidRDefault="005A7055" w:rsidP="009F2D68">
            <w:pPr>
              <w:ind w:left="637" w:hanging="637"/>
              <w:rPr>
                <w:rFonts w:ascii="Arial" w:hAnsi="Arial" w:cs="Arial"/>
                <w:sz w:val="16"/>
                <w:szCs w:val="16"/>
                <w:lang w:val="de-AT"/>
              </w:rPr>
            </w:pPr>
            <w:r w:rsidRPr="00A60543">
              <w:rPr>
                <w:rFonts w:ascii="Arial" w:hAnsi="Arial" w:cs="Arial"/>
                <w:sz w:val="16"/>
                <w:szCs w:val="16"/>
                <w:lang w:val="de-AT"/>
              </w:rPr>
              <w:t xml:space="preserve"> </w:t>
            </w:r>
          </w:p>
          <w:p w:rsidR="005A7055" w:rsidRPr="00A60543" w:rsidRDefault="005A7055"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5A7055" w:rsidRPr="00A60543" w:rsidTr="0023079A">
        <w:trPr>
          <w:trHeight w:val="57"/>
        </w:trPr>
        <w:tc>
          <w:tcPr>
            <w:tcW w:w="723" w:type="dxa"/>
            <w:tcBorders>
              <w:left w:val="nil"/>
              <w:right w:val="nil"/>
            </w:tcBorders>
            <w:noWrap/>
          </w:tcPr>
          <w:p w:rsidR="005A7055" w:rsidRPr="00A60543" w:rsidRDefault="005A7055" w:rsidP="0026026F">
            <w:pPr>
              <w:spacing w:before="60" w:after="240"/>
              <w:rPr>
                <w:rFonts w:ascii="Arial" w:hAnsi="Arial" w:cs="Arial"/>
                <w:sz w:val="16"/>
                <w:szCs w:val="16"/>
                <w:lang w:val="de-AT"/>
              </w:rPr>
            </w:pPr>
          </w:p>
        </w:tc>
        <w:tc>
          <w:tcPr>
            <w:tcW w:w="6096" w:type="dxa"/>
            <w:tcBorders>
              <w:left w:val="nil"/>
              <w:right w:val="nil"/>
            </w:tcBorders>
          </w:tcPr>
          <w:p w:rsidR="005A7055" w:rsidRPr="00A60543" w:rsidRDefault="005A7055" w:rsidP="00375ABB">
            <w:pPr>
              <w:numPr>
                <w:ilvl w:val="0"/>
                <w:numId w:val="37"/>
              </w:numPr>
              <w:spacing w:before="60" w:after="60"/>
              <w:rPr>
                <w:rFonts w:ascii="Arial" w:hAnsi="Arial" w:cs="Arial"/>
                <w:sz w:val="16"/>
                <w:szCs w:val="16"/>
                <w:lang w:val="de-AT"/>
              </w:rPr>
            </w:pPr>
            <w:r w:rsidRPr="00A60543">
              <w:rPr>
                <w:rFonts w:ascii="Arial" w:hAnsi="Arial" w:cs="Arial"/>
                <w:sz w:val="16"/>
                <w:szCs w:val="16"/>
                <w:lang w:val="de-AT"/>
              </w:rPr>
              <w:t>Planbeilage, Erhebung der Berechnungsgrundlagen</w:t>
            </w:r>
          </w:p>
        </w:tc>
        <w:tc>
          <w:tcPr>
            <w:tcW w:w="2564" w:type="dxa"/>
            <w:gridSpan w:val="4"/>
            <w:tcBorders>
              <w:left w:val="nil"/>
              <w:right w:val="nil"/>
            </w:tcBorders>
            <w:noWrap/>
            <w:vAlign w:val="center"/>
          </w:tcPr>
          <w:p w:rsidR="005A7055" w:rsidRPr="00A60543" w:rsidRDefault="005A7055"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5A7055" w:rsidRPr="00A60543" w:rsidTr="004237F9">
        <w:trPr>
          <w:trHeight w:val="255"/>
        </w:trPr>
        <w:tc>
          <w:tcPr>
            <w:tcW w:w="723" w:type="dxa"/>
            <w:noWrap/>
          </w:tcPr>
          <w:p w:rsidR="005A7055" w:rsidRPr="00A60543" w:rsidRDefault="005A7055" w:rsidP="00634F21">
            <w:pPr>
              <w:spacing w:before="60" w:after="60"/>
              <w:rPr>
                <w:rFonts w:ascii="Arial" w:hAnsi="Arial" w:cs="Arial"/>
                <w:sz w:val="16"/>
                <w:szCs w:val="16"/>
                <w:lang w:val="de-AT"/>
              </w:rPr>
            </w:pPr>
            <w:r w:rsidRPr="00A60543">
              <w:rPr>
                <w:rFonts w:ascii="Arial" w:hAnsi="Arial" w:cs="Arial"/>
                <w:sz w:val="16"/>
                <w:szCs w:val="16"/>
                <w:lang w:val="de-AT"/>
              </w:rPr>
              <w:t>B 8.5</w:t>
            </w:r>
          </w:p>
        </w:tc>
        <w:tc>
          <w:tcPr>
            <w:tcW w:w="6096" w:type="dxa"/>
            <w:noWrap/>
          </w:tcPr>
          <w:p w:rsidR="005A7055" w:rsidRPr="00A60543" w:rsidRDefault="005A7055" w:rsidP="00DA77C7">
            <w:pPr>
              <w:spacing w:before="60" w:after="60"/>
              <w:rPr>
                <w:rFonts w:ascii="Arial" w:eastAsia="Arial Unicode MS" w:hAnsi="Arial" w:cs="Arial"/>
                <w:sz w:val="16"/>
                <w:szCs w:val="16"/>
              </w:rPr>
            </w:pPr>
            <w:r w:rsidRPr="00A60543">
              <w:rPr>
                <w:rFonts w:ascii="Arial" w:eastAsia="Arial Unicode MS" w:hAnsi="Arial" w:cs="Arial"/>
                <w:sz w:val="16"/>
                <w:szCs w:val="16"/>
              </w:rPr>
              <w:t>SUP/UEP</w:t>
            </w:r>
          </w:p>
        </w:tc>
        <w:tc>
          <w:tcPr>
            <w:tcW w:w="160" w:type="dxa"/>
            <w:noWrap/>
            <w:vAlign w:val="bottom"/>
          </w:tcPr>
          <w:p w:rsidR="005A7055" w:rsidRPr="00A60543" w:rsidRDefault="005A7055" w:rsidP="00D44120">
            <w:pPr>
              <w:rPr>
                <w:rFonts w:ascii="Arial" w:hAnsi="Arial" w:cs="Arial"/>
                <w:sz w:val="16"/>
                <w:szCs w:val="16"/>
                <w:lang w:val="de-AT"/>
              </w:rPr>
            </w:pPr>
          </w:p>
        </w:tc>
        <w:tc>
          <w:tcPr>
            <w:tcW w:w="2404" w:type="dxa"/>
            <w:gridSpan w:val="3"/>
            <w:noWrap/>
            <w:vAlign w:val="bottom"/>
          </w:tcPr>
          <w:p w:rsidR="005A7055" w:rsidRPr="00A60543" w:rsidRDefault="005A7055" w:rsidP="007D462A">
            <w:pPr>
              <w:rPr>
                <w:rFonts w:ascii="Arial" w:hAnsi="Arial" w:cs="Arial"/>
                <w:sz w:val="16"/>
                <w:szCs w:val="16"/>
                <w:lang w:val="de-AT"/>
              </w:rPr>
            </w:pPr>
            <w:r w:rsidRPr="00A60543">
              <w:rPr>
                <w:rFonts w:ascii="Arial" w:hAnsi="Arial" w:cs="Arial"/>
                <w:sz w:val="16"/>
                <w:szCs w:val="16"/>
                <w:lang w:val="de-AT"/>
              </w:rPr>
              <w:t>wird bei Bedarf – gesondert angeboten</w:t>
            </w:r>
          </w:p>
        </w:tc>
      </w:tr>
      <w:tr w:rsidR="005A7055" w:rsidRPr="00A60543" w:rsidTr="004237F9">
        <w:trPr>
          <w:trHeight w:val="255"/>
        </w:trPr>
        <w:tc>
          <w:tcPr>
            <w:tcW w:w="723" w:type="dxa"/>
            <w:noWrap/>
          </w:tcPr>
          <w:p w:rsidR="005A7055" w:rsidRPr="00A60543" w:rsidRDefault="005A7055" w:rsidP="00F778A7">
            <w:pPr>
              <w:spacing w:before="60" w:after="240"/>
              <w:rPr>
                <w:rFonts w:ascii="Arial" w:hAnsi="Arial" w:cs="Arial"/>
                <w:sz w:val="16"/>
                <w:szCs w:val="16"/>
                <w:lang w:val="de-AT"/>
              </w:rPr>
            </w:pPr>
            <w:r w:rsidRPr="00A60543">
              <w:rPr>
                <w:rFonts w:ascii="Arial" w:hAnsi="Arial" w:cs="Arial"/>
                <w:sz w:val="16"/>
                <w:szCs w:val="16"/>
                <w:lang w:val="de-AT"/>
              </w:rPr>
              <w:t>B 8.6</w:t>
            </w:r>
          </w:p>
        </w:tc>
        <w:tc>
          <w:tcPr>
            <w:tcW w:w="6096" w:type="dxa"/>
            <w:noWrap/>
          </w:tcPr>
          <w:p w:rsidR="005A7055" w:rsidRPr="00A60543" w:rsidRDefault="005A7055" w:rsidP="00F778A7">
            <w:pPr>
              <w:spacing w:before="60" w:after="240"/>
              <w:rPr>
                <w:rFonts w:ascii="Arial" w:eastAsia="Arial Unicode MS" w:hAnsi="Arial" w:cs="Arial"/>
                <w:sz w:val="16"/>
                <w:szCs w:val="16"/>
              </w:rPr>
            </w:pPr>
            <w:r w:rsidRPr="00E82902">
              <w:rPr>
                <w:rFonts w:ascii="Arial" w:eastAsia="Arial Unicode MS" w:hAnsi="Arial" w:cs="Arial"/>
                <w:sz w:val="16"/>
                <w:szCs w:val="16"/>
              </w:rPr>
              <w:t>Spezialgutachten (z.B. Bodenmechanisches Gutachten, Immissionsgutachten, Lärmgutachten, Bewertungsgutachten, etc)</w:t>
            </w:r>
          </w:p>
        </w:tc>
        <w:tc>
          <w:tcPr>
            <w:tcW w:w="160" w:type="dxa"/>
            <w:noWrap/>
            <w:vAlign w:val="bottom"/>
          </w:tcPr>
          <w:p w:rsidR="005A7055" w:rsidRPr="00A60543" w:rsidRDefault="005A7055" w:rsidP="00F778A7">
            <w:pPr>
              <w:spacing w:after="240"/>
              <w:rPr>
                <w:rFonts w:ascii="Arial" w:hAnsi="Arial" w:cs="Arial"/>
                <w:sz w:val="16"/>
                <w:szCs w:val="16"/>
                <w:lang w:val="de-AT"/>
              </w:rPr>
            </w:pPr>
          </w:p>
        </w:tc>
        <w:tc>
          <w:tcPr>
            <w:tcW w:w="2404" w:type="dxa"/>
            <w:gridSpan w:val="3"/>
            <w:noWrap/>
            <w:vAlign w:val="bottom"/>
          </w:tcPr>
          <w:p w:rsidR="005A7055" w:rsidRPr="00A60543" w:rsidRDefault="005A7055" w:rsidP="00F778A7">
            <w:pPr>
              <w:spacing w:after="240"/>
              <w:rPr>
                <w:rFonts w:ascii="Arial" w:hAnsi="Arial" w:cs="Arial"/>
                <w:sz w:val="16"/>
                <w:szCs w:val="16"/>
                <w:lang w:val="de-AT"/>
              </w:rPr>
            </w:pPr>
            <w:r w:rsidRPr="00A60543">
              <w:rPr>
                <w:rFonts w:ascii="Arial" w:hAnsi="Arial" w:cs="Arial"/>
                <w:sz w:val="16"/>
                <w:szCs w:val="16"/>
                <w:lang w:val="de-AT"/>
              </w:rPr>
              <w:t>wird bei Bedarf – gesondert angeboten</w:t>
            </w:r>
          </w:p>
        </w:tc>
      </w:tr>
      <w:tr w:rsidR="005A7055" w:rsidRPr="00A60543" w:rsidTr="004237F9">
        <w:trPr>
          <w:trHeight w:val="255"/>
        </w:trPr>
        <w:tc>
          <w:tcPr>
            <w:tcW w:w="723" w:type="dxa"/>
            <w:tcBorders>
              <w:bottom w:val="single" w:sz="4" w:space="0" w:color="auto"/>
            </w:tcBorders>
            <w:noWrap/>
          </w:tcPr>
          <w:p w:rsidR="005A7055" w:rsidRPr="00A60543" w:rsidRDefault="005A7055" w:rsidP="00F778A7">
            <w:pPr>
              <w:spacing w:before="60" w:after="60"/>
              <w:rPr>
                <w:rFonts w:ascii="Arial" w:hAnsi="Arial" w:cs="Arial"/>
                <w:b/>
                <w:sz w:val="18"/>
                <w:szCs w:val="18"/>
                <w:lang w:val="de-AT"/>
              </w:rPr>
            </w:pPr>
            <w:r w:rsidRPr="00A60543">
              <w:rPr>
                <w:rFonts w:ascii="Arial" w:hAnsi="Arial" w:cs="Arial"/>
                <w:b/>
                <w:sz w:val="18"/>
                <w:szCs w:val="18"/>
                <w:lang w:val="de-AT"/>
              </w:rPr>
              <w:t>B 9.0</w:t>
            </w:r>
          </w:p>
        </w:tc>
        <w:tc>
          <w:tcPr>
            <w:tcW w:w="6096" w:type="dxa"/>
            <w:tcBorders>
              <w:bottom w:val="single" w:sz="4" w:space="0" w:color="auto"/>
            </w:tcBorders>
            <w:noWrap/>
          </w:tcPr>
          <w:p w:rsidR="005A7055" w:rsidRPr="00A60543" w:rsidRDefault="005A7055" w:rsidP="00F778A7">
            <w:pPr>
              <w:spacing w:before="60" w:after="60"/>
              <w:rPr>
                <w:rFonts w:ascii="Arial" w:hAnsi="Arial" w:cs="Arial"/>
                <w:b/>
                <w:sz w:val="18"/>
                <w:szCs w:val="18"/>
                <w:lang w:val="de-AT"/>
              </w:rPr>
            </w:pPr>
            <w:r w:rsidRPr="00A60543">
              <w:rPr>
                <w:rFonts w:ascii="Arial" w:eastAsia="Arial Unicode MS" w:hAnsi="Arial" w:cs="Arial"/>
                <w:b/>
              </w:rPr>
              <w:t>Sonstige für die Rechtskraft erforderliche Zusatzleistungen</w:t>
            </w:r>
          </w:p>
        </w:tc>
        <w:tc>
          <w:tcPr>
            <w:tcW w:w="160" w:type="dxa"/>
            <w:tcBorders>
              <w:bottom w:val="single" w:sz="4" w:space="0" w:color="auto"/>
            </w:tcBorders>
            <w:noWrap/>
            <w:vAlign w:val="bottom"/>
          </w:tcPr>
          <w:p w:rsidR="005A7055" w:rsidRPr="00A60543" w:rsidRDefault="005A7055" w:rsidP="00F778A7">
            <w:pPr>
              <w:rPr>
                <w:rFonts w:ascii="Arial" w:hAnsi="Arial" w:cs="Arial"/>
                <w:sz w:val="18"/>
                <w:szCs w:val="18"/>
                <w:lang w:val="de-AT"/>
              </w:rPr>
            </w:pPr>
          </w:p>
        </w:tc>
        <w:tc>
          <w:tcPr>
            <w:tcW w:w="2404" w:type="dxa"/>
            <w:gridSpan w:val="3"/>
            <w:tcBorders>
              <w:bottom w:val="single" w:sz="4" w:space="0" w:color="auto"/>
            </w:tcBorders>
            <w:noWrap/>
            <w:vAlign w:val="bottom"/>
          </w:tcPr>
          <w:p w:rsidR="005A7055" w:rsidRPr="00A60543" w:rsidRDefault="005A7055" w:rsidP="00F778A7">
            <w:pPr>
              <w:rPr>
                <w:rFonts w:ascii="Arial" w:hAnsi="Arial" w:cs="Arial"/>
                <w:sz w:val="16"/>
                <w:szCs w:val="16"/>
                <w:lang w:val="de-AT"/>
              </w:rPr>
            </w:pPr>
          </w:p>
        </w:tc>
      </w:tr>
      <w:tr w:rsidR="005A7055" w:rsidRPr="00A60543" w:rsidTr="0023079A">
        <w:trPr>
          <w:trHeight w:val="255"/>
        </w:trPr>
        <w:tc>
          <w:tcPr>
            <w:tcW w:w="723" w:type="dxa"/>
            <w:tcBorders>
              <w:top w:val="single" w:sz="4" w:space="0" w:color="auto"/>
            </w:tcBorders>
            <w:noWrap/>
          </w:tcPr>
          <w:p w:rsidR="005A7055" w:rsidRPr="00A60543" w:rsidRDefault="005A7055" w:rsidP="00B0446E">
            <w:pPr>
              <w:spacing w:before="60" w:after="60"/>
              <w:rPr>
                <w:rFonts w:ascii="Arial" w:hAnsi="Arial" w:cs="Arial"/>
                <w:sz w:val="16"/>
                <w:szCs w:val="16"/>
                <w:lang w:val="de-AT"/>
              </w:rPr>
            </w:pPr>
            <w:r w:rsidRPr="00A60543">
              <w:rPr>
                <w:rFonts w:ascii="Arial" w:hAnsi="Arial" w:cs="Arial"/>
                <w:sz w:val="16"/>
                <w:szCs w:val="16"/>
                <w:lang w:val="de-AT"/>
              </w:rPr>
              <w:t>B.9.1</w:t>
            </w:r>
          </w:p>
        </w:tc>
        <w:tc>
          <w:tcPr>
            <w:tcW w:w="6096" w:type="dxa"/>
            <w:tcBorders>
              <w:top w:val="single" w:sz="4" w:space="0" w:color="auto"/>
            </w:tcBorders>
            <w:noWrap/>
          </w:tcPr>
          <w:p w:rsidR="005A7055" w:rsidRPr="00A60543" w:rsidRDefault="005A7055" w:rsidP="007E14C4">
            <w:pPr>
              <w:spacing w:before="60" w:after="60"/>
              <w:rPr>
                <w:rFonts w:ascii="Arial" w:hAnsi="Arial" w:cs="Arial"/>
                <w:sz w:val="16"/>
                <w:szCs w:val="16"/>
                <w:lang w:val="de-AT"/>
              </w:rPr>
            </w:pPr>
            <w:r w:rsidRPr="00A60543">
              <w:rPr>
                <w:rFonts w:ascii="Arial" w:hAnsi="Arial" w:cs="Arial"/>
                <w:sz w:val="16"/>
                <w:szCs w:val="16"/>
                <w:lang w:val="de-AT"/>
              </w:rPr>
              <w:t>Beharrungsbeschlüsse</w:t>
            </w:r>
          </w:p>
        </w:tc>
        <w:tc>
          <w:tcPr>
            <w:tcW w:w="2564" w:type="dxa"/>
            <w:gridSpan w:val="4"/>
            <w:tcBorders>
              <w:top w:val="single" w:sz="4" w:space="0" w:color="auto"/>
            </w:tcBorders>
            <w:noWrap/>
            <w:vAlign w:val="bottom"/>
          </w:tcPr>
          <w:p w:rsidR="005A7055" w:rsidRPr="00A60543" w:rsidRDefault="005A7055"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5A7055" w:rsidRPr="00A60543" w:rsidTr="0023079A">
        <w:trPr>
          <w:trHeight w:val="255"/>
        </w:trPr>
        <w:tc>
          <w:tcPr>
            <w:tcW w:w="723" w:type="dxa"/>
            <w:noWrap/>
          </w:tcPr>
          <w:p w:rsidR="005A7055" w:rsidRPr="00A60543" w:rsidRDefault="005A7055" w:rsidP="00B0446E">
            <w:pPr>
              <w:spacing w:before="60" w:after="60"/>
              <w:rPr>
                <w:rFonts w:ascii="Arial" w:hAnsi="Arial" w:cs="Arial"/>
                <w:sz w:val="16"/>
                <w:szCs w:val="16"/>
                <w:lang w:val="de-AT"/>
              </w:rPr>
            </w:pPr>
            <w:r w:rsidRPr="00A60543">
              <w:rPr>
                <w:rFonts w:ascii="Arial" w:hAnsi="Arial" w:cs="Arial"/>
                <w:sz w:val="16"/>
                <w:szCs w:val="16"/>
                <w:lang w:val="de-AT"/>
              </w:rPr>
              <w:t>B.9.2</w:t>
            </w:r>
          </w:p>
        </w:tc>
        <w:tc>
          <w:tcPr>
            <w:tcW w:w="6096" w:type="dxa"/>
            <w:noWrap/>
          </w:tcPr>
          <w:p w:rsidR="005A7055" w:rsidRPr="00A60543" w:rsidRDefault="005A7055" w:rsidP="007E14C4">
            <w:pPr>
              <w:spacing w:before="60" w:after="60"/>
              <w:rPr>
                <w:rFonts w:ascii="Arial" w:hAnsi="Arial" w:cs="Arial"/>
                <w:sz w:val="16"/>
                <w:szCs w:val="16"/>
                <w:lang w:val="de-AT"/>
              </w:rPr>
            </w:pPr>
            <w:r w:rsidRPr="00A60543">
              <w:rPr>
                <w:rFonts w:ascii="Arial" w:hAnsi="Arial" w:cs="Arial"/>
                <w:sz w:val="16"/>
                <w:szCs w:val="16"/>
                <w:lang w:val="de-AT"/>
              </w:rPr>
              <w:t>Versagungsandrohungen</w:t>
            </w:r>
          </w:p>
        </w:tc>
        <w:tc>
          <w:tcPr>
            <w:tcW w:w="2564" w:type="dxa"/>
            <w:gridSpan w:val="4"/>
            <w:noWrap/>
            <w:vAlign w:val="bottom"/>
          </w:tcPr>
          <w:p w:rsidR="005A7055" w:rsidRPr="00A60543" w:rsidRDefault="005A7055"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5A7055" w:rsidRPr="00A60543" w:rsidTr="0023079A">
        <w:trPr>
          <w:trHeight w:val="255"/>
        </w:trPr>
        <w:tc>
          <w:tcPr>
            <w:tcW w:w="723" w:type="dxa"/>
            <w:noWrap/>
          </w:tcPr>
          <w:p w:rsidR="005A7055" w:rsidRPr="00A60543" w:rsidRDefault="005A7055" w:rsidP="00B0446E">
            <w:pPr>
              <w:spacing w:before="60" w:after="60"/>
              <w:rPr>
                <w:rFonts w:ascii="Arial" w:hAnsi="Arial" w:cs="Arial"/>
                <w:sz w:val="16"/>
                <w:szCs w:val="16"/>
                <w:lang w:val="de-AT"/>
              </w:rPr>
            </w:pPr>
            <w:r w:rsidRPr="00A60543">
              <w:rPr>
                <w:rFonts w:ascii="Arial" w:hAnsi="Arial" w:cs="Arial"/>
                <w:sz w:val="16"/>
                <w:szCs w:val="16"/>
                <w:lang w:val="de-AT"/>
              </w:rPr>
              <w:t>B.9.3</w:t>
            </w:r>
          </w:p>
        </w:tc>
        <w:tc>
          <w:tcPr>
            <w:tcW w:w="6096" w:type="dxa"/>
            <w:noWrap/>
          </w:tcPr>
          <w:p w:rsidR="005A7055" w:rsidRPr="00A60543" w:rsidRDefault="005A7055" w:rsidP="007E14C4">
            <w:pPr>
              <w:spacing w:before="60" w:after="60"/>
              <w:rPr>
                <w:rFonts w:ascii="Arial" w:hAnsi="Arial" w:cs="Arial"/>
                <w:sz w:val="16"/>
                <w:szCs w:val="16"/>
                <w:lang w:val="de-AT"/>
              </w:rPr>
            </w:pPr>
            <w:r>
              <w:rPr>
                <w:rFonts w:ascii="Arial" w:hAnsi="Arial" w:cs="Arial"/>
                <w:sz w:val="16"/>
                <w:szCs w:val="16"/>
                <w:lang w:val="de-AT"/>
              </w:rPr>
              <w:t>Teilnahme an RO-Gremium ink</w:t>
            </w:r>
            <w:r w:rsidRPr="00A60543">
              <w:rPr>
                <w:rFonts w:ascii="Arial" w:hAnsi="Arial" w:cs="Arial"/>
                <w:sz w:val="16"/>
                <w:szCs w:val="16"/>
                <w:lang w:val="de-AT"/>
              </w:rPr>
              <w:t>l. Vor- und Nachbearbeitung</w:t>
            </w:r>
          </w:p>
        </w:tc>
        <w:tc>
          <w:tcPr>
            <w:tcW w:w="2564" w:type="dxa"/>
            <w:gridSpan w:val="4"/>
            <w:noWrap/>
            <w:vAlign w:val="bottom"/>
          </w:tcPr>
          <w:p w:rsidR="005A7055" w:rsidRPr="00A60543" w:rsidRDefault="005A7055"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5A7055" w:rsidRPr="00A60543" w:rsidTr="0023079A">
        <w:trPr>
          <w:trHeight w:val="255"/>
        </w:trPr>
        <w:tc>
          <w:tcPr>
            <w:tcW w:w="723" w:type="dxa"/>
            <w:noWrap/>
          </w:tcPr>
          <w:p w:rsidR="005A7055" w:rsidRPr="00A60543" w:rsidRDefault="005A7055" w:rsidP="00F778A7">
            <w:pPr>
              <w:spacing w:before="60" w:after="240"/>
              <w:rPr>
                <w:rFonts w:ascii="Arial" w:hAnsi="Arial" w:cs="Arial"/>
                <w:sz w:val="16"/>
                <w:szCs w:val="16"/>
                <w:lang w:val="de-AT"/>
              </w:rPr>
            </w:pPr>
            <w:r w:rsidRPr="00A60543">
              <w:rPr>
                <w:rFonts w:ascii="Arial" w:hAnsi="Arial" w:cs="Arial"/>
                <w:sz w:val="16"/>
                <w:szCs w:val="16"/>
                <w:lang w:val="de-AT"/>
              </w:rPr>
              <w:t>B.9.4</w:t>
            </w:r>
          </w:p>
        </w:tc>
        <w:tc>
          <w:tcPr>
            <w:tcW w:w="6096" w:type="dxa"/>
            <w:noWrap/>
          </w:tcPr>
          <w:p w:rsidR="005A7055" w:rsidRPr="00A60543" w:rsidRDefault="005A7055" w:rsidP="00F778A7">
            <w:pPr>
              <w:spacing w:before="60" w:after="240"/>
              <w:rPr>
                <w:rFonts w:ascii="Arial" w:hAnsi="Arial" w:cs="Arial"/>
                <w:sz w:val="16"/>
                <w:szCs w:val="16"/>
                <w:lang w:val="de-AT"/>
              </w:rPr>
            </w:pPr>
            <w:r w:rsidRPr="00A60543">
              <w:rPr>
                <w:rFonts w:ascii="Arial" w:hAnsi="Arial" w:cs="Arial"/>
                <w:sz w:val="16"/>
                <w:szCs w:val="16"/>
                <w:lang w:val="de-AT"/>
              </w:rPr>
              <w:t>Anhörungsverfahren (Vor- und Nachbearbeitung und Teilnahme)</w:t>
            </w:r>
          </w:p>
        </w:tc>
        <w:tc>
          <w:tcPr>
            <w:tcW w:w="2564" w:type="dxa"/>
            <w:gridSpan w:val="4"/>
            <w:noWrap/>
            <w:vAlign w:val="bottom"/>
          </w:tcPr>
          <w:p w:rsidR="005A7055" w:rsidRPr="00A60543" w:rsidRDefault="005A7055" w:rsidP="00F778A7">
            <w:pPr>
              <w:spacing w:after="240"/>
              <w:rPr>
                <w:rFonts w:ascii="Arial" w:hAnsi="Arial" w:cs="Arial"/>
                <w:sz w:val="16"/>
                <w:szCs w:val="16"/>
                <w:lang w:val="de-AT"/>
              </w:rPr>
            </w:pPr>
            <w:r w:rsidRPr="00A60543">
              <w:rPr>
                <w:rFonts w:ascii="Arial" w:hAnsi="Arial" w:cs="Arial"/>
                <w:sz w:val="16"/>
                <w:szCs w:val="16"/>
                <w:lang w:val="de-AT"/>
              </w:rPr>
              <w:t>lt. tatsächlichem Aufwand</w:t>
            </w:r>
          </w:p>
        </w:tc>
      </w:tr>
      <w:tr w:rsidR="005A7055" w:rsidRPr="00A60543" w:rsidTr="00F9006D">
        <w:trPr>
          <w:trHeight w:val="255"/>
        </w:trPr>
        <w:tc>
          <w:tcPr>
            <w:tcW w:w="723" w:type="dxa"/>
            <w:tcBorders>
              <w:top w:val="nil"/>
              <w:left w:val="nil"/>
              <w:bottom w:val="single" w:sz="4" w:space="0" w:color="auto"/>
              <w:right w:val="nil"/>
            </w:tcBorders>
            <w:noWrap/>
          </w:tcPr>
          <w:p w:rsidR="005A7055" w:rsidRPr="00A60543" w:rsidRDefault="005A7055" w:rsidP="00E64D0D">
            <w:pPr>
              <w:spacing w:before="60" w:after="60"/>
              <w:rPr>
                <w:rFonts w:ascii="Arial" w:hAnsi="Arial" w:cs="Arial"/>
                <w:b/>
                <w:sz w:val="18"/>
                <w:szCs w:val="18"/>
                <w:lang w:val="de-AT"/>
              </w:rPr>
            </w:pPr>
            <w:r w:rsidRPr="00A60543">
              <w:rPr>
                <w:rFonts w:ascii="Arial" w:hAnsi="Arial" w:cs="Arial"/>
                <w:b/>
                <w:sz w:val="18"/>
                <w:szCs w:val="18"/>
                <w:lang w:val="de-AT"/>
              </w:rPr>
              <w:t>B.10.0</w:t>
            </w:r>
          </w:p>
        </w:tc>
        <w:tc>
          <w:tcPr>
            <w:tcW w:w="8660" w:type="dxa"/>
            <w:gridSpan w:val="5"/>
            <w:tcBorders>
              <w:top w:val="nil"/>
              <w:left w:val="nil"/>
              <w:bottom w:val="single" w:sz="4" w:space="0" w:color="auto"/>
              <w:right w:val="nil"/>
            </w:tcBorders>
            <w:noWrap/>
          </w:tcPr>
          <w:p w:rsidR="005A7055" w:rsidRPr="00A60543" w:rsidRDefault="005A7055" w:rsidP="004233B6">
            <w:pPr>
              <w:spacing w:before="60" w:after="60"/>
              <w:rPr>
                <w:rFonts w:ascii="Arial" w:hAnsi="Arial" w:cs="Arial"/>
                <w:b/>
                <w:sz w:val="18"/>
                <w:szCs w:val="18"/>
                <w:lang w:val="de-AT"/>
              </w:rPr>
            </w:pPr>
            <w:r w:rsidRPr="00A60543">
              <w:rPr>
                <w:rFonts w:ascii="Arial" w:hAnsi="Arial" w:cs="Arial"/>
                <w:b/>
                <w:sz w:val="22"/>
                <w:szCs w:val="22"/>
                <w:lang w:val="de-AT"/>
              </w:rPr>
              <w:t>Öffentlichkeitsarbeit incl. Vor- und Nachbearbeitung und Fahrtkosten</w:t>
            </w:r>
            <w:r w:rsidRPr="00A60543">
              <w:rPr>
                <w:rFonts w:ascii="Arial" w:hAnsi="Arial" w:cs="Arial"/>
                <w:b/>
                <w:sz w:val="18"/>
                <w:szCs w:val="18"/>
                <w:lang w:val="de-AT"/>
              </w:rPr>
              <w:t> </w:t>
            </w:r>
          </w:p>
        </w:tc>
      </w:tr>
      <w:tr w:rsidR="005A7055" w:rsidRPr="00A60543" w:rsidTr="0023079A">
        <w:trPr>
          <w:gridAfter w:val="2"/>
          <w:wAfter w:w="426" w:type="dxa"/>
          <w:trHeight w:val="255"/>
        </w:trPr>
        <w:tc>
          <w:tcPr>
            <w:tcW w:w="723" w:type="dxa"/>
            <w:noWrap/>
          </w:tcPr>
          <w:p w:rsidR="005A7055" w:rsidRPr="00A60543" w:rsidRDefault="005A7055"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B.10.1</w:t>
            </w:r>
          </w:p>
        </w:tc>
        <w:tc>
          <w:tcPr>
            <w:tcW w:w="6096" w:type="dxa"/>
            <w:noWrap/>
          </w:tcPr>
          <w:p w:rsidR="005A7055" w:rsidRPr="00A60543" w:rsidRDefault="005A7055" w:rsidP="004233B6">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 xml:space="preserve">Zusätzliche Informationsveranstaltungen </w:t>
            </w:r>
          </w:p>
        </w:tc>
        <w:tc>
          <w:tcPr>
            <w:tcW w:w="2138" w:type="dxa"/>
            <w:gridSpan w:val="2"/>
            <w:noWrap/>
            <w:vAlign w:val="bottom"/>
          </w:tcPr>
          <w:p w:rsidR="005A7055" w:rsidRPr="00A60543" w:rsidRDefault="005A7055"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5A7055" w:rsidRPr="00A60543" w:rsidTr="0023079A">
        <w:trPr>
          <w:gridAfter w:val="1"/>
          <w:wAfter w:w="193" w:type="dxa"/>
          <w:trHeight w:val="255"/>
        </w:trPr>
        <w:tc>
          <w:tcPr>
            <w:tcW w:w="723" w:type="dxa"/>
            <w:noWrap/>
          </w:tcPr>
          <w:p w:rsidR="005A7055" w:rsidRPr="00A60543" w:rsidRDefault="005A7055"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B.10.2</w:t>
            </w:r>
          </w:p>
        </w:tc>
        <w:tc>
          <w:tcPr>
            <w:tcW w:w="6096" w:type="dxa"/>
            <w:noWrap/>
          </w:tcPr>
          <w:p w:rsidR="005A7055" w:rsidRPr="00A60543" w:rsidRDefault="005A7055"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Sprechtage</w:t>
            </w:r>
          </w:p>
        </w:tc>
        <w:tc>
          <w:tcPr>
            <w:tcW w:w="2371" w:type="dxa"/>
            <w:gridSpan w:val="3"/>
            <w:noWrap/>
            <w:vAlign w:val="bottom"/>
          </w:tcPr>
          <w:p w:rsidR="005A7055" w:rsidRPr="00A60543" w:rsidRDefault="005A7055"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5A7055" w:rsidRPr="00A60543" w:rsidTr="0023079A">
        <w:trPr>
          <w:gridAfter w:val="1"/>
          <w:wAfter w:w="193" w:type="dxa"/>
          <w:trHeight w:val="255"/>
        </w:trPr>
        <w:tc>
          <w:tcPr>
            <w:tcW w:w="723" w:type="dxa"/>
            <w:noWrap/>
          </w:tcPr>
          <w:p w:rsidR="005A7055" w:rsidRPr="00A60543" w:rsidRDefault="005A7055"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B.10.3</w:t>
            </w:r>
          </w:p>
        </w:tc>
        <w:tc>
          <w:tcPr>
            <w:tcW w:w="6096" w:type="dxa"/>
            <w:noWrap/>
          </w:tcPr>
          <w:p w:rsidR="005A7055" w:rsidRPr="00A60543" w:rsidRDefault="005A7055" w:rsidP="007E14C4">
            <w:pPr>
              <w:tabs>
                <w:tab w:val="right" w:pos="5956"/>
              </w:tabs>
              <w:spacing w:before="100" w:beforeAutospacing="1" w:after="100" w:afterAutospacing="1"/>
              <w:rPr>
                <w:rFonts w:ascii="Arial" w:hAnsi="Arial" w:cs="Arial"/>
                <w:sz w:val="16"/>
                <w:szCs w:val="16"/>
                <w:lang w:val="de-AT"/>
              </w:rPr>
            </w:pPr>
            <w:r w:rsidRPr="00A60543">
              <w:rPr>
                <w:rFonts w:ascii="Arial" w:hAnsi="Arial" w:cs="Arial"/>
                <w:sz w:val="16"/>
                <w:szCs w:val="16"/>
                <w:lang w:val="de-AT"/>
              </w:rPr>
              <w:t>Workshops, Klausuren</w:t>
            </w:r>
            <w:r w:rsidRPr="00A60543">
              <w:rPr>
                <w:rFonts w:ascii="Arial" w:hAnsi="Arial" w:cs="Arial"/>
                <w:sz w:val="16"/>
                <w:szCs w:val="16"/>
                <w:lang w:val="de-AT"/>
              </w:rPr>
              <w:tab/>
            </w:r>
          </w:p>
        </w:tc>
        <w:tc>
          <w:tcPr>
            <w:tcW w:w="2371" w:type="dxa"/>
            <w:gridSpan w:val="3"/>
            <w:noWrap/>
            <w:vAlign w:val="bottom"/>
          </w:tcPr>
          <w:p w:rsidR="005A7055" w:rsidRPr="00A60543" w:rsidRDefault="005A7055"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5A7055" w:rsidRPr="00A60543" w:rsidTr="0023079A">
        <w:trPr>
          <w:gridAfter w:val="1"/>
          <w:wAfter w:w="193" w:type="dxa"/>
          <w:trHeight w:val="255"/>
        </w:trPr>
        <w:tc>
          <w:tcPr>
            <w:tcW w:w="723" w:type="dxa"/>
            <w:noWrap/>
          </w:tcPr>
          <w:p w:rsidR="005A7055" w:rsidRPr="00A60543" w:rsidRDefault="005A7055"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B.10.4</w:t>
            </w:r>
          </w:p>
        </w:tc>
        <w:tc>
          <w:tcPr>
            <w:tcW w:w="6096" w:type="dxa"/>
            <w:noWrap/>
          </w:tcPr>
          <w:p w:rsidR="005A7055" w:rsidRPr="00A60543" w:rsidRDefault="005A7055"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Bürgerbeteiligung</w:t>
            </w:r>
            <w:r>
              <w:rPr>
                <w:rFonts w:ascii="Arial" w:hAnsi="Arial" w:cs="Arial"/>
                <w:sz w:val="16"/>
                <w:szCs w:val="16"/>
                <w:lang w:val="de-AT"/>
              </w:rPr>
              <w:t>en</w:t>
            </w:r>
          </w:p>
        </w:tc>
        <w:tc>
          <w:tcPr>
            <w:tcW w:w="160" w:type="dxa"/>
            <w:noWrap/>
            <w:vAlign w:val="bottom"/>
          </w:tcPr>
          <w:p w:rsidR="005A7055" w:rsidRPr="00A60543" w:rsidRDefault="005A7055" w:rsidP="007E14C4">
            <w:pPr>
              <w:spacing w:before="100" w:beforeAutospacing="1" w:after="100" w:afterAutospacing="1"/>
              <w:ind w:left="72"/>
              <w:jc w:val="both"/>
              <w:rPr>
                <w:rFonts w:ascii="Arial" w:hAnsi="Arial" w:cs="Arial"/>
                <w:sz w:val="16"/>
                <w:szCs w:val="16"/>
                <w:lang w:val="de-AT"/>
              </w:rPr>
            </w:pPr>
          </w:p>
        </w:tc>
        <w:tc>
          <w:tcPr>
            <w:tcW w:w="2211" w:type="dxa"/>
            <w:gridSpan w:val="2"/>
            <w:noWrap/>
            <w:vAlign w:val="bottom"/>
          </w:tcPr>
          <w:p w:rsidR="005A7055" w:rsidRPr="00A60543" w:rsidRDefault="005A7055" w:rsidP="007E14C4">
            <w:pPr>
              <w:spacing w:before="100" w:beforeAutospacing="1" w:after="100" w:afterAutospacing="1"/>
              <w:ind w:left="72" w:hanging="160"/>
              <w:rPr>
                <w:rFonts w:ascii="Arial" w:hAnsi="Arial" w:cs="Arial"/>
                <w:sz w:val="16"/>
                <w:szCs w:val="16"/>
                <w:lang w:val="de-AT"/>
              </w:rPr>
            </w:pPr>
            <w:r w:rsidRPr="00A60543">
              <w:rPr>
                <w:rFonts w:ascii="Arial" w:hAnsi="Arial" w:cs="Arial"/>
                <w:sz w:val="16"/>
                <w:szCs w:val="16"/>
                <w:lang w:val="de-AT"/>
              </w:rPr>
              <w:t>lt. tatsächlichem Aufwand</w:t>
            </w:r>
          </w:p>
        </w:tc>
      </w:tr>
    </w:tbl>
    <w:p w:rsidR="005A7055" w:rsidRDefault="005A7055">
      <w:pPr>
        <w:rPr>
          <w:rFonts w:ascii="Arial" w:hAnsi="Arial" w:cs="Arial"/>
        </w:rPr>
      </w:pPr>
    </w:p>
    <w:p w:rsidR="005A7055" w:rsidRDefault="005A7055">
      <w:pPr>
        <w:rPr>
          <w:rFonts w:ascii="Arial" w:hAnsi="Arial" w:cs="Arial"/>
        </w:rPr>
      </w:pPr>
    </w:p>
    <w:p w:rsidR="005A7055" w:rsidRPr="00A60543" w:rsidRDefault="005A7055">
      <w:pPr>
        <w:rPr>
          <w:rFonts w:ascii="Arial" w:hAnsi="Arial" w:cs="Arial"/>
        </w:rPr>
      </w:pPr>
    </w:p>
    <w:tbl>
      <w:tblPr>
        <w:tblW w:w="9648" w:type="dxa"/>
        <w:tblInd w:w="55" w:type="dxa"/>
        <w:tblLayout w:type="fixed"/>
        <w:tblCellMar>
          <w:left w:w="70" w:type="dxa"/>
          <w:right w:w="70" w:type="dxa"/>
        </w:tblCellMar>
        <w:tblLook w:val="04A0" w:firstRow="1" w:lastRow="0" w:firstColumn="1" w:lastColumn="0" w:noHBand="0" w:noVBand="1"/>
      </w:tblPr>
      <w:tblGrid>
        <w:gridCol w:w="724"/>
        <w:gridCol w:w="6096"/>
        <w:gridCol w:w="617"/>
        <w:gridCol w:w="2211"/>
      </w:tblGrid>
      <w:tr w:rsidR="005A7055" w:rsidRPr="00A60543" w:rsidTr="00B0446E">
        <w:trPr>
          <w:trHeight w:val="502"/>
        </w:trPr>
        <w:tc>
          <w:tcPr>
            <w:tcW w:w="9648" w:type="dxa"/>
            <w:gridSpan w:val="4"/>
            <w:shd w:val="clear" w:color="auto" w:fill="000000"/>
            <w:noWrap/>
          </w:tcPr>
          <w:p w:rsidR="005A7055" w:rsidRPr="00A60543" w:rsidRDefault="005A7055" w:rsidP="00B0446E">
            <w:pPr>
              <w:rPr>
                <w:rFonts w:ascii="Arial" w:hAnsi="Arial" w:cs="Arial"/>
                <w:szCs w:val="24"/>
                <w:lang w:val="de-AT" w:eastAsia="de-AT"/>
              </w:rPr>
            </w:pPr>
            <w:r w:rsidRPr="00A60543">
              <w:rPr>
                <w:rFonts w:ascii="Arial" w:hAnsi="Arial" w:cs="Arial"/>
                <w:b/>
                <w:bCs/>
                <w:sz w:val="24"/>
                <w:szCs w:val="24"/>
                <w:lang w:val="de-AT" w:eastAsia="de-AT"/>
              </w:rPr>
              <w:t xml:space="preserve">C       </w:t>
            </w:r>
            <w:r w:rsidRPr="00A60543">
              <w:rPr>
                <w:rFonts w:ascii="Arial" w:hAnsi="Arial" w:cs="Arial"/>
                <w:b/>
                <w:bCs/>
                <w:caps/>
                <w:sz w:val="24"/>
                <w:szCs w:val="24"/>
                <w:lang w:val="de-AT" w:eastAsia="de-AT"/>
              </w:rPr>
              <w:t>NEBENKOSTEN die nicht in den PAUSCHALIERTEN Leistungen  ……..enthalten sind</w:t>
            </w:r>
          </w:p>
        </w:tc>
      </w:tr>
      <w:tr w:rsidR="005A7055" w:rsidRPr="00A60543" w:rsidTr="009D0EA6">
        <w:trPr>
          <w:trHeight w:val="255"/>
        </w:trPr>
        <w:tc>
          <w:tcPr>
            <w:tcW w:w="724" w:type="dxa"/>
            <w:tcBorders>
              <w:top w:val="nil"/>
              <w:left w:val="nil"/>
              <w:bottom w:val="single" w:sz="4" w:space="0" w:color="auto"/>
              <w:right w:val="nil"/>
            </w:tcBorders>
            <w:noWrap/>
            <w:vAlign w:val="bottom"/>
          </w:tcPr>
          <w:p w:rsidR="005A7055" w:rsidRPr="00A60543" w:rsidRDefault="005A7055" w:rsidP="006A0490">
            <w:pPr>
              <w:spacing w:before="240" w:after="60"/>
              <w:rPr>
                <w:rFonts w:ascii="Arial" w:hAnsi="Arial" w:cs="Arial"/>
                <w:b/>
                <w:sz w:val="18"/>
                <w:szCs w:val="18"/>
                <w:lang w:val="de-AT"/>
              </w:rPr>
            </w:pPr>
            <w:r w:rsidRPr="00A60543">
              <w:rPr>
                <w:rFonts w:ascii="Arial" w:hAnsi="Arial" w:cs="Arial"/>
                <w:b/>
                <w:sz w:val="18"/>
                <w:szCs w:val="18"/>
                <w:lang w:val="de-AT"/>
              </w:rPr>
              <w:t>C.11</w:t>
            </w:r>
          </w:p>
        </w:tc>
        <w:tc>
          <w:tcPr>
            <w:tcW w:w="6096" w:type="dxa"/>
            <w:tcBorders>
              <w:top w:val="nil"/>
              <w:left w:val="nil"/>
              <w:bottom w:val="single" w:sz="4" w:space="0" w:color="auto"/>
              <w:right w:val="nil"/>
            </w:tcBorders>
            <w:noWrap/>
            <w:vAlign w:val="bottom"/>
          </w:tcPr>
          <w:p w:rsidR="005A7055" w:rsidRPr="00A60543" w:rsidRDefault="005A7055" w:rsidP="006A0490">
            <w:pPr>
              <w:spacing w:before="240" w:after="60"/>
              <w:rPr>
                <w:rFonts w:ascii="Arial" w:hAnsi="Arial" w:cs="Arial"/>
                <w:b/>
                <w:sz w:val="18"/>
                <w:szCs w:val="18"/>
                <w:lang w:val="de-AT"/>
              </w:rPr>
            </w:pPr>
            <w:r w:rsidRPr="00A60543">
              <w:rPr>
                <w:rFonts w:ascii="Arial" w:hAnsi="Arial" w:cs="Arial"/>
                <w:b/>
                <w:sz w:val="18"/>
                <w:szCs w:val="18"/>
                <w:lang w:val="de-AT"/>
              </w:rPr>
              <w:t>Nebenkosten</w:t>
            </w:r>
          </w:p>
        </w:tc>
        <w:tc>
          <w:tcPr>
            <w:tcW w:w="617" w:type="dxa"/>
            <w:tcBorders>
              <w:top w:val="nil"/>
              <w:left w:val="nil"/>
              <w:bottom w:val="single" w:sz="4" w:space="0" w:color="auto"/>
              <w:right w:val="nil"/>
            </w:tcBorders>
            <w:noWrap/>
            <w:vAlign w:val="bottom"/>
          </w:tcPr>
          <w:p w:rsidR="005A7055" w:rsidRPr="00A60543" w:rsidRDefault="005A7055" w:rsidP="006A0490">
            <w:pPr>
              <w:spacing w:before="240"/>
              <w:jc w:val="right"/>
              <w:rPr>
                <w:rFonts w:ascii="Arial" w:hAnsi="Arial" w:cs="Arial"/>
                <w:b/>
                <w:sz w:val="16"/>
                <w:szCs w:val="16"/>
                <w:lang w:val="de-AT"/>
              </w:rPr>
            </w:pPr>
            <w:r w:rsidRPr="00A60543">
              <w:rPr>
                <w:rFonts w:ascii="Arial" w:hAnsi="Arial" w:cs="Arial"/>
                <w:b/>
                <w:sz w:val="16"/>
                <w:szCs w:val="16"/>
                <w:lang w:val="de-AT"/>
              </w:rPr>
              <w:t> </w:t>
            </w:r>
          </w:p>
        </w:tc>
        <w:tc>
          <w:tcPr>
            <w:tcW w:w="2211" w:type="dxa"/>
            <w:tcBorders>
              <w:top w:val="nil"/>
              <w:left w:val="nil"/>
              <w:bottom w:val="single" w:sz="4" w:space="0" w:color="auto"/>
              <w:right w:val="nil"/>
            </w:tcBorders>
            <w:noWrap/>
            <w:vAlign w:val="bottom"/>
          </w:tcPr>
          <w:p w:rsidR="005A7055" w:rsidRPr="00A60543" w:rsidRDefault="005A7055" w:rsidP="006A0490">
            <w:pPr>
              <w:spacing w:before="240"/>
              <w:rPr>
                <w:rFonts w:ascii="Arial" w:hAnsi="Arial" w:cs="Arial"/>
                <w:b/>
                <w:sz w:val="16"/>
                <w:szCs w:val="16"/>
                <w:lang w:val="de-AT"/>
              </w:rPr>
            </w:pPr>
            <w:r w:rsidRPr="00A60543">
              <w:rPr>
                <w:rFonts w:ascii="Arial" w:hAnsi="Arial" w:cs="Arial"/>
                <w:b/>
                <w:sz w:val="16"/>
                <w:szCs w:val="16"/>
                <w:lang w:val="de-AT"/>
              </w:rPr>
              <w:t>  </w:t>
            </w:r>
          </w:p>
        </w:tc>
      </w:tr>
      <w:tr w:rsidR="005A7055" w:rsidRPr="00A60543" w:rsidTr="009F2D68">
        <w:trPr>
          <w:trHeight w:val="255"/>
        </w:trPr>
        <w:tc>
          <w:tcPr>
            <w:tcW w:w="724" w:type="dxa"/>
            <w:noWrap/>
          </w:tcPr>
          <w:p w:rsidR="005A7055" w:rsidRPr="00A60543" w:rsidRDefault="005A7055" w:rsidP="00B0446E">
            <w:pPr>
              <w:spacing w:before="60" w:after="60"/>
              <w:rPr>
                <w:rFonts w:ascii="Arial" w:hAnsi="Arial" w:cs="Arial"/>
                <w:sz w:val="16"/>
                <w:szCs w:val="16"/>
                <w:lang w:val="de-AT"/>
              </w:rPr>
            </w:pPr>
            <w:r w:rsidRPr="00A60543">
              <w:rPr>
                <w:rFonts w:ascii="Arial" w:hAnsi="Arial" w:cs="Arial"/>
                <w:sz w:val="16"/>
                <w:szCs w:val="16"/>
                <w:lang w:val="de-AT"/>
              </w:rPr>
              <w:t>C.11.1</w:t>
            </w:r>
          </w:p>
        </w:tc>
        <w:tc>
          <w:tcPr>
            <w:tcW w:w="6096" w:type="dxa"/>
            <w:noWrap/>
          </w:tcPr>
          <w:p w:rsidR="005A7055" w:rsidRPr="00A60543" w:rsidRDefault="005A7055" w:rsidP="009D0EA6">
            <w:pPr>
              <w:spacing w:before="60" w:after="60"/>
              <w:rPr>
                <w:rFonts w:ascii="Arial" w:hAnsi="Arial" w:cs="Arial"/>
                <w:sz w:val="16"/>
                <w:szCs w:val="16"/>
                <w:lang w:val="de-AT"/>
              </w:rPr>
            </w:pPr>
            <w:r w:rsidRPr="00A60543">
              <w:rPr>
                <w:rFonts w:ascii="Arial" w:hAnsi="Arial" w:cs="Arial"/>
                <w:sz w:val="16"/>
                <w:szCs w:val="16"/>
                <w:lang w:val="de-AT"/>
              </w:rPr>
              <w:t>Zusätzliche Planausfertigungen, Kopien</w:t>
            </w:r>
          </w:p>
        </w:tc>
        <w:tc>
          <w:tcPr>
            <w:tcW w:w="2828" w:type="dxa"/>
            <w:gridSpan w:val="2"/>
            <w:noWrap/>
            <w:vAlign w:val="center"/>
          </w:tcPr>
          <w:p w:rsidR="005A7055" w:rsidRPr="00A60543" w:rsidRDefault="005A7055" w:rsidP="009F2D68">
            <w:pPr>
              <w:rPr>
                <w:rFonts w:ascii="Arial" w:hAnsi="Arial" w:cs="Arial"/>
                <w:sz w:val="16"/>
                <w:szCs w:val="16"/>
                <w:lang w:val="de-AT"/>
              </w:rPr>
            </w:pPr>
            <w:r w:rsidRPr="00A60543">
              <w:rPr>
                <w:rFonts w:ascii="Arial" w:hAnsi="Arial" w:cs="Arial"/>
                <w:sz w:val="16"/>
                <w:szCs w:val="16"/>
                <w:lang w:val="de-AT"/>
              </w:rPr>
              <w:t xml:space="preserve">wird bei Bedarf – gesondert angeboten </w:t>
            </w:r>
          </w:p>
        </w:tc>
      </w:tr>
      <w:tr w:rsidR="005A7055" w:rsidRPr="00A60543" w:rsidTr="009F2D68">
        <w:trPr>
          <w:trHeight w:val="255"/>
        </w:trPr>
        <w:tc>
          <w:tcPr>
            <w:tcW w:w="724" w:type="dxa"/>
            <w:noWrap/>
          </w:tcPr>
          <w:p w:rsidR="005A7055" w:rsidRPr="00A60543" w:rsidRDefault="005A7055" w:rsidP="00B0446E">
            <w:pPr>
              <w:spacing w:before="60" w:after="60"/>
              <w:rPr>
                <w:rFonts w:ascii="Arial" w:hAnsi="Arial" w:cs="Arial"/>
                <w:sz w:val="16"/>
                <w:szCs w:val="16"/>
                <w:lang w:val="de-AT"/>
              </w:rPr>
            </w:pPr>
            <w:r w:rsidRPr="00A60543">
              <w:rPr>
                <w:rFonts w:ascii="Arial" w:hAnsi="Arial" w:cs="Arial"/>
                <w:sz w:val="16"/>
                <w:szCs w:val="16"/>
                <w:lang w:val="de-AT"/>
              </w:rPr>
              <w:t>C.11.2</w:t>
            </w:r>
          </w:p>
        </w:tc>
        <w:tc>
          <w:tcPr>
            <w:tcW w:w="6096" w:type="dxa"/>
            <w:noWrap/>
          </w:tcPr>
          <w:p w:rsidR="005A7055" w:rsidRPr="00A60543" w:rsidRDefault="005A7055" w:rsidP="003F7425">
            <w:pPr>
              <w:spacing w:before="60" w:after="60"/>
              <w:rPr>
                <w:rFonts w:ascii="Arial" w:hAnsi="Arial" w:cs="Arial"/>
                <w:sz w:val="16"/>
                <w:szCs w:val="16"/>
                <w:lang w:val="de-AT"/>
              </w:rPr>
            </w:pPr>
            <w:r w:rsidRPr="00A60543">
              <w:rPr>
                <w:rFonts w:ascii="Arial" w:hAnsi="Arial" w:cs="Arial"/>
                <w:sz w:val="16"/>
                <w:szCs w:val="16"/>
                <w:lang w:val="de-AT"/>
              </w:rPr>
              <w:t>Auszüge aus dem Grundbuch</w:t>
            </w:r>
          </w:p>
        </w:tc>
        <w:tc>
          <w:tcPr>
            <w:tcW w:w="2828" w:type="dxa"/>
            <w:gridSpan w:val="2"/>
            <w:noWrap/>
            <w:vAlign w:val="center"/>
          </w:tcPr>
          <w:p w:rsidR="005A7055" w:rsidRPr="00A60543" w:rsidRDefault="005A7055" w:rsidP="00D44120">
            <w:pPr>
              <w:rPr>
                <w:rFonts w:ascii="Arial" w:hAnsi="Arial" w:cs="Arial"/>
                <w:sz w:val="16"/>
                <w:szCs w:val="16"/>
                <w:lang w:val="de-AT"/>
              </w:rPr>
            </w:pPr>
            <w:r w:rsidRPr="00A60543">
              <w:rPr>
                <w:rFonts w:ascii="Arial" w:hAnsi="Arial" w:cs="Arial"/>
                <w:sz w:val="16"/>
                <w:szCs w:val="16"/>
                <w:lang w:val="de-AT"/>
              </w:rPr>
              <w:t>lt. tatsächlichem Aufwand</w:t>
            </w:r>
          </w:p>
        </w:tc>
      </w:tr>
      <w:tr w:rsidR="005A7055" w:rsidRPr="00A60543" w:rsidTr="009F2D68">
        <w:trPr>
          <w:trHeight w:val="255"/>
        </w:trPr>
        <w:tc>
          <w:tcPr>
            <w:tcW w:w="724" w:type="dxa"/>
            <w:noWrap/>
          </w:tcPr>
          <w:p w:rsidR="005A7055" w:rsidRPr="00A60543" w:rsidRDefault="005A7055" w:rsidP="00B0446E">
            <w:pPr>
              <w:spacing w:before="60" w:after="60"/>
              <w:rPr>
                <w:rFonts w:ascii="Arial" w:hAnsi="Arial" w:cs="Arial"/>
                <w:sz w:val="16"/>
                <w:szCs w:val="16"/>
                <w:lang w:val="de-AT"/>
              </w:rPr>
            </w:pPr>
            <w:r w:rsidRPr="00A60543">
              <w:rPr>
                <w:rFonts w:ascii="Arial" w:hAnsi="Arial" w:cs="Arial"/>
                <w:sz w:val="16"/>
                <w:szCs w:val="16"/>
                <w:lang w:val="de-AT"/>
              </w:rPr>
              <w:t>C.11.3</w:t>
            </w:r>
          </w:p>
        </w:tc>
        <w:tc>
          <w:tcPr>
            <w:tcW w:w="6096" w:type="dxa"/>
            <w:noWrap/>
          </w:tcPr>
          <w:p w:rsidR="005A7055" w:rsidRPr="00A60543" w:rsidRDefault="005A7055" w:rsidP="003F7425">
            <w:pPr>
              <w:spacing w:before="60" w:after="60"/>
              <w:rPr>
                <w:rFonts w:ascii="Arial" w:hAnsi="Arial" w:cs="Arial"/>
                <w:sz w:val="16"/>
                <w:szCs w:val="16"/>
                <w:lang w:val="de-AT"/>
              </w:rPr>
            </w:pPr>
            <w:r w:rsidRPr="00A60543">
              <w:rPr>
                <w:rFonts w:ascii="Arial" w:hAnsi="Arial" w:cs="Arial"/>
                <w:sz w:val="16"/>
                <w:szCs w:val="16"/>
                <w:lang w:val="de-AT"/>
              </w:rPr>
              <w:t>Versandkosten, Kosten für Datenübertragung, Beiträge zu Plan- u. Dokumentenservern</w:t>
            </w:r>
          </w:p>
        </w:tc>
        <w:tc>
          <w:tcPr>
            <w:tcW w:w="2828" w:type="dxa"/>
            <w:gridSpan w:val="2"/>
            <w:noWrap/>
            <w:vAlign w:val="center"/>
          </w:tcPr>
          <w:p w:rsidR="005A7055" w:rsidRPr="00A60543" w:rsidRDefault="005A7055" w:rsidP="00D44120">
            <w:pPr>
              <w:rPr>
                <w:rFonts w:ascii="Arial" w:hAnsi="Arial" w:cs="Arial"/>
                <w:sz w:val="16"/>
                <w:szCs w:val="16"/>
                <w:lang w:val="de-AT"/>
              </w:rPr>
            </w:pPr>
            <w:r w:rsidRPr="00A60543">
              <w:rPr>
                <w:rFonts w:ascii="Arial" w:hAnsi="Arial" w:cs="Arial"/>
                <w:sz w:val="16"/>
                <w:szCs w:val="16"/>
                <w:lang w:val="de-AT"/>
              </w:rPr>
              <w:t>wird bei Bedarf – gesondert angeboten</w:t>
            </w:r>
          </w:p>
        </w:tc>
      </w:tr>
      <w:tr w:rsidR="005A7055" w:rsidRPr="00A60543" w:rsidTr="009F2D68">
        <w:trPr>
          <w:trHeight w:val="255"/>
        </w:trPr>
        <w:tc>
          <w:tcPr>
            <w:tcW w:w="724" w:type="dxa"/>
            <w:noWrap/>
          </w:tcPr>
          <w:p w:rsidR="005A7055" w:rsidRPr="00A60543" w:rsidRDefault="005A7055" w:rsidP="00B0446E">
            <w:pPr>
              <w:spacing w:before="60" w:after="60"/>
              <w:rPr>
                <w:rFonts w:ascii="Arial" w:hAnsi="Arial" w:cs="Arial"/>
                <w:sz w:val="16"/>
                <w:szCs w:val="16"/>
                <w:lang w:val="de-AT"/>
              </w:rPr>
            </w:pPr>
            <w:r w:rsidRPr="00A60543">
              <w:rPr>
                <w:rFonts w:ascii="Arial" w:hAnsi="Arial" w:cs="Arial"/>
                <w:sz w:val="16"/>
                <w:szCs w:val="16"/>
                <w:lang w:val="de-AT"/>
              </w:rPr>
              <w:t>C.11.4</w:t>
            </w:r>
          </w:p>
        </w:tc>
        <w:tc>
          <w:tcPr>
            <w:tcW w:w="6096" w:type="dxa"/>
            <w:noWrap/>
          </w:tcPr>
          <w:p w:rsidR="005A7055" w:rsidRPr="00A60543" w:rsidRDefault="005A7055" w:rsidP="004237F9">
            <w:pPr>
              <w:spacing w:before="60" w:after="60"/>
              <w:rPr>
                <w:rFonts w:ascii="Arial" w:hAnsi="Arial" w:cs="Arial"/>
                <w:sz w:val="16"/>
                <w:szCs w:val="16"/>
                <w:lang w:val="de-AT"/>
              </w:rPr>
            </w:pPr>
            <w:r w:rsidRPr="00A60543">
              <w:rPr>
                <w:rFonts w:ascii="Arial" w:hAnsi="Arial" w:cs="Arial"/>
                <w:sz w:val="16"/>
                <w:szCs w:val="16"/>
                <w:lang w:val="de-AT"/>
              </w:rPr>
              <w:t>Zusätzliche Reisekosten</w:t>
            </w:r>
            <w:r w:rsidRPr="00A60543">
              <w:t xml:space="preserve"> </w:t>
            </w:r>
            <w:r w:rsidRPr="00A60543">
              <w:rPr>
                <w:rFonts w:ascii="Arial" w:hAnsi="Arial" w:cs="Arial"/>
                <w:sz w:val="16"/>
                <w:szCs w:val="16"/>
                <w:lang w:val="de-AT"/>
              </w:rPr>
              <w:t>(</w:t>
            </w:r>
            <w:r>
              <w:rPr>
                <w:rFonts w:ascii="Arial" w:hAnsi="Arial" w:cs="Arial"/>
                <w:sz w:val="16"/>
                <w:szCs w:val="16"/>
                <w:lang w:val="de-AT"/>
              </w:rPr>
              <w:t>P</w:t>
            </w:r>
            <w:r w:rsidRPr="00A60543">
              <w:rPr>
                <w:rFonts w:ascii="Arial" w:hAnsi="Arial" w:cs="Arial"/>
                <w:sz w:val="16"/>
                <w:szCs w:val="16"/>
                <w:lang w:val="de-AT"/>
              </w:rPr>
              <w:t>auschale  nach Aufenthalt Fahrzeit  und km Geld)</w:t>
            </w:r>
          </w:p>
        </w:tc>
        <w:tc>
          <w:tcPr>
            <w:tcW w:w="2828" w:type="dxa"/>
            <w:gridSpan w:val="2"/>
            <w:noWrap/>
            <w:vAlign w:val="center"/>
          </w:tcPr>
          <w:p w:rsidR="005A7055" w:rsidRPr="00A60543" w:rsidRDefault="005A7055" w:rsidP="00D44120">
            <w:pPr>
              <w:rPr>
                <w:rFonts w:ascii="Arial" w:hAnsi="Arial" w:cs="Arial"/>
                <w:sz w:val="16"/>
                <w:szCs w:val="16"/>
                <w:lang w:val="de-AT"/>
              </w:rPr>
            </w:pPr>
            <w:r w:rsidRPr="00A60543">
              <w:rPr>
                <w:rFonts w:ascii="Arial" w:hAnsi="Arial" w:cs="Arial"/>
                <w:sz w:val="16"/>
                <w:szCs w:val="16"/>
                <w:lang w:val="de-AT"/>
              </w:rPr>
              <w:t>lt. tatsächlichem Aufwand</w:t>
            </w:r>
          </w:p>
        </w:tc>
      </w:tr>
    </w:tbl>
    <w:p w:rsidR="005A7055" w:rsidRPr="00A60543" w:rsidRDefault="005A7055" w:rsidP="00D44120">
      <w:pPr>
        <w:pStyle w:val="Kammerstandart"/>
        <w:outlineLvl w:val="0"/>
        <w:rPr>
          <w:rFonts w:cs="Arial"/>
        </w:rPr>
      </w:pPr>
    </w:p>
    <w:p w:rsidR="005A7055" w:rsidRPr="00A60543" w:rsidRDefault="005A7055" w:rsidP="00EB264E">
      <w:pPr>
        <w:pStyle w:val="Kammerstandart"/>
        <w:outlineLvl w:val="0"/>
        <w:rPr>
          <w:rFonts w:eastAsia="Arial Unicode MS" w:cs="Arial"/>
          <w:b/>
          <w:sz w:val="32"/>
          <w:szCs w:val="32"/>
        </w:rPr>
      </w:pPr>
      <w:r w:rsidRPr="00A60543">
        <w:rPr>
          <w:rFonts w:cs="Arial"/>
        </w:rPr>
        <w:br w:type="page"/>
      </w:r>
      <w:r w:rsidRPr="00A60543">
        <w:rPr>
          <w:rFonts w:eastAsia="Arial Unicode MS" w:cs="Arial"/>
          <w:b/>
          <w:sz w:val="32"/>
          <w:szCs w:val="32"/>
        </w:rPr>
        <w:t>Zu den Positionen im Einzelnen</w:t>
      </w:r>
    </w:p>
    <w:p w:rsidR="005A7055" w:rsidRPr="00A60543" w:rsidRDefault="005A7055" w:rsidP="00BF272C">
      <w:pPr>
        <w:jc w:val="both"/>
        <w:rPr>
          <w:rFonts w:ascii="Arial" w:eastAsia="Arial Unicode MS" w:hAnsi="Arial" w:cs="Arial"/>
        </w:rPr>
      </w:pPr>
    </w:p>
    <w:p w:rsidR="005A7055" w:rsidRPr="00A60543" w:rsidRDefault="005A7055" w:rsidP="00BF272C">
      <w:pPr>
        <w:jc w:val="both"/>
        <w:rPr>
          <w:rFonts w:ascii="Arial" w:eastAsia="Arial Unicode MS" w:hAnsi="Arial" w:cs="Arial"/>
        </w:rPr>
      </w:pPr>
    </w:p>
    <w:p w:rsidR="005A7055" w:rsidRPr="00A60543" w:rsidRDefault="005A7055" w:rsidP="00BF272C">
      <w:pPr>
        <w:jc w:val="both"/>
        <w:rPr>
          <w:rFonts w:ascii="Arial" w:eastAsia="Arial Unicode MS" w:hAnsi="Arial" w:cs="Arial"/>
          <w:b/>
          <w:sz w:val="28"/>
          <w:szCs w:val="28"/>
        </w:rPr>
      </w:pPr>
      <w:r w:rsidRPr="00A60543">
        <w:rPr>
          <w:rFonts w:ascii="Arial" w:eastAsia="Arial Unicode MS" w:hAnsi="Arial" w:cs="Arial"/>
          <w:b/>
          <w:sz w:val="28"/>
          <w:szCs w:val="28"/>
        </w:rPr>
        <w:t>A Pauschalierbare Leistungen</w:t>
      </w:r>
    </w:p>
    <w:p w:rsidR="005A7055" w:rsidRPr="00A60543" w:rsidRDefault="005A7055" w:rsidP="00BF272C">
      <w:pPr>
        <w:jc w:val="both"/>
        <w:rPr>
          <w:rFonts w:ascii="Arial" w:eastAsia="Arial Unicode MS" w:hAnsi="Arial" w:cs="Arial"/>
        </w:rPr>
      </w:pPr>
    </w:p>
    <w:p w:rsidR="005A7055" w:rsidRPr="00A60543" w:rsidRDefault="005A7055" w:rsidP="00BF272C">
      <w:pPr>
        <w:tabs>
          <w:tab w:val="left" w:pos="900"/>
        </w:tabs>
        <w:jc w:val="both"/>
        <w:rPr>
          <w:rFonts w:ascii="Arial" w:eastAsia="Arial Unicode MS" w:hAnsi="Arial" w:cs="Arial"/>
          <w:b/>
        </w:rPr>
      </w:pPr>
      <w:r w:rsidRPr="00A60543">
        <w:rPr>
          <w:rFonts w:ascii="Arial" w:eastAsia="Arial Unicode MS" w:hAnsi="Arial" w:cs="Arial"/>
          <w:b/>
        </w:rPr>
        <w:t>Pos. 1.0</w:t>
      </w:r>
      <w:r w:rsidRPr="00A60543">
        <w:rPr>
          <w:rFonts w:ascii="Arial" w:eastAsia="Arial Unicode MS" w:hAnsi="Arial" w:cs="Arial"/>
          <w:b/>
        </w:rPr>
        <w:tab/>
      </w:r>
      <w:r w:rsidRPr="00A60543">
        <w:rPr>
          <w:rFonts w:ascii="Arial" w:eastAsia="Arial Unicode MS" w:hAnsi="Arial" w:cs="Arial"/>
          <w:b/>
        </w:rPr>
        <w:tab/>
        <w:t>Bestandsaufnahme Bestands- und Problemanalyse</w:t>
      </w:r>
    </w:p>
    <w:p w:rsidR="005A7055" w:rsidRPr="00A60543" w:rsidRDefault="005A7055" w:rsidP="00BF272C">
      <w:pPr>
        <w:jc w:val="both"/>
        <w:rPr>
          <w:rFonts w:ascii="Arial" w:eastAsia="Arial Unicode MS" w:hAnsi="Arial" w:cs="Arial"/>
        </w:rPr>
      </w:pPr>
    </w:p>
    <w:p w:rsidR="005A7055" w:rsidRPr="00A60543" w:rsidRDefault="005A7055" w:rsidP="00BF272C">
      <w:pPr>
        <w:jc w:val="both"/>
        <w:rPr>
          <w:rFonts w:ascii="Arial" w:eastAsia="Arial Unicode MS" w:hAnsi="Arial" w:cs="Arial"/>
        </w:rPr>
      </w:pPr>
      <w:r w:rsidRPr="00A60543">
        <w:rPr>
          <w:rFonts w:ascii="Arial" w:eastAsia="Arial Unicode MS" w:hAnsi="Arial" w:cs="Arial"/>
        </w:rPr>
        <w:t>Die Position 1 beinhaltet die Beschaffung aller für die Neuerstellung/Revision des Örtlichen Entwicklungskonzeptes und Flächenwidmungsplanes erforderlichen Grundlagen, deren Prüfung und Übernahme in die nachfolgenden Planwerke.</w:t>
      </w:r>
    </w:p>
    <w:p w:rsidR="005A7055" w:rsidRPr="00A60543" w:rsidRDefault="005A7055" w:rsidP="00BF272C">
      <w:pPr>
        <w:jc w:val="both"/>
        <w:rPr>
          <w:rFonts w:ascii="Arial" w:eastAsia="Arial Unicode MS" w:hAnsi="Arial" w:cs="Arial"/>
        </w:rPr>
      </w:pPr>
    </w:p>
    <w:p w:rsidR="005A7055" w:rsidRPr="00A60543" w:rsidRDefault="005A7055" w:rsidP="00BF272C">
      <w:pPr>
        <w:jc w:val="both"/>
        <w:rPr>
          <w:rFonts w:ascii="Arial" w:eastAsia="Arial Unicode MS" w:hAnsi="Arial" w:cs="Arial"/>
        </w:rPr>
      </w:pPr>
      <w:r w:rsidRPr="00A60543">
        <w:rPr>
          <w:rFonts w:ascii="Arial" w:eastAsia="Arial Unicode MS" w:hAnsi="Arial" w:cs="Arial"/>
        </w:rPr>
        <w:t>Die Grundlagenbeschaffung umfasst sowohl übergeordnete Planungen (Regionalplanung, Forst, E-Leitungen, Verkehrsplanung</w:t>
      </w:r>
      <w:r>
        <w:rPr>
          <w:rFonts w:ascii="Arial" w:eastAsia="Arial Unicode MS" w:hAnsi="Arial" w:cs="Arial"/>
        </w:rPr>
        <w:t>en</w:t>
      </w:r>
      <w:r w:rsidRPr="00A60543">
        <w:rPr>
          <w:rFonts w:ascii="Arial" w:eastAsia="Arial Unicode MS" w:hAnsi="Arial" w:cs="Arial"/>
        </w:rPr>
        <w:t>, etc.) als auch Gemeindeplanungen und private Planungsinteressen. Die eingelangten Grundlagen werden auf ihre Plausibilität hin geprüft und wo erforderlich</w:t>
      </w:r>
      <w:r>
        <w:rPr>
          <w:rFonts w:ascii="Arial" w:eastAsia="Arial Unicode MS" w:hAnsi="Arial" w:cs="Arial"/>
        </w:rPr>
        <w:t>,</w:t>
      </w:r>
      <w:r w:rsidRPr="00A60543">
        <w:rPr>
          <w:rFonts w:ascii="Arial" w:eastAsia="Arial Unicode MS" w:hAnsi="Arial" w:cs="Arial"/>
        </w:rPr>
        <w:t xml:space="preserve"> zusätzliche Informationen eingeholt oder weitere Aktualisierungen besorgt.</w:t>
      </w:r>
    </w:p>
    <w:p w:rsidR="005A7055" w:rsidRPr="00A60543" w:rsidRDefault="005A7055" w:rsidP="00BF272C">
      <w:pPr>
        <w:jc w:val="both"/>
        <w:rPr>
          <w:rFonts w:ascii="Arial" w:eastAsia="Arial Unicode MS" w:hAnsi="Arial" w:cs="Arial"/>
        </w:rPr>
      </w:pPr>
    </w:p>
    <w:p w:rsidR="005A7055" w:rsidRPr="00A60543" w:rsidRDefault="005A7055" w:rsidP="00BF272C">
      <w:pPr>
        <w:jc w:val="both"/>
        <w:rPr>
          <w:rFonts w:ascii="Arial" w:eastAsia="Arial Unicode MS" w:hAnsi="Arial" w:cs="Arial"/>
        </w:rPr>
      </w:pPr>
      <w:r w:rsidRPr="00A60543">
        <w:rPr>
          <w:rFonts w:ascii="Arial" w:eastAsia="Arial Unicode MS" w:hAnsi="Arial" w:cs="Arial"/>
        </w:rPr>
        <w:t>Stichwortartig wird zu den privaten Planungsinteressen bezogen auf das rechtskräftige Örtliche Entwicklungskonzept und Flächenwidmungsplan Stellung genommen.</w:t>
      </w:r>
    </w:p>
    <w:p w:rsidR="005A7055" w:rsidRPr="00A60543" w:rsidRDefault="005A7055" w:rsidP="00BF272C">
      <w:pPr>
        <w:jc w:val="both"/>
        <w:rPr>
          <w:rFonts w:ascii="Arial" w:eastAsia="Arial Unicode MS" w:hAnsi="Arial" w:cs="Arial"/>
        </w:rPr>
      </w:pPr>
    </w:p>
    <w:p w:rsidR="005A7055" w:rsidRPr="00A60543" w:rsidRDefault="005A7055" w:rsidP="00BF272C">
      <w:pPr>
        <w:jc w:val="both"/>
        <w:rPr>
          <w:rFonts w:ascii="Arial" w:eastAsia="Arial Unicode MS" w:hAnsi="Arial" w:cs="Arial"/>
        </w:rPr>
      </w:pPr>
      <w:r w:rsidRPr="00A60543">
        <w:rPr>
          <w:rFonts w:ascii="Arial" w:eastAsia="Arial Unicode MS" w:hAnsi="Arial" w:cs="Arial"/>
        </w:rPr>
        <w:t>Die Kennzahlen der Gemeinde (z.B. Bevölkerungszahlen, Haushalte, Pendlerstatistik, wirtschaftliche Kenndaten, Infrastruktur, etc.) werden analysiert und gegebenenfalls Bedarfsprognosen erstellt. Das gesamte Gemeindegebiet wird befahren und das Ergebnis der Bestandsaufnahme ist die Grundlage für den Bestandsplan.</w:t>
      </w:r>
    </w:p>
    <w:p w:rsidR="005A7055" w:rsidRPr="00A60543" w:rsidRDefault="005A7055" w:rsidP="00BF272C">
      <w:pPr>
        <w:jc w:val="both"/>
        <w:rPr>
          <w:rFonts w:ascii="Arial" w:eastAsia="Arial Unicode MS" w:hAnsi="Arial" w:cs="Arial"/>
        </w:rPr>
      </w:pPr>
    </w:p>
    <w:p w:rsidR="005A7055" w:rsidRPr="00A60543" w:rsidRDefault="005A7055" w:rsidP="00BF272C">
      <w:pPr>
        <w:jc w:val="both"/>
        <w:rPr>
          <w:rFonts w:ascii="Arial" w:eastAsia="Arial Unicode MS" w:hAnsi="Arial" w:cs="Arial"/>
        </w:rPr>
      </w:pPr>
      <w:r w:rsidRPr="00A60543">
        <w:rPr>
          <w:rFonts w:ascii="Arial" w:eastAsia="Arial Unicode MS" w:hAnsi="Arial" w:cs="Arial"/>
        </w:rPr>
        <w:t xml:space="preserve">Die „Planungsgrundlagen“ werden zusammenfassend in einem Bericht </w:t>
      </w:r>
      <w:r>
        <w:rPr>
          <w:rFonts w:ascii="Arial" w:eastAsia="Arial Unicode MS" w:hAnsi="Arial" w:cs="Arial"/>
        </w:rPr>
        <w:t xml:space="preserve">(Analyse) </w:t>
      </w:r>
      <w:r w:rsidRPr="00A60543">
        <w:rPr>
          <w:rFonts w:ascii="Arial" w:eastAsia="Arial Unicode MS" w:hAnsi="Arial" w:cs="Arial"/>
        </w:rPr>
        <w:t>dargestellt, sodass rasch der Stand der Ersichtlichmachungen, der Kenndaten der Gemeinde und der öffentlichen und privaten Planungsinteressen möglich ist.</w:t>
      </w:r>
    </w:p>
    <w:p w:rsidR="005A7055" w:rsidRPr="00A60543" w:rsidRDefault="005A7055" w:rsidP="00BF272C">
      <w:pPr>
        <w:jc w:val="both"/>
        <w:rPr>
          <w:rFonts w:ascii="Arial" w:eastAsia="Arial Unicode MS" w:hAnsi="Arial" w:cs="Arial"/>
        </w:rPr>
      </w:pPr>
    </w:p>
    <w:p w:rsidR="005A7055" w:rsidRPr="00A60543" w:rsidRDefault="005A7055" w:rsidP="00BF272C">
      <w:pPr>
        <w:jc w:val="both"/>
        <w:rPr>
          <w:rFonts w:ascii="Arial" w:eastAsia="Arial Unicode MS" w:hAnsi="Arial" w:cs="Arial"/>
        </w:rPr>
      </w:pPr>
      <w:r w:rsidRPr="00A60543">
        <w:rPr>
          <w:rFonts w:ascii="Arial" w:eastAsia="Arial Unicode MS" w:hAnsi="Arial" w:cs="Arial"/>
        </w:rPr>
        <w:t>Die Planungsgrundlagen sind die einzige grundstücksbezogene Information, die es in der Gemeinde flächendeckend möglich macht, fachübergreifende Informationen über übergeordnete Planungsinteressen zu erhalten.</w:t>
      </w:r>
    </w:p>
    <w:p w:rsidR="005A7055" w:rsidRPr="00A60543" w:rsidRDefault="005A7055" w:rsidP="001243D9">
      <w:pPr>
        <w:jc w:val="both"/>
        <w:rPr>
          <w:rFonts w:ascii="Arial" w:eastAsia="Arial Unicode MS" w:hAnsi="Arial" w:cs="Arial"/>
        </w:rPr>
      </w:pPr>
    </w:p>
    <w:p w:rsidR="005A7055" w:rsidRPr="00A60543" w:rsidRDefault="005A7055" w:rsidP="001243D9">
      <w:pPr>
        <w:tabs>
          <w:tab w:val="left" w:pos="900"/>
        </w:tabs>
        <w:jc w:val="both"/>
        <w:rPr>
          <w:rFonts w:ascii="Arial" w:eastAsia="Arial Unicode MS" w:hAnsi="Arial" w:cs="Arial"/>
          <w:b/>
        </w:rPr>
      </w:pPr>
      <w:r w:rsidRPr="00A60543">
        <w:rPr>
          <w:rFonts w:ascii="Arial" w:eastAsia="Arial Unicode MS" w:hAnsi="Arial" w:cs="Arial"/>
          <w:b/>
        </w:rPr>
        <w:t>Pos. 2.0</w:t>
      </w:r>
      <w:r w:rsidRPr="00A60543">
        <w:rPr>
          <w:rFonts w:ascii="Arial" w:eastAsia="Arial Unicode MS" w:hAnsi="Arial" w:cs="Arial"/>
          <w:b/>
        </w:rPr>
        <w:tab/>
      </w:r>
      <w:r w:rsidRPr="00A60543">
        <w:rPr>
          <w:rFonts w:ascii="Arial" w:eastAsia="Arial Unicode MS" w:hAnsi="Arial" w:cs="Arial"/>
          <w:b/>
        </w:rPr>
        <w:tab/>
        <w:t>Örtliches Entwicklungskonzept (ÖEK) laut Leitfaden der ABT. 13</w:t>
      </w:r>
    </w:p>
    <w:p w:rsidR="005A7055" w:rsidRPr="00A60543" w:rsidRDefault="005A7055" w:rsidP="001243D9">
      <w:pPr>
        <w:jc w:val="both"/>
        <w:rPr>
          <w:rFonts w:ascii="Arial" w:eastAsia="Arial Unicode MS" w:hAnsi="Arial" w:cs="Arial"/>
        </w:rPr>
      </w:pPr>
    </w:p>
    <w:p w:rsidR="005A7055" w:rsidRPr="00A60543" w:rsidRDefault="005A7055" w:rsidP="001243D9">
      <w:pPr>
        <w:jc w:val="both"/>
        <w:rPr>
          <w:rFonts w:ascii="Arial" w:eastAsia="Arial Unicode MS" w:hAnsi="Arial" w:cs="Arial"/>
        </w:rPr>
      </w:pPr>
      <w:r w:rsidRPr="00A60543">
        <w:rPr>
          <w:rFonts w:ascii="Arial" w:eastAsia="Arial Unicode MS" w:hAnsi="Arial" w:cs="Arial"/>
        </w:rPr>
        <w:t>Das Örtliche Entwicklungskonzept samt Entwicklungsplan wird auf Basis des zum Zeitpunkt der Anbotlegung geltenden Leitfadens der ABT. 13 zur Erstellung von Örtlichen Entwicklungskonzepten erstellt. Der Differenzplan zeigt den plangraphischen Unterschied der Gebiete mit baulicher Entwicklung zum Vorgänger-Entwicklungsplan (bzw. Siedlungs</w:t>
      </w:r>
      <w:r>
        <w:rPr>
          <w:rFonts w:ascii="Arial" w:eastAsia="Arial Unicode MS" w:hAnsi="Arial" w:cs="Arial"/>
        </w:rPr>
        <w:t>l</w:t>
      </w:r>
      <w:r w:rsidRPr="00A60543">
        <w:rPr>
          <w:rFonts w:ascii="Arial" w:eastAsia="Arial Unicode MS" w:hAnsi="Arial" w:cs="Arial"/>
        </w:rPr>
        <w:t>eitbild), die Begründung der vorgenommenen Änderungen erfolgt stichwortartig im Erläuterungsbericht.</w:t>
      </w:r>
    </w:p>
    <w:p w:rsidR="005A7055" w:rsidRPr="00A60543" w:rsidRDefault="005A7055" w:rsidP="001243D9">
      <w:pPr>
        <w:jc w:val="both"/>
        <w:rPr>
          <w:rFonts w:ascii="Arial" w:eastAsia="Arial Unicode MS" w:hAnsi="Arial" w:cs="Arial"/>
        </w:rPr>
      </w:pPr>
    </w:p>
    <w:p w:rsidR="005A7055" w:rsidRPr="00A60543" w:rsidRDefault="005A7055" w:rsidP="001243D9">
      <w:pPr>
        <w:jc w:val="both"/>
        <w:rPr>
          <w:rFonts w:ascii="Arial" w:eastAsia="Arial Unicode MS" w:hAnsi="Arial" w:cs="Arial"/>
        </w:rPr>
      </w:pPr>
      <w:r w:rsidRPr="00A60543">
        <w:rPr>
          <w:rFonts w:ascii="Arial" w:eastAsia="Arial Unicode MS" w:hAnsi="Arial" w:cs="Arial"/>
        </w:rPr>
        <w:t>Der 15jährige Planungshorizont bedingt große Verantwortung auf Seiten der Gemeinde und des/der Raumplaners/in. Es sind daher als Mindestaufwand drei Sitzungsteilnahmen jeweils inklusive Vor- und Nachbereitung, Fahrzeit und KM-Geld in dieser Position enthalten.</w:t>
      </w:r>
    </w:p>
    <w:p w:rsidR="005A7055" w:rsidRPr="00A60543" w:rsidRDefault="005A7055" w:rsidP="001243D9">
      <w:pPr>
        <w:jc w:val="both"/>
        <w:rPr>
          <w:rFonts w:ascii="Arial" w:eastAsia="Arial Unicode MS" w:hAnsi="Arial" w:cs="Arial"/>
        </w:rPr>
      </w:pPr>
    </w:p>
    <w:p w:rsidR="005A7055" w:rsidRPr="00A60543" w:rsidRDefault="005A7055" w:rsidP="001243D9">
      <w:pPr>
        <w:jc w:val="both"/>
        <w:rPr>
          <w:rFonts w:ascii="Arial" w:eastAsia="Arial Unicode MS" w:hAnsi="Arial" w:cs="Arial"/>
        </w:rPr>
      </w:pPr>
      <w:r w:rsidRPr="00A60543">
        <w:rPr>
          <w:rFonts w:ascii="Arial" w:eastAsia="Arial Unicode MS" w:hAnsi="Arial" w:cs="Arial"/>
        </w:rPr>
        <w:t>Das Örtliche Entwicklungskonzept (ÖEK) wird auf Basis der unter Position 1 ermittelten Planungsgrundlagen und der Gespräche und Diskussionen mit der Gemeinde erstellt.</w:t>
      </w:r>
    </w:p>
    <w:p w:rsidR="005A7055" w:rsidRPr="00A60543" w:rsidRDefault="005A7055" w:rsidP="001243D9">
      <w:pPr>
        <w:jc w:val="both"/>
        <w:rPr>
          <w:rFonts w:ascii="Arial" w:eastAsia="Arial Unicode MS" w:hAnsi="Arial" w:cs="Arial"/>
        </w:rPr>
      </w:pPr>
    </w:p>
    <w:p w:rsidR="005A7055" w:rsidRPr="00A60543" w:rsidRDefault="005A7055" w:rsidP="001243D9">
      <w:pPr>
        <w:tabs>
          <w:tab w:val="left" w:pos="900"/>
        </w:tabs>
        <w:jc w:val="both"/>
        <w:rPr>
          <w:rFonts w:ascii="Arial" w:eastAsia="Arial Unicode MS" w:hAnsi="Arial" w:cs="Arial"/>
          <w:b/>
        </w:rPr>
      </w:pPr>
      <w:r w:rsidRPr="00A60543">
        <w:rPr>
          <w:rFonts w:ascii="Arial" w:eastAsia="Arial Unicode MS" w:hAnsi="Arial" w:cs="Arial"/>
          <w:b/>
        </w:rPr>
        <w:t>Pos. 3.0</w:t>
      </w:r>
      <w:r w:rsidRPr="00A60543">
        <w:rPr>
          <w:rFonts w:ascii="Arial" w:eastAsia="Arial Unicode MS" w:hAnsi="Arial" w:cs="Arial"/>
          <w:b/>
        </w:rPr>
        <w:tab/>
      </w:r>
      <w:r w:rsidRPr="00A60543">
        <w:rPr>
          <w:rFonts w:ascii="Arial" w:eastAsia="Arial Unicode MS" w:hAnsi="Arial" w:cs="Arial"/>
          <w:b/>
        </w:rPr>
        <w:tab/>
        <w:t>Flächenwidmungsplan (FWP) laut Leitfaden der ABT. 13</w:t>
      </w:r>
    </w:p>
    <w:p w:rsidR="005A7055" w:rsidRPr="00A60543" w:rsidRDefault="005A7055" w:rsidP="001243D9">
      <w:pPr>
        <w:jc w:val="both"/>
        <w:rPr>
          <w:rFonts w:ascii="Arial" w:eastAsia="Arial Unicode MS" w:hAnsi="Arial" w:cs="Arial"/>
        </w:rPr>
      </w:pPr>
    </w:p>
    <w:p w:rsidR="005A7055" w:rsidRPr="00A60543" w:rsidRDefault="005A7055" w:rsidP="001243D9">
      <w:pPr>
        <w:jc w:val="both"/>
        <w:rPr>
          <w:rFonts w:ascii="Arial" w:eastAsia="Arial Unicode MS" w:hAnsi="Arial" w:cs="Arial"/>
        </w:rPr>
      </w:pPr>
      <w:r w:rsidRPr="00A60543">
        <w:rPr>
          <w:rFonts w:ascii="Arial" w:eastAsia="Arial Unicode MS" w:hAnsi="Arial" w:cs="Arial"/>
        </w:rPr>
        <w:t xml:space="preserve">Der Flächenwidmungsplan wird laut Leitfaden der ABT. 13 auf Basis der Positionen 1 und 2 erstellt und umfasst das gesamte Planwerk, den Wortlaut und den Erläuterungsbericht. Der Differenzplan zeigt den plangraphischen Unterschied der Baulandgebiete zum Vorgänger-Flächenwidmungsplan, die Begründung der vorgenommenen Änderungen erfolgt stichwortartig im Erläuterungsbericht. Auch hier sind drei Sitzungsteilnahmen inklusive Vor- und Nachbereitung, Fahrzeit und KM-Geld vorgesehen. </w:t>
      </w:r>
    </w:p>
    <w:p w:rsidR="005A7055" w:rsidRPr="00A60543" w:rsidRDefault="005A7055" w:rsidP="001243D9">
      <w:pPr>
        <w:jc w:val="both"/>
        <w:rPr>
          <w:rFonts w:ascii="Arial" w:eastAsia="Arial Unicode MS" w:hAnsi="Arial" w:cs="Arial"/>
        </w:rPr>
      </w:pPr>
    </w:p>
    <w:p w:rsidR="005A7055" w:rsidRPr="00A60543" w:rsidRDefault="005A7055" w:rsidP="001243D9">
      <w:pPr>
        <w:jc w:val="both"/>
        <w:rPr>
          <w:rFonts w:ascii="Arial" w:eastAsia="Arial Unicode MS" w:hAnsi="Arial" w:cs="Arial"/>
        </w:rPr>
      </w:pPr>
      <w:r w:rsidRPr="00A60543">
        <w:rPr>
          <w:rFonts w:ascii="Arial" w:eastAsia="Arial Unicode MS" w:hAnsi="Arial" w:cs="Arial"/>
        </w:rPr>
        <w:t>Darüber hinaus kann jedoch das Erfordernis von Aussprachen mit Grundeigentümern, z.B. im Zusammenhang mit der Baulandmobilisierung, erforderlich sein. Da dies Leistungen sind, die nicht in jedem Fall anfallen, sind diese in der Position C 11.4 enthalten.</w:t>
      </w:r>
    </w:p>
    <w:p w:rsidR="005A7055" w:rsidRPr="00A60543" w:rsidRDefault="005A7055" w:rsidP="001243D9">
      <w:pPr>
        <w:jc w:val="both"/>
        <w:rPr>
          <w:rFonts w:ascii="Arial" w:eastAsia="Arial Unicode MS" w:hAnsi="Arial" w:cs="Arial"/>
        </w:rPr>
      </w:pPr>
    </w:p>
    <w:p w:rsidR="005A7055" w:rsidRPr="00A60543" w:rsidRDefault="005A7055" w:rsidP="001243D9">
      <w:pPr>
        <w:tabs>
          <w:tab w:val="left" w:pos="900"/>
        </w:tabs>
        <w:jc w:val="both"/>
        <w:rPr>
          <w:rFonts w:ascii="Arial" w:eastAsia="Arial Unicode MS" w:hAnsi="Arial" w:cs="Arial"/>
          <w:b/>
        </w:rPr>
      </w:pPr>
      <w:r w:rsidRPr="00A60543">
        <w:rPr>
          <w:rFonts w:ascii="Arial" w:eastAsia="Arial Unicode MS" w:hAnsi="Arial" w:cs="Arial"/>
          <w:b/>
        </w:rPr>
        <w:t>Pos. 4.0</w:t>
      </w:r>
      <w:r w:rsidRPr="00A60543">
        <w:rPr>
          <w:rFonts w:ascii="Arial" w:eastAsia="Arial Unicode MS" w:hAnsi="Arial" w:cs="Arial"/>
          <w:b/>
        </w:rPr>
        <w:tab/>
      </w:r>
      <w:r w:rsidRPr="00A60543">
        <w:rPr>
          <w:rFonts w:ascii="Arial" w:eastAsia="Arial Unicode MS" w:hAnsi="Arial" w:cs="Arial"/>
          <w:b/>
        </w:rPr>
        <w:tab/>
        <w:t>Verfahren</w:t>
      </w:r>
    </w:p>
    <w:p w:rsidR="005A7055" w:rsidRPr="00A60543" w:rsidRDefault="005A7055" w:rsidP="001243D9">
      <w:pPr>
        <w:jc w:val="both"/>
        <w:rPr>
          <w:rFonts w:ascii="Arial" w:eastAsia="Arial Unicode MS" w:hAnsi="Arial" w:cs="Arial"/>
        </w:rPr>
      </w:pPr>
    </w:p>
    <w:p w:rsidR="005A7055" w:rsidRPr="00A60543" w:rsidRDefault="005A7055" w:rsidP="000804F9">
      <w:pPr>
        <w:jc w:val="both"/>
        <w:rPr>
          <w:rFonts w:ascii="Arial" w:eastAsia="Arial Unicode MS" w:hAnsi="Arial" w:cs="Arial"/>
        </w:rPr>
      </w:pPr>
      <w:r w:rsidRPr="00A60543">
        <w:rPr>
          <w:rFonts w:ascii="Arial" w:eastAsia="Arial Unicode MS" w:hAnsi="Arial" w:cs="Arial"/>
        </w:rPr>
        <w:t>Diese Position enthält die Standardabwicklung der Verfahren für die Erstellung der Planungsinstru-mente (Örtliches Entwicklungskonzept/Flächenwidmungsplan). Die Abwicklung des Verfahrens als auch das zur Verfügung stellen von Mustertexten für Absichtserklärung, Auflagebeschluss und Endbeschluss samt Kundmachung und</w:t>
      </w:r>
      <w:r>
        <w:rPr>
          <w:rFonts w:ascii="Arial" w:eastAsia="Arial Unicode MS" w:hAnsi="Arial" w:cs="Arial"/>
        </w:rPr>
        <w:t xml:space="preserve"> zugehörigen Benachrichtigungen</w:t>
      </w:r>
      <w:r w:rsidRPr="00A60543">
        <w:rPr>
          <w:rFonts w:ascii="Arial" w:eastAsia="Arial Unicode MS" w:hAnsi="Arial" w:cs="Arial"/>
        </w:rPr>
        <w:t xml:space="preserve"> sind in der Pauschale enthalten. Die Gemeinde ermittelt auf Basis des Differenzplanes des Flächenwidmungsplanes (FWP) selbst die Grundeigentümer, die zu benachrichtigen sind.</w:t>
      </w:r>
    </w:p>
    <w:p w:rsidR="005A7055" w:rsidRPr="00A60543" w:rsidRDefault="005A7055" w:rsidP="000804F9">
      <w:pPr>
        <w:jc w:val="both"/>
        <w:rPr>
          <w:rFonts w:ascii="Arial" w:eastAsia="Arial Unicode MS" w:hAnsi="Arial" w:cs="Arial"/>
        </w:rPr>
      </w:pPr>
    </w:p>
    <w:p w:rsidR="005A7055" w:rsidRPr="00A60543" w:rsidRDefault="005A7055" w:rsidP="000804F9">
      <w:pPr>
        <w:jc w:val="both"/>
        <w:rPr>
          <w:rFonts w:ascii="Arial" w:eastAsia="Arial Unicode MS" w:hAnsi="Arial" w:cs="Arial"/>
        </w:rPr>
      </w:pPr>
      <w:r w:rsidRPr="00A60543">
        <w:rPr>
          <w:rFonts w:ascii="Arial" w:eastAsia="Arial Unicode MS" w:hAnsi="Arial" w:cs="Arial"/>
        </w:rPr>
        <w:t xml:space="preserve">Nicht in der Pauschale enthalten sind die Erhebung der betroffenen Grundeigentümer und die Einwen-dungsbehandlungen. </w:t>
      </w:r>
    </w:p>
    <w:p w:rsidR="005A7055" w:rsidRPr="00A60543" w:rsidRDefault="005A7055" w:rsidP="001243D9">
      <w:pPr>
        <w:jc w:val="both"/>
        <w:rPr>
          <w:rFonts w:ascii="Arial" w:eastAsia="Arial Unicode MS" w:hAnsi="Arial" w:cs="Arial"/>
        </w:rPr>
      </w:pPr>
    </w:p>
    <w:p w:rsidR="005A7055" w:rsidRPr="00A60543" w:rsidRDefault="005A7055" w:rsidP="001243D9">
      <w:pPr>
        <w:tabs>
          <w:tab w:val="left" w:pos="900"/>
        </w:tabs>
        <w:jc w:val="both"/>
        <w:rPr>
          <w:rFonts w:ascii="Arial" w:eastAsia="Arial Unicode MS" w:hAnsi="Arial" w:cs="Arial"/>
          <w:b/>
        </w:rPr>
      </w:pPr>
      <w:r w:rsidRPr="00A60543">
        <w:rPr>
          <w:rFonts w:ascii="Arial" w:eastAsia="Arial Unicode MS" w:hAnsi="Arial" w:cs="Arial"/>
          <w:b/>
        </w:rPr>
        <w:t>Pos. 5.0</w:t>
      </w:r>
      <w:r w:rsidRPr="00A60543">
        <w:rPr>
          <w:rFonts w:ascii="Arial" w:eastAsia="Arial Unicode MS" w:hAnsi="Arial" w:cs="Arial"/>
          <w:b/>
        </w:rPr>
        <w:tab/>
      </w:r>
      <w:r w:rsidRPr="00A60543">
        <w:rPr>
          <w:rFonts w:ascii="Arial" w:eastAsia="Arial Unicode MS" w:hAnsi="Arial" w:cs="Arial"/>
          <w:b/>
        </w:rPr>
        <w:tab/>
        <w:t>GIS-Bearbeitung laut PZVO</w:t>
      </w:r>
    </w:p>
    <w:p w:rsidR="005A7055" w:rsidRPr="00A60543" w:rsidRDefault="005A7055" w:rsidP="001243D9">
      <w:pPr>
        <w:jc w:val="both"/>
        <w:rPr>
          <w:rFonts w:ascii="Arial" w:eastAsia="Arial Unicode MS" w:hAnsi="Arial" w:cs="Arial"/>
        </w:rPr>
      </w:pPr>
    </w:p>
    <w:p w:rsidR="005A7055" w:rsidRPr="00A60543" w:rsidRDefault="005A7055" w:rsidP="001243D9">
      <w:pPr>
        <w:jc w:val="both"/>
        <w:rPr>
          <w:rFonts w:ascii="Arial" w:eastAsia="Arial Unicode MS" w:hAnsi="Arial" w:cs="Arial"/>
        </w:rPr>
      </w:pPr>
      <w:r w:rsidRPr="00A60543">
        <w:rPr>
          <w:rFonts w:ascii="Arial" w:eastAsia="Arial Unicode MS" w:hAnsi="Arial" w:cs="Arial"/>
        </w:rPr>
        <w:t>Die GIS-Bearbeitung ist pauschalierbar und umfasst die Erstellung sämtlicher für die Revision des Örtlichen Entwicklungskonzeptes und Flächenwidmungsplanes erforderlichen Pläne sowie deren Aufbereitung für die Datenüberlieferung an das Land Steiermark laut der zum Zeitpunkt der Auflage geltenden Planzeichenverordnung (Shape Files).</w:t>
      </w:r>
    </w:p>
    <w:p w:rsidR="005A7055" w:rsidRPr="00A60543" w:rsidRDefault="005A7055" w:rsidP="00620ECE">
      <w:pPr>
        <w:rPr>
          <w:rFonts w:ascii="Arial" w:eastAsia="Arial Unicode MS" w:hAnsi="Arial" w:cs="Arial"/>
        </w:rPr>
      </w:pPr>
    </w:p>
    <w:p w:rsidR="005A7055" w:rsidRPr="00A60543" w:rsidRDefault="005A7055" w:rsidP="00620ECE">
      <w:pPr>
        <w:rPr>
          <w:rFonts w:ascii="Arial" w:eastAsia="Arial Unicode MS" w:hAnsi="Arial" w:cs="Arial"/>
        </w:rPr>
      </w:pPr>
    </w:p>
    <w:p w:rsidR="005A7055" w:rsidRPr="00A60543" w:rsidRDefault="005A7055" w:rsidP="001243D9">
      <w:pPr>
        <w:jc w:val="both"/>
        <w:rPr>
          <w:rFonts w:ascii="Arial" w:eastAsia="Arial Unicode MS" w:hAnsi="Arial" w:cs="Arial"/>
          <w:b/>
          <w:sz w:val="28"/>
          <w:szCs w:val="28"/>
        </w:rPr>
      </w:pPr>
      <w:r w:rsidRPr="00A60543">
        <w:rPr>
          <w:rFonts w:ascii="Arial" w:eastAsia="Arial Unicode MS" w:hAnsi="Arial" w:cs="Arial"/>
          <w:b/>
          <w:sz w:val="28"/>
          <w:szCs w:val="28"/>
        </w:rPr>
        <w:t>B Optionale Leistungen - Vorab nicht abschätzbarer Aufwand</w:t>
      </w:r>
    </w:p>
    <w:p w:rsidR="005A7055" w:rsidRPr="00A60543" w:rsidRDefault="005A7055" w:rsidP="001243D9">
      <w:pPr>
        <w:jc w:val="both"/>
        <w:rPr>
          <w:rFonts w:ascii="Arial" w:eastAsia="Arial Unicode MS" w:hAnsi="Arial" w:cs="Arial"/>
        </w:rPr>
      </w:pPr>
    </w:p>
    <w:p w:rsidR="005A7055" w:rsidRPr="00A60543" w:rsidRDefault="005A7055" w:rsidP="001243D9">
      <w:pPr>
        <w:tabs>
          <w:tab w:val="left" w:pos="900"/>
        </w:tabs>
        <w:jc w:val="both"/>
        <w:rPr>
          <w:rFonts w:ascii="Arial" w:eastAsia="Arial Unicode MS" w:hAnsi="Arial" w:cs="Arial"/>
          <w:b/>
        </w:rPr>
      </w:pPr>
      <w:r w:rsidRPr="00A60543">
        <w:rPr>
          <w:rFonts w:ascii="Arial" w:eastAsia="Arial Unicode MS" w:hAnsi="Arial" w:cs="Arial"/>
          <w:b/>
        </w:rPr>
        <w:t>Pos. 6.0</w:t>
      </w:r>
      <w:r w:rsidRPr="00A60543">
        <w:rPr>
          <w:rFonts w:ascii="Arial" w:eastAsia="Arial Unicode MS" w:hAnsi="Arial" w:cs="Arial"/>
          <w:b/>
        </w:rPr>
        <w:tab/>
      </w:r>
      <w:r w:rsidRPr="00A60543">
        <w:rPr>
          <w:rFonts w:ascii="Arial" w:eastAsia="Arial Unicode MS" w:hAnsi="Arial" w:cs="Arial"/>
          <w:b/>
        </w:rPr>
        <w:tab/>
      </w:r>
      <w:r w:rsidRPr="00A60543">
        <w:rPr>
          <w:rFonts w:ascii="Arial" w:hAnsi="Arial" w:cs="Arial"/>
          <w:b/>
          <w:sz w:val="18"/>
          <w:szCs w:val="18"/>
          <w:lang w:val="de-AT"/>
        </w:rPr>
        <w:t>Aufgrund unbekannter Bestandsdaten bzw. Datenmengen</w:t>
      </w:r>
    </w:p>
    <w:p w:rsidR="005A7055" w:rsidRPr="00A60543" w:rsidRDefault="005A7055" w:rsidP="001243D9">
      <w:pPr>
        <w:jc w:val="both"/>
        <w:rPr>
          <w:rFonts w:ascii="Arial" w:eastAsia="Arial Unicode MS" w:hAnsi="Arial" w:cs="Arial"/>
        </w:rPr>
      </w:pPr>
    </w:p>
    <w:p w:rsidR="005A7055" w:rsidRPr="00A60543" w:rsidRDefault="005A7055" w:rsidP="001243D9">
      <w:pPr>
        <w:jc w:val="both"/>
        <w:rPr>
          <w:rFonts w:ascii="Arial" w:eastAsia="Arial Unicode MS" w:hAnsi="Arial" w:cs="Arial"/>
        </w:rPr>
      </w:pPr>
      <w:r w:rsidRPr="00A60543">
        <w:rPr>
          <w:rFonts w:ascii="Arial" w:eastAsia="Arial Unicode MS" w:hAnsi="Arial" w:cs="Arial"/>
        </w:rPr>
        <w:t xml:space="preserve">Zum Zeitpunkt des Beginns der Neuerstellung/Revision des Örtlichen Entwicklungskonzeptes und Flächenwidmungsplanes sind Leistungen nicht immer quantifizierbar bzw. deren Erfordernisse nicht vorab zur Gänze erkennbar. </w:t>
      </w:r>
    </w:p>
    <w:p w:rsidR="005A7055" w:rsidRPr="00A60543" w:rsidRDefault="005A7055" w:rsidP="001243D9">
      <w:pPr>
        <w:jc w:val="both"/>
        <w:rPr>
          <w:rFonts w:ascii="Arial" w:eastAsia="Arial Unicode MS" w:hAnsi="Arial" w:cs="Arial"/>
        </w:rPr>
      </w:pPr>
    </w:p>
    <w:p w:rsidR="005A7055" w:rsidRPr="00A60543" w:rsidRDefault="005A7055" w:rsidP="001243D9">
      <w:pPr>
        <w:jc w:val="both"/>
        <w:rPr>
          <w:rFonts w:ascii="Arial" w:eastAsia="Arial Unicode MS" w:hAnsi="Arial" w:cs="Arial"/>
        </w:rPr>
      </w:pPr>
      <w:r w:rsidRPr="00A60543">
        <w:rPr>
          <w:rFonts w:ascii="Arial" w:eastAsia="Arial Unicode MS" w:hAnsi="Arial" w:cs="Arial"/>
        </w:rPr>
        <w:t xml:space="preserve">Zum Beispiel ist die Zahl der Tierauswertungen, die erforderlich sind, erst auf Basis des Bestandsplanes festlegbar, bzw. entscheidet der Gemeinderat, ob die Auswertung flächendeckend oder nur baulandbezogen erfolgen soll. </w:t>
      </w:r>
    </w:p>
    <w:p w:rsidR="005A7055" w:rsidRPr="00A60543" w:rsidRDefault="005A7055" w:rsidP="001243D9">
      <w:pPr>
        <w:jc w:val="both"/>
        <w:rPr>
          <w:rFonts w:ascii="Arial" w:eastAsia="Arial Unicode MS" w:hAnsi="Arial" w:cs="Arial"/>
        </w:rPr>
      </w:pPr>
    </w:p>
    <w:p w:rsidR="005A7055" w:rsidRPr="00A60543" w:rsidRDefault="005A7055" w:rsidP="001243D9">
      <w:pPr>
        <w:jc w:val="both"/>
        <w:rPr>
          <w:rFonts w:ascii="Arial" w:eastAsia="Arial Unicode MS" w:hAnsi="Arial" w:cs="Arial"/>
        </w:rPr>
      </w:pPr>
      <w:r w:rsidRPr="00A60543">
        <w:rPr>
          <w:rFonts w:ascii="Arial" w:eastAsia="Arial Unicode MS" w:hAnsi="Arial" w:cs="Arial"/>
        </w:rPr>
        <w:t xml:space="preserve">Die Lärmbelastung wird pro Straßenzug in Straßenkilometern </w:t>
      </w:r>
      <w:r>
        <w:rPr>
          <w:rFonts w:ascii="Arial" w:eastAsia="Arial Unicode MS" w:hAnsi="Arial" w:cs="Arial"/>
        </w:rPr>
        <w:t xml:space="preserve">als freie Schallausbreitung </w:t>
      </w:r>
      <w:r w:rsidRPr="00A60543">
        <w:rPr>
          <w:rFonts w:ascii="Arial" w:eastAsia="Arial Unicode MS" w:hAnsi="Arial" w:cs="Arial"/>
        </w:rPr>
        <w:t xml:space="preserve">erhoben, fallweise müssen auch Betriebe lärmtechnisch berücksichtigt werden. </w:t>
      </w:r>
    </w:p>
    <w:p w:rsidR="005A7055" w:rsidRPr="00A60543" w:rsidRDefault="005A7055" w:rsidP="001243D9">
      <w:pPr>
        <w:jc w:val="both"/>
        <w:rPr>
          <w:rFonts w:ascii="Arial" w:eastAsia="Arial Unicode MS" w:hAnsi="Arial" w:cs="Arial"/>
        </w:rPr>
      </w:pPr>
    </w:p>
    <w:p w:rsidR="005A7055" w:rsidRPr="00A60543" w:rsidRDefault="005A7055" w:rsidP="001243D9">
      <w:pPr>
        <w:jc w:val="both"/>
        <w:rPr>
          <w:rFonts w:ascii="Arial" w:eastAsia="Arial Unicode MS" w:hAnsi="Arial" w:cs="Arial"/>
        </w:rPr>
      </w:pPr>
      <w:r w:rsidRPr="00A60543">
        <w:rPr>
          <w:rFonts w:ascii="Arial" w:eastAsia="Arial Unicode MS" w:hAnsi="Arial" w:cs="Arial"/>
        </w:rPr>
        <w:t>Privatwirtschaftliche Vereinbarungen sollen in der Regel von der Gemeinde organisiert und ausgefüllt werden, der/die AN kann jedoch behilflich sein. Wenn die Gemeinde nur die Planbeilage benötigt, ist der Aufwand wesentlich geringer, als wenn der/die AN den kompletten Optionsvertrag ausfüllt und möglicherweise auch den direkten Kontakt mit den Grundeigentümern suchen muss. Die Zahl der erforderlichen Privatwirtschaftlichen Vereinbarungen kann erst nach Vorliegen des Entwurfes des Entwicklungs- und Flächenwidmungsplanes ermittelt werden, sodass eine Pauschalierung dieser Positionen vorab nicht möglich ist.</w:t>
      </w:r>
    </w:p>
    <w:p w:rsidR="005A7055" w:rsidRPr="00A60543" w:rsidRDefault="005A7055" w:rsidP="001243D9">
      <w:pPr>
        <w:jc w:val="both"/>
        <w:rPr>
          <w:rFonts w:ascii="Arial" w:eastAsia="Arial Unicode MS" w:hAnsi="Arial" w:cs="Arial"/>
        </w:rPr>
      </w:pPr>
    </w:p>
    <w:p w:rsidR="005A7055" w:rsidRPr="00A60543" w:rsidRDefault="005A7055" w:rsidP="001243D9">
      <w:pPr>
        <w:jc w:val="both"/>
        <w:rPr>
          <w:rFonts w:ascii="Arial" w:eastAsia="Arial Unicode MS" w:hAnsi="Arial" w:cs="Arial"/>
        </w:rPr>
      </w:pPr>
      <w:r w:rsidRPr="00A60543">
        <w:rPr>
          <w:rFonts w:ascii="Arial" w:eastAsia="Arial Unicode MS" w:hAnsi="Arial" w:cs="Arial"/>
        </w:rPr>
        <w:t>Das gleiche gilt für die Einwendungsbehandlung. Einwendungen müssen aufgelistet werden, im Plan ersichtlich gemacht und mit dem Vorgänger</w:t>
      </w:r>
      <w:r>
        <w:rPr>
          <w:rFonts w:ascii="Arial" w:eastAsia="Arial Unicode MS" w:hAnsi="Arial" w:cs="Arial"/>
        </w:rPr>
        <w:t>-F</w:t>
      </w:r>
      <w:r w:rsidRPr="00A60543">
        <w:rPr>
          <w:rFonts w:ascii="Arial" w:eastAsia="Arial Unicode MS" w:hAnsi="Arial" w:cs="Arial"/>
        </w:rPr>
        <w:t xml:space="preserve">lächenwidmungsplan oder </w:t>
      </w:r>
      <w:r>
        <w:rPr>
          <w:rFonts w:ascii="Arial" w:eastAsia="Arial Unicode MS" w:hAnsi="Arial" w:cs="Arial"/>
        </w:rPr>
        <w:t>E</w:t>
      </w:r>
      <w:r w:rsidRPr="00A60543">
        <w:rPr>
          <w:rFonts w:ascii="Arial" w:eastAsia="Arial Unicode MS" w:hAnsi="Arial" w:cs="Arial"/>
        </w:rPr>
        <w:t>ntwicklungsplan in Relation gestellt und jeweils eine ausführliche raumordnungsfachliche Stellungnahme ausgearbeitet werden. Fallweise müssen zusätzliche Unterlagen angefordert werden. Der Zeitaufwand pro Einwendung</w:t>
      </w:r>
      <w:r>
        <w:rPr>
          <w:rFonts w:ascii="Arial" w:eastAsia="Arial Unicode MS" w:hAnsi="Arial" w:cs="Arial"/>
        </w:rPr>
        <w:t>, insbesondere komplexer Einwendungen, kann ein erhebliches Ausmaß annehmen, sodass Einwendungen im Bedarfsfall gesondert anzubieten sind.</w:t>
      </w:r>
    </w:p>
    <w:p w:rsidR="005A7055" w:rsidRPr="00A60543" w:rsidRDefault="005A7055" w:rsidP="001243D9">
      <w:pPr>
        <w:jc w:val="both"/>
        <w:rPr>
          <w:rFonts w:ascii="Arial" w:eastAsia="Arial Unicode MS" w:hAnsi="Arial" w:cs="Arial"/>
        </w:rPr>
      </w:pPr>
    </w:p>
    <w:p w:rsidR="005A7055" w:rsidRPr="00A60543" w:rsidRDefault="005A7055" w:rsidP="001243D9">
      <w:pPr>
        <w:jc w:val="both"/>
        <w:rPr>
          <w:rFonts w:ascii="Arial" w:eastAsia="Arial Unicode MS" w:hAnsi="Arial" w:cs="Arial"/>
        </w:rPr>
      </w:pPr>
      <w:r w:rsidRPr="00A60543">
        <w:rPr>
          <w:rFonts w:ascii="Arial" w:eastAsia="Arial Unicode MS" w:hAnsi="Arial" w:cs="Arial"/>
        </w:rPr>
        <w:t>Aufgrund der aktuellen Rechtslage ist bei Neuausweisung größerer Entwicklungsgebiete (≥ 3000 m</w:t>
      </w:r>
      <w:r w:rsidRPr="00A60543">
        <w:rPr>
          <w:rFonts w:ascii="Arial" w:eastAsia="Arial Unicode MS" w:hAnsi="Arial" w:cs="Arial"/>
          <w:vertAlign w:val="superscript"/>
        </w:rPr>
        <w:t>2</w:t>
      </w:r>
      <w:r w:rsidRPr="00A60543">
        <w:rPr>
          <w:rFonts w:ascii="Arial" w:eastAsia="Arial Unicode MS" w:hAnsi="Arial" w:cs="Arial"/>
        </w:rPr>
        <w:t>) entweder eine Umwelterheblichkeitsprüfung (UEP) oder eine Strategische Umweltprüfung (SUP) erforderlich. Ob und wie viele derartiger Prüfungen und in welcher Komplexität diese erforderlich sind, kann ebenfalls erst nach Vorliegen des Entwurfes des Entwicklungsplanes festgestellt werden. Basis für die Bearbeitung ist insbesondere der Anhang II der SUP Richtlinie ABl 197 EU-Richtlinie 2001/42/Eg.</w:t>
      </w:r>
    </w:p>
    <w:p w:rsidR="005A7055" w:rsidRPr="00A60543" w:rsidRDefault="005A7055" w:rsidP="001243D9">
      <w:pPr>
        <w:jc w:val="both"/>
        <w:rPr>
          <w:rFonts w:ascii="Arial" w:eastAsia="Arial Unicode MS" w:hAnsi="Arial" w:cs="Arial"/>
        </w:rPr>
      </w:pPr>
    </w:p>
    <w:p w:rsidR="005A7055" w:rsidRPr="00A60543" w:rsidRDefault="005A7055" w:rsidP="001243D9">
      <w:pPr>
        <w:jc w:val="both"/>
        <w:rPr>
          <w:rFonts w:ascii="Arial" w:eastAsia="Arial Unicode MS" w:hAnsi="Arial" w:cs="Arial"/>
        </w:rPr>
      </w:pPr>
    </w:p>
    <w:p w:rsidR="005A7055" w:rsidRPr="00A60543" w:rsidRDefault="005A7055" w:rsidP="001243D9">
      <w:pPr>
        <w:tabs>
          <w:tab w:val="left" w:pos="900"/>
        </w:tabs>
        <w:jc w:val="both"/>
        <w:rPr>
          <w:rFonts w:ascii="Arial" w:eastAsia="Arial Unicode MS" w:hAnsi="Arial" w:cs="Arial"/>
          <w:b/>
        </w:rPr>
      </w:pPr>
      <w:r w:rsidRPr="00A60543">
        <w:rPr>
          <w:rFonts w:ascii="Arial" w:eastAsia="Arial Unicode MS" w:hAnsi="Arial" w:cs="Arial"/>
          <w:b/>
        </w:rPr>
        <w:t>Pos. 7.0</w:t>
      </w:r>
      <w:r w:rsidRPr="00A60543">
        <w:rPr>
          <w:rFonts w:ascii="Arial" w:eastAsia="Arial Unicode MS" w:hAnsi="Arial" w:cs="Arial"/>
          <w:b/>
        </w:rPr>
        <w:tab/>
      </w:r>
      <w:r w:rsidRPr="00A60543">
        <w:rPr>
          <w:rFonts w:ascii="Arial" w:eastAsia="Arial Unicode MS" w:hAnsi="Arial" w:cs="Arial"/>
          <w:b/>
        </w:rPr>
        <w:tab/>
        <w:t>Aufgrund nachträglicher Leistungsänderungen</w:t>
      </w:r>
    </w:p>
    <w:p w:rsidR="005A7055" w:rsidRPr="00A60543" w:rsidRDefault="005A7055" w:rsidP="001243D9">
      <w:pPr>
        <w:jc w:val="both"/>
        <w:rPr>
          <w:rFonts w:ascii="Arial" w:eastAsia="Arial Unicode MS" w:hAnsi="Arial" w:cs="Arial"/>
        </w:rPr>
      </w:pPr>
    </w:p>
    <w:p w:rsidR="005A7055" w:rsidRPr="00A60543" w:rsidRDefault="005A7055" w:rsidP="001243D9">
      <w:pPr>
        <w:jc w:val="both"/>
        <w:rPr>
          <w:rFonts w:ascii="Arial" w:eastAsia="Arial Unicode MS" w:hAnsi="Arial" w:cs="Arial"/>
        </w:rPr>
      </w:pPr>
      <w:r w:rsidRPr="00A60543">
        <w:rPr>
          <w:rFonts w:ascii="Arial" w:eastAsia="Arial Unicode MS" w:hAnsi="Arial" w:cs="Arial"/>
        </w:rPr>
        <w:t xml:space="preserve">Wenn Gemeinden nach Vorliegen eines akkordierten Entwurfes des Entwicklungsplanes, Örtlichen Entwicklungskonzeptes oder Flächenwidmungsplanes Zielsetzungen ändern, entstehen </w:t>
      </w:r>
      <w:r>
        <w:rPr>
          <w:rFonts w:ascii="Arial" w:eastAsia="Arial Unicode MS" w:hAnsi="Arial" w:cs="Arial"/>
        </w:rPr>
        <w:t xml:space="preserve">zusätzliche </w:t>
      </w:r>
      <w:r w:rsidRPr="00A60543">
        <w:rPr>
          <w:rFonts w:ascii="Arial" w:eastAsia="Arial Unicode MS" w:hAnsi="Arial" w:cs="Arial"/>
        </w:rPr>
        <w:t>Aufwendungen, die im Anbot nicht enthalten sind und die laut Zeitaufwand gesondert in Rechnung gestellt werden. Dies gilt auch für nachträglich zur Verfügung gestellte Planungsinteressen von Seiten der  Behörden</w:t>
      </w:r>
      <w:r>
        <w:rPr>
          <w:rFonts w:ascii="Arial" w:eastAsia="Arial Unicode MS" w:hAnsi="Arial" w:cs="Arial"/>
        </w:rPr>
        <w:t>/ Gemeinden</w:t>
      </w:r>
      <w:r w:rsidRPr="00A60543">
        <w:rPr>
          <w:rFonts w:ascii="Arial" w:eastAsia="Arial Unicode MS" w:hAnsi="Arial" w:cs="Arial"/>
        </w:rPr>
        <w:t>.</w:t>
      </w:r>
    </w:p>
    <w:p w:rsidR="005A7055" w:rsidRPr="00A60543" w:rsidRDefault="005A7055" w:rsidP="001243D9">
      <w:pPr>
        <w:jc w:val="both"/>
        <w:rPr>
          <w:rFonts w:ascii="Arial" w:eastAsia="Arial Unicode MS" w:hAnsi="Arial" w:cs="Arial"/>
        </w:rPr>
      </w:pPr>
    </w:p>
    <w:p w:rsidR="005A7055" w:rsidRPr="005156A2" w:rsidRDefault="005A7055" w:rsidP="001F64DB">
      <w:pPr>
        <w:tabs>
          <w:tab w:val="left" w:pos="900"/>
        </w:tabs>
        <w:ind w:left="902" w:hanging="902"/>
        <w:jc w:val="both"/>
        <w:rPr>
          <w:rFonts w:ascii="Arial" w:eastAsia="Arial Unicode MS" w:hAnsi="Arial" w:cs="Arial"/>
          <w:strike/>
        </w:rPr>
      </w:pPr>
    </w:p>
    <w:p w:rsidR="005A7055" w:rsidRPr="00A60543" w:rsidRDefault="005A7055" w:rsidP="001F64DB">
      <w:pPr>
        <w:tabs>
          <w:tab w:val="left" w:pos="900"/>
        </w:tabs>
        <w:ind w:left="902" w:hanging="902"/>
        <w:jc w:val="both"/>
        <w:rPr>
          <w:rFonts w:ascii="Arial" w:eastAsia="Arial Unicode MS" w:hAnsi="Arial" w:cs="Arial"/>
          <w:b/>
        </w:rPr>
      </w:pPr>
      <w:r w:rsidRPr="00A60543">
        <w:rPr>
          <w:rFonts w:ascii="Arial" w:eastAsia="Arial Unicode MS" w:hAnsi="Arial" w:cs="Arial"/>
          <w:b/>
        </w:rPr>
        <w:t>Pos. 8.0</w:t>
      </w:r>
      <w:r w:rsidRPr="00A60543">
        <w:rPr>
          <w:rFonts w:ascii="Arial" w:eastAsia="Arial Unicode MS" w:hAnsi="Arial" w:cs="Arial"/>
          <w:b/>
        </w:rPr>
        <w:tab/>
      </w:r>
      <w:r w:rsidRPr="00A60543">
        <w:rPr>
          <w:rFonts w:ascii="Arial" w:eastAsia="Arial Unicode MS" w:hAnsi="Arial" w:cs="Arial"/>
          <w:b/>
        </w:rPr>
        <w:tab/>
        <w:t>Sonstige fachliche Zusatzleistungen</w:t>
      </w:r>
    </w:p>
    <w:p w:rsidR="005A7055" w:rsidRPr="00A60543" w:rsidRDefault="005A7055" w:rsidP="00810D29">
      <w:pPr>
        <w:tabs>
          <w:tab w:val="left" w:pos="900"/>
        </w:tabs>
        <w:jc w:val="both"/>
        <w:rPr>
          <w:rFonts w:ascii="Arial" w:eastAsia="Arial Unicode MS" w:hAnsi="Arial" w:cs="Arial"/>
        </w:rPr>
      </w:pPr>
    </w:p>
    <w:p w:rsidR="005A7055" w:rsidRPr="00A60543" w:rsidRDefault="005A7055" w:rsidP="00810D29">
      <w:pPr>
        <w:tabs>
          <w:tab w:val="left" w:pos="900"/>
        </w:tabs>
        <w:jc w:val="both"/>
        <w:rPr>
          <w:rFonts w:ascii="Arial" w:eastAsia="Arial Unicode MS" w:hAnsi="Arial" w:cs="Arial"/>
        </w:rPr>
      </w:pPr>
      <w:r w:rsidRPr="00A60543">
        <w:rPr>
          <w:rFonts w:ascii="Arial" w:eastAsia="Arial Unicode MS" w:hAnsi="Arial" w:cs="Arial"/>
        </w:rPr>
        <w:t xml:space="preserve">Ob und in welchem Umfang diese Leistungen anfallen wird vorab mit dem Auftraggeber abzuklären sein. Dies betrifft z.B. Leitbilder für die räumliche Gestaltung, touristische Entwicklungen, etc. Diese Leistungen sind bei beschreibbarem Leistungsumfang pauschalierbar. </w:t>
      </w:r>
    </w:p>
    <w:p w:rsidR="005A7055" w:rsidRPr="00A60543" w:rsidRDefault="005A7055" w:rsidP="00810D29">
      <w:pPr>
        <w:tabs>
          <w:tab w:val="left" w:pos="900"/>
        </w:tabs>
        <w:jc w:val="both"/>
        <w:rPr>
          <w:rFonts w:ascii="Arial" w:eastAsia="Arial Unicode MS" w:hAnsi="Arial" w:cs="Arial"/>
        </w:rPr>
      </w:pPr>
    </w:p>
    <w:p w:rsidR="005A7055" w:rsidRPr="005156A2" w:rsidRDefault="005A7055" w:rsidP="001F64DB">
      <w:pPr>
        <w:tabs>
          <w:tab w:val="left" w:pos="900"/>
        </w:tabs>
        <w:ind w:left="902" w:hanging="902"/>
        <w:jc w:val="both"/>
        <w:rPr>
          <w:rFonts w:ascii="Arial" w:eastAsia="Arial Unicode MS" w:hAnsi="Arial" w:cs="Arial"/>
        </w:rPr>
      </w:pPr>
    </w:p>
    <w:p w:rsidR="005A7055" w:rsidRPr="00A60543" w:rsidRDefault="005A7055" w:rsidP="001F64DB">
      <w:pPr>
        <w:tabs>
          <w:tab w:val="left" w:pos="900"/>
        </w:tabs>
        <w:ind w:left="902" w:hanging="902"/>
        <w:jc w:val="both"/>
        <w:rPr>
          <w:rFonts w:ascii="Arial" w:eastAsia="Arial Unicode MS" w:hAnsi="Arial" w:cs="Arial"/>
          <w:b/>
        </w:rPr>
      </w:pPr>
      <w:r w:rsidRPr="00A60543">
        <w:rPr>
          <w:rFonts w:ascii="Arial" w:eastAsia="Arial Unicode MS" w:hAnsi="Arial" w:cs="Arial"/>
          <w:b/>
        </w:rPr>
        <w:t>Pos. 9.0</w:t>
      </w:r>
      <w:r w:rsidRPr="00A60543">
        <w:rPr>
          <w:rFonts w:ascii="Arial" w:eastAsia="Arial Unicode MS" w:hAnsi="Arial" w:cs="Arial"/>
          <w:b/>
        </w:rPr>
        <w:tab/>
      </w:r>
      <w:r w:rsidRPr="00A60543">
        <w:rPr>
          <w:rFonts w:ascii="Arial" w:eastAsia="Arial Unicode MS" w:hAnsi="Arial" w:cs="Arial"/>
          <w:b/>
        </w:rPr>
        <w:tab/>
        <w:t>Sonstige für die Rechtskraft fallweise erforderliche Zusatzleistungen</w:t>
      </w:r>
    </w:p>
    <w:p w:rsidR="005A7055" w:rsidRPr="00A60543" w:rsidRDefault="005A7055" w:rsidP="001F64DB">
      <w:pPr>
        <w:jc w:val="both"/>
        <w:rPr>
          <w:rFonts w:ascii="Arial" w:eastAsia="Arial Unicode MS" w:hAnsi="Arial" w:cs="Arial"/>
        </w:rPr>
      </w:pPr>
    </w:p>
    <w:p w:rsidR="005A7055" w:rsidRPr="00A60543" w:rsidRDefault="005A7055" w:rsidP="001F64DB">
      <w:pPr>
        <w:jc w:val="both"/>
        <w:rPr>
          <w:rFonts w:ascii="Arial" w:eastAsia="Arial Unicode MS" w:hAnsi="Arial" w:cs="Arial"/>
        </w:rPr>
      </w:pPr>
      <w:r w:rsidRPr="00A60543">
        <w:rPr>
          <w:rFonts w:ascii="Arial" w:eastAsia="Arial Unicode MS" w:hAnsi="Arial" w:cs="Arial"/>
        </w:rPr>
        <w:t>Es ist nicht möglich, diese Leistungen in die Pauschalierung einzukalkulieren, da sie nicht den Regelfall darstellen:</w:t>
      </w:r>
    </w:p>
    <w:p w:rsidR="005A7055" w:rsidRPr="00A60543" w:rsidRDefault="005A7055" w:rsidP="001F64DB">
      <w:pPr>
        <w:jc w:val="both"/>
        <w:rPr>
          <w:rFonts w:ascii="Arial" w:eastAsia="Arial Unicode MS" w:hAnsi="Arial" w:cs="Arial"/>
        </w:rPr>
      </w:pPr>
      <w:r w:rsidRPr="00A60543">
        <w:rPr>
          <w:rFonts w:ascii="Arial" w:eastAsia="Arial Unicode MS" w:hAnsi="Arial" w:cs="Arial"/>
        </w:rPr>
        <w:t xml:space="preserve">Dies sind z.B. </w:t>
      </w:r>
      <w:r>
        <w:rPr>
          <w:rFonts w:ascii="Arial" w:eastAsia="Arial Unicode MS" w:hAnsi="Arial" w:cs="Arial"/>
        </w:rPr>
        <w:t xml:space="preserve">die </w:t>
      </w:r>
      <w:r w:rsidRPr="00A60543">
        <w:rPr>
          <w:rFonts w:ascii="Arial" w:eastAsia="Arial Unicode MS" w:hAnsi="Arial" w:cs="Arial"/>
        </w:rPr>
        <w:t>Bearbeitung von Versagungsandrohungen, Beharrungsbeschlüssen oder Teilnahme an Raumordnungsgremien</w:t>
      </w:r>
      <w:r>
        <w:rPr>
          <w:rFonts w:ascii="Arial" w:eastAsia="Arial Unicode MS" w:hAnsi="Arial" w:cs="Arial"/>
        </w:rPr>
        <w:t xml:space="preserve"> (ROB)</w:t>
      </w:r>
      <w:r w:rsidRPr="00A60543">
        <w:rPr>
          <w:rFonts w:ascii="Arial" w:eastAsia="Arial Unicode MS" w:hAnsi="Arial" w:cs="Arial"/>
        </w:rPr>
        <w:t>, Anhörungsverfahren oder Spezialgutachten. Ziel der Gemeinde und des/der Raumplaners/in wird es sein, derartige Zusatzleistungen grundsätzlich zu vermeiden.</w:t>
      </w:r>
    </w:p>
    <w:p w:rsidR="005A7055" w:rsidRPr="00A60543" w:rsidRDefault="005A7055" w:rsidP="001F64DB">
      <w:pPr>
        <w:jc w:val="both"/>
        <w:rPr>
          <w:rFonts w:ascii="Arial" w:eastAsia="Arial Unicode MS" w:hAnsi="Arial" w:cs="Arial"/>
        </w:rPr>
      </w:pPr>
    </w:p>
    <w:p w:rsidR="005A7055" w:rsidRPr="005156A2" w:rsidRDefault="005A7055" w:rsidP="001F64DB">
      <w:pPr>
        <w:tabs>
          <w:tab w:val="left" w:pos="900"/>
        </w:tabs>
        <w:jc w:val="both"/>
        <w:rPr>
          <w:rFonts w:ascii="Arial" w:eastAsia="Arial Unicode MS" w:hAnsi="Arial" w:cs="Arial"/>
        </w:rPr>
      </w:pPr>
    </w:p>
    <w:p w:rsidR="005A7055" w:rsidRPr="00A60543" w:rsidRDefault="005A7055" w:rsidP="001F64DB">
      <w:pPr>
        <w:tabs>
          <w:tab w:val="left" w:pos="900"/>
        </w:tabs>
        <w:jc w:val="both"/>
        <w:rPr>
          <w:rFonts w:ascii="Arial" w:eastAsia="Arial Unicode MS" w:hAnsi="Arial" w:cs="Arial"/>
          <w:b/>
        </w:rPr>
      </w:pPr>
      <w:r w:rsidRPr="00A60543">
        <w:rPr>
          <w:rFonts w:ascii="Arial" w:eastAsia="Arial Unicode MS" w:hAnsi="Arial" w:cs="Arial"/>
          <w:b/>
        </w:rPr>
        <w:t>Pos. 10.0</w:t>
      </w:r>
      <w:r w:rsidRPr="00A60543">
        <w:rPr>
          <w:rFonts w:ascii="Arial" w:eastAsia="Arial Unicode MS" w:hAnsi="Arial" w:cs="Arial"/>
          <w:b/>
        </w:rPr>
        <w:tab/>
      </w:r>
      <w:r w:rsidRPr="00A60543">
        <w:rPr>
          <w:rFonts w:ascii="Arial" w:eastAsia="Arial Unicode MS" w:hAnsi="Arial" w:cs="Arial"/>
          <w:b/>
        </w:rPr>
        <w:tab/>
        <w:t>Öffentlichkeitsarbeit</w:t>
      </w:r>
    </w:p>
    <w:p w:rsidR="005A7055" w:rsidRPr="00A60543" w:rsidRDefault="005A7055" w:rsidP="001F64DB">
      <w:pPr>
        <w:jc w:val="both"/>
        <w:rPr>
          <w:rFonts w:ascii="Arial" w:eastAsia="Arial Unicode MS" w:hAnsi="Arial" w:cs="Arial"/>
        </w:rPr>
      </w:pPr>
    </w:p>
    <w:p w:rsidR="005A7055" w:rsidRPr="00A60543" w:rsidRDefault="005A7055" w:rsidP="001F64DB">
      <w:pPr>
        <w:jc w:val="both"/>
        <w:rPr>
          <w:rFonts w:ascii="Arial" w:eastAsia="Arial Unicode MS" w:hAnsi="Arial" w:cs="Arial"/>
        </w:rPr>
      </w:pPr>
      <w:r w:rsidRPr="00A60543">
        <w:rPr>
          <w:rFonts w:ascii="Arial" w:eastAsia="Arial Unicode MS" w:hAnsi="Arial" w:cs="Arial"/>
        </w:rPr>
        <w:t xml:space="preserve">Je nach Form und Aufgabenstellung variiert </w:t>
      </w:r>
      <w:r>
        <w:rPr>
          <w:rFonts w:ascii="Arial" w:eastAsia="Arial Unicode MS" w:hAnsi="Arial" w:cs="Arial"/>
        </w:rPr>
        <w:t>die</w:t>
      </w:r>
      <w:r w:rsidRPr="00A60543">
        <w:rPr>
          <w:rFonts w:ascii="Arial" w:eastAsia="Arial Unicode MS" w:hAnsi="Arial" w:cs="Arial"/>
        </w:rPr>
        <w:t xml:space="preserve"> zu erbringende Leistung für die BürgerInnenbeteiligungen.</w:t>
      </w:r>
    </w:p>
    <w:p w:rsidR="005A7055" w:rsidRPr="00A60543" w:rsidRDefault="005A7055" w:rsidP="001F64DB">
      <w:pPr>
        <w:jc w:val="both"/>
        <w:rPr>
          <w:rFonts w:ascii="Arial" w:eastAsia="Arial Unicode MS" w:hAnsi="Arial" w:cs="Arial"/>
        </w:rPr>
      </w:pPr>
    </w:p>
    <w:p w:rsidR="005A7055" w:rsidRPr="00A60543" w:rsidRDefault="005A7055" w:rsidP="00DF2C5E">
      <w:pPr>
        <w:jc w:val="both"/>
        <w:rPr>
          <w:rFonts w:ascii="Arial" w:eastAsia="Arial Unicode MS" w:hAnsi="Arial" w:cs="Arial"/>
        </w:rPr>
      </w:pPr>
      <w:r w:rsidRPr="00A60543">
        <w:rPr>
          <w:rFonts w:ascii="Arial" w:eastAsia="Arial Unicode MS" w:hAnsi="Arial" w:cs="Arial"/>
        </w:rPr>
        <w:t xml:space="preserve">Der AN bietet daher optional seine Anwesenheit ganztägig, halbtägig oder am Abend inklusive Vor- und Nachbearbeitungen sowie Fahrtkosten </w:t>
      </w:r>
      <w:r>
        <w:rPr>
          <w:rFonts w:ascii="Arial" w:eastAsia="Arial Unicode MS" w:hAnsi="Arial" w:cs="Arial"/>
        </w:rPr>
        <w:t xml:space="preserve">als Pauschale </w:t>
      </w:r>
      <w:r w:rsidRPr="00A60543">
        <w:rPr>
          <w:rFonts w:ascii="Arial" w:eastAsia="Arial Unicode MS" w:hAnsi="Arial" w:cs="Arial"/>
        </w:rPr>
        <w:t xml:space="preserve">an. </w:t>
      </w:r>
    </w:p>
    <w:p w:rsidR="005A7055" w:rsidRPr="00A60543" w:rsidRDefault="005A7055" w:rsidP="00DF2C5E">
      <w:pPr>
        <w:jc w:val="both"/>
        <w:rPr>
          <w:rFonts w:ascii="Arial" w:eastAsia="Arial Unicode MS" w:hAnsi="Arial" w:cs="Arial"/>
        </w:rPr>
      </w:pPr>
    </w:p>
    <w:p w:rsidR="005A7055" w:rsidRPr="00A60543" w:rsidRDefault="005A7055" w:rsidP="00154A43">
      <w:pPr>
        <w:pStyle w:val="Kammerstandart"/>
        <w:rPr>
          <w:rFonts w:cs="Arial"/>
          <w:sz w:val="20"/>
        </w:rPr>
      </w:pPr>
    </w:p>
    <w:p w:rsidR="005A7055" w:rsidRPr="00A60543" w:rsidRDefault="005A7055" w:rsidP="00154A43">
      <w:pPr>
        <w:rPr>
          <w:rFonts w:ascii="Arial" w:eastAsia="Arial Unicode MS" w:hAnsi="Arial" w:cs="Arial"/>
          <w:b/>
          <w:sz w:val="28"/>
          <w:szCs w:val="28"/>
        </w:rPr>
      </w:pPr>
      <w:r w:rsidRPr="00A60543">
        <w:rPr>
          <w:rFonts w:ascii="Arial" w:eastAsia="Arial Unicode MS" w:hAnsi="Arial" w:cs="Arial"/>
          <w:b/>
          <w:sz w:val="28"/>
          <w:szCs w:val="28"/>
        </w:rPr>
        <w:t>Allgemeines zur Vergabe</w:t>
      </w:r>
    </w:p>
    <w:p w:rsidR="005A7055" w:rsidRPr="00A60543" w:rsidRDefault="005A7055" w:rsidP="00154A43">
      <w:pPr>
        <w:pStyle w:val="Kammerstandart"/>
        <w:rPr>
          <w:rFonts w:cs="Arial"/>
          <w:sz w:val="20"/>
        </w:rPr>
      </w:pPr>
    </w:p>
    <w:p w:rsidR="005A7055" w:rsidRPr="00A60543" w:rsidRDefault="005A7055" w:rsidP="00154A43">
      <w:pPr>
        <w:pStyle w:val="Kammerstandart"/>
        <w:jc w:val="both"/>
        <w:rPr>
          <w:rFonts w:cs="Arial"/>
          <w:sz w:val="20"/>
        </w:rPr>
      </w:pPr>
      <w:r w:rsidRPr="00A60543">
        <w:rPr>
          <w:rFonts w:cs="Arial"/>
          <w:sz w:val="20"/>
        </w:rPr>
        <w:t>Dieser Werk- und Bevollmächtigungsvertrag ist die Rechtsgrundlage für die Gemeinden als AG und den/die AN bei Erstellung eines Anbotes sowie der Abrechnung für die Neue</w:t>
      </w:r>
      <w:r>
        <w:rPr>
          <w:rFonts w:cs="Arial"/>
          <w:sz w:val="20"/>
        </w:rPr>
        <w:t>r</w:t>
      </w:r>
      <w:r w:rsidRPr="00A60543">
        <w:rPr>
          <w:rFonts w:cs="Arial"/>
          <w:sz w:val="20"/>
        </w:rPr>
        <w:t>stellung/Revision von Örtlichen Entwicklungskonzepten (ÖEK) und Flächenwidmungsplänen (FWP).</w:t>
      </w:r>
    </w:p>
    <w:p w:rsidR="005A7055" w:rsidRPr="00A60543" w:rsidRDefault="005A7055" w:rsidP="00154A43">
      <w:pPr>
        <w:pStyle w:val="Kammerstandart"/>
        <w:jc w:val="both"/>
        <w:rPr>
          <w:rFonts w:cs="Arial"/>
          <w:sz w:val="20"/>
        </w:rPr>
      </w:pPr>
    </w:p>
    <w:p w:rsidR="005A7055" w:rsidRPr="00A60543" w:rsidRDefault="005A7055" w:rsidP="00154A43">
      <w:pPr>
        <w:pStyle w:val="Kammerstandart"/>
        <w:jc w:val="both"/>
        <w:rPr>
          <w:rFonts w:cs="Arial"/>
          <w:sz w:val="20"/>
        </w:rPr>
      </w:pPr>
      <w:r w:rsidRPr="00A60543">
        <w:rPr>
          <w:rFonts w:cs="Arial"/>
          <w:sz w:val="20"/>
        </w:rPr>
        <w:t>Gemäß § 41 BVergG ist ein Direktvergabeverfahren ohne vorherige Bekanntmachung mit nur einem Unternehmer bis zu eine</w:t>
      </w:r>
      <w:r>
        <w:rPr>
          <w:rFonts w:cs="Arial"/>
          <w:sz w:val="20"/>
        </w:rPr>
        <w:t xml:space="preserve">m geschätzten Auftragswert von </w:t>
      </w:r>
      <w:r w:rsidRPr="00A60543">
        <w:rPr>
          <w:rFonts w:cs="Arial"/>
          <w:sz w:val="20"/>
        </w:rPr>
        <w:t>Euro 100.000 (Stand 2015) zulässig, da im Hinblick auf die Eigenart der Leistung die Durchführung eines wirtschaftlichen Wettbewerbes aufgrund der Kosten des Beschaffungsvorganges wirtschaftlich nicht vertretbar sind.</w:t>
      </w:r>
    </w:p>
    <w:p w:rsidR="005A7055" w:rsidRPr="00A60543" w:rsidRDefault="005A7055" w:rsidP="00154A43">
      <w:pPr>
        <w:pStyle w:val="Kammerstandart"/>
        <w:jc w:val="both"/>
        <w:rPr>
          <w:rFonts w:cs="Arial"/>
          <w:sz w:val="20"/>
        </w:rPr>
      </w:pPr>
    </w:p>
    <w:p w:rsidR="005A7055" w:rsidRPr="00A60543" w:rsidRDefault="005A7055" w:rsidP="00154A43">
      <w:pPr>
        <w:pStyle w:val="Kammerstandart"/>
        <w:jc w:val="both"/>
        <w:rPr>
          <w:rFonts w:cs="Arial"/>
          <w:sz w:val="20"/>
        </w:rPr>
      </w:pPr>
      <w:r w:rsidRPr="00A60543">
        <w:rPr>
          <w:rFonts w:cs="Arial"/>
          <w:sz w:val="20"/>
        </w:rPr>
        <w:t>Dem/Der AG und AN wird im Interesse einer konfliktfreien Auftragsabwicklung, d.h. zur Vermeidung von Interessenskollisionen empfohlen, Verquickungen von Leistungen der örtlichen Raumplanung mit jenen des Hochbaues, der Infrastrukturplanung oder des Vermessungswesens vertraglich auszuschließen.</w:t>
      </w:r>
    </w:p>
    <w:p w:rsidR="005A7055" w:rsidRPr="002A68A8" w:rsidRDefault="005A7055" w:rsidP="00DF2C5E">
      <w:pPr>
        <w:jc w:val="both"/>
        <w:rPr>
          <w:rFonts w:ascii="Arial" w:eastAsia="Arial Unicode MS" w:hAnsi="Arial" w:cs="Arial"/>
        </w:rPr>
      </w:pPr>
    </w:p>
    <w:p w:rsidR="005A7055" w:rsidRPr="002A68A8" w:rsidRDefault="005A7055" w:rsidP="00DF2C5E">
      <w:pPr>
        <w:jc w:val="both"/>
        <w:rPr>
          <w:rFonts w:ascii="Arial" w:eastAsia="Arial Unicode MS" w:hAnsi="Arial" w:cs="Arial"/>
        </w:rPr>
      </w:pPr>
      <w:r w:rsidRPr="002A68A8">
        <w:rPr>
          <w:rFonts w:ascii="Arial" w:eastAsia="Arial Unicode MS" w:hAnsi="Arial" w:cs="Arial"/>
        </w:rPr>
        <w:br w:type="page"/>
      </w:r>
    </w:p>
    <w:p w:rsidR="005A7055" w:rsidRPr="002A68A8" w:rsidRDefault="005A7055" w:rsidP="00EE4C02">
      <w:pPr>
        <w:pStyle w:val="Kammerstandart"/>
        <w:outlineLvl w:val="0"/>
        <w:rPr>
          <w:rFonts w:cs="Arial"/>
          <w:b/>
          <w:sz w:val="32"/>
        </w:rPr>
      </w:pPr>
      <w:r w:rsidRPr="002A68A8">
        <w:rPr>
          <w:rFonts w:cs="Arial"/>
          <w:b/>
          <w:sz w:val="32"/>
        </w:rPr>
        <w:t>ANLAGE</w:t>
      </w:r>
      <w:r>
        <w:rPr>
          <w:rFonts w:cs="Arial"/>
          <w:b/>
          <w:sz w:val="32"/>
        </w:rPr>
        <w:t>:</w:t>
      </w:r>
      <w:r w:rsidRPr="002A68A8">
        <w:rPr>
          <w:rFonts w:cs="Arial"/>
          <w:b/>
          <w:sz w:val="32"/>
        </w:rPr>
        <w:t xml:space="preserve"> 2</w:t>
      </w:r>
      <w:r>
        <w:rPr>
          <w:rFonts w:cs="Arial"/>
          <w:b/>
          <w:sz w:val="32"/>
        </w:rPr>
        <w:t xml:space="preserve"> Vergütungsanbot</w:t>
      </w:r>
    </w:p>
    <w:p w:rsidR="005A7055" w:rsidRPr="002A5C22" w:rsidRDefault="005A7055" w:rsidP="00EE4C02">
      <w:pPr>
        <w:pStyle w:val="Kammerstandart"/>
        <w:rPr>
          <w:rFonts w:cs="Arial"/>
          <w:sz w:val="20"/>
        </w:rPr>
      </w:pPr>
    </w:p>
    <w:p w:rsidR="005A7055" w:rsidRPr="002A5C22" w:rsidRDefault="005A7055" w:rsidP="00107141">
      <w:pPr>
        <w:pStyle w:val="Kammerstandart"/>
        <w:ind w:right="-285"/>
        <w:rPr>
          <w:rFonts w:cs="Arial"/>
          <w:sz w:val="20"/>
        </w:rPr>
      </w:pPr>
      <w:r w:rsidRPr="002A5C22">
        <w:rPr>
          <w:rFonts w:cs="Arial"/>
          <w:sz w:val="20"/>
        </w:rPr>
        <w:t>Berechnungsgrundlage: Leistungs- und Vergütungsmodell – Raumplanung</w:t>
      </w:r>
      <w:r w:rsidRPr="00107141">
        <w:rPr>
          <w:rFonts w:cs="Arial"/>
          <w:sz w:val="16"/>
          <w:szCs w:val="16"/>
        </w:rPr>
        <w:t xml:space="preserve"> (LM / VM – RP;</w:t>
      </w:r>
      <w:r>
        <w:rPr>
          <w:rFonts w:cs="Arial"/>
          <w:sz w:val="16"/>
          <w:szCs w:val="16"/>
        </w:rPr>
        <w:t xml:space="preserve"> Stand 10.04.20</w:t>
      </w:r>
      <w:r w:rsidRPr="00107141">
        <w:rPr>
          <w:rFonts w:cs="Arial"/>
          <w:sz w:val="16"/>
          <w:szCs w:val="16"/>
        </w:rPr>
        <w:t>14)</w:t>
      </w:r>
    </w:p>
    <w:p w:rsidR="005A7055" w:rsidRPr="002A5C22" w:rsidRDefault="005A7055" w:rsidP="00EE4C02">
      <w:pPr>
        <w:pStyle w:val="Kammerstandart"/>
        <w:rPr>
          <w:rFonts w:cs="Arial"/>
          <w:sz w:val="20"/>
        </w:rPr>
      </w:pPr>
    </w:p>
    <w:tbl>
      <w:tblPr>
        <w:tblW w:w="9391" w:type="dxa"/>
        <w:tblInd w:w="-5" w:type="dxa"/>
        <w:tblLayout w:type="fixed"/>
        <w:tblCellMar>
          <w:left w:w="70" w:type="dxa"/>
          <w:right w:w="70" w:type="dxa"/>
        </w:tblCellMar>
        <w:tblLook w:val="04A0" w:firstRow="1" w:lastRow="0" w:firstColumn="1" w:lastColumn="0" w:noHBand="0" w:noVBand="1"/>
      </w:tblPr>
      <w:tblGrid>
        <w:gridCol w:w="1980"/>
        <w:gridCol w:w="431"/>
        <w:gridCol w:w="703"/>
        <w:gridCol w:w="16"/>
        <w:gridCol w:w="144"/>
        <w:gridCol w:w="491"/>
        <w:gridCol w:w="341"/>
        <w:gridCol w:w="221"/>
        <w:gridCol w:w="346"/>
        <w:gridCol w:w="142"/>
        <w:gridCol w:w="283"/>
        <w:gridCol w:w="585"/>
        <w:gridCol w:w="266"/>
        <w:gridCol w:w="283"/>
        <w:gridCol w:w="28"/>
        <w:gridCol w:w="331"/>
        <w:gridCol w:w="448"/>
        <w:gridCol w:w="402"/>
        <w:gridCol w:w="346"/>
        <w:gridCol w:w="416"/>
        <w:gridCol w:w="231"/>
        <w:gridCol w:w="957"/>
      </w:tblGrid>
      <w:tr w:rsidR="005A7055" w:rsidRPr="0042211B" w:rsidTr="000D0B5A">
        <w:trPr>
          <w:trHeight w:val="300"/>
        </w:trPr>
        <w:tc>
          <w:tcPr>
            <w:tcW w:w="3765" w:type="dxa"/>
            <w:gridSpan w:val="6"/>
            <w:tcBorders>
              <w:top w:val="single" w:sz="8" w:space="0" w:color="auto"/>
              <w:left w:val="single" w:sz="8" w:space="0" w:color="auto"/>
              <w:bottom w:val="nil"/>
              <w:right w:val="nil"/>
            </w:tcBorders>
            <w:shd w:val="clear" w:color="000000" w:fill="333333"/>
            <w:noWrap/>
            <w:vAlign w:val="center"/>
            <w:hideMark/>
          </w:tcPr>
          <w:p w:rsidR="005A7055" w:rsidRPr="0042211B" w:rsidRDefault="005A7055" w:rsidP="0011144F">
            <w:pPr>
              <w:rPr>
                <w:rFonts w:ascii="Arial" w:hAnsi="Arial" w:cs="Arial"/>
                <w:b/>
                <w:bCs/>
                <w:color w:val="FFFFFF"/>
              </w:rPr>
            </w:pPr>
            <w:r w:rsidRPr="0042211B">
              <w:rPr>
                <w:rFonts w:ascii="Arial" w:hAnsi="Arial" w:cs="Arial"/>
                <w:b/>
                <w:bCs/>
                <w:color w:val="FFFFFF"/>
              </w:rPr>
              <w:t>Basisdaten</w:t>
            </w:r>
          </w:p>
        </w:tc>
        <w:tc>
          <w:tcPr>
            <w:tcW w:w="1918" w:type="dxa"/>
            <w:gridSpan w:val="6"/>
            <w:tcBorders>
              <w:top w:val="single" w:sz="8" w:space="0" w:color="auto"/>
              <w:left w:val="nil"/>
              <w:bottom w:val="nil"/>
              <w:right w:val="nil"/>
            </w:tcBorders>
            <w:shd w:val="clear" w:color="000000" w:fill="333333"/>
            <w:noWrap/>
            <w:vAlign w:val="center"/>
            <w:hideMark/>
          </w:tcPr>
          <w:p w:rsidR="005A7055" w:rsidRPr="0042211B" w:rsidRDefault="005A7055" w:rsidP="0011144F">
            <w:pPr>
              <w:rPr>
                <w:rFonts w:ascii="Arial" w:hAnsi="Arial" w:cs="Arial"/>
                <w:b/>
                <w:bCs/>
              </w:rPr>
            </w:pPr>
            <w:r w:rsidRPr="0042211B">
              <w:rPr>
                <w:rFonts w:ascii="Arial" w:hAnsi="Arial" w:cs="Arial"/>
                <w:b/>
                <w:bCs/>
              </w:rPr>
              <w:t> </w:t>
            </w:r>
          </w:p>
        </w:tc>
        <w:tc>
          <w:tcPr>
            <w:tcW w:w="2520" w:type="dxa"/>
            <w:gridSpan w:val="8"/>
            <w:tcBorders>
              <w:top w:val="single" w:sz="8" w:space="0" w:color="auto"/>
              <w:left w:val="nil"/>
              <w:bottom w:val="nil"/>
              <w:right w:val="nil"/>
            </w:tcBorders>
            <w:shd w:val="clear" w:color="000000" w:fill="333333"/>
            <w:noWrap/>
            <w:vAlign w:val="center"/>
            <w:hideMark/>
          </w:tcPr>
          <w:p w:rsidR="005A7055" w:rsidRPr="0042211B" w:rsidRDefault="005A7055" w:rsidP="0011144F">
            <w:pPr>
              <w:rPr>
                <w:rFonts w:ascii="Arial" w:hAnsi="Arial" w:cs="Arial"/>
                <w:b/>
                <w:bCs/>
              </w:rPr>
            </w:pPr>
            <w:r w:rsidRPr="0042211B">
              <w:rPr>
                <w:rFonts w:ascii="Arial" w:hAnsi="Arial" w:cs="Arial"/>
                <w:b/>
                <w:bCs/>
              </w:rPr>
              <w:t> </w:t>
            </w:r>
          </w:p>
        </w:tc>
        <w:tc>
          <w:tcPr>
            <w:tcW w:w="1188" w:type="dxa"/>
            <w:gridSpan w:val="2"/>
            <w:tcBorders>
              <w:top w:val="single" w:sz="8" w:space="0" w:color="auto"/>
              <w:left w:val="nil"/>
              <w:bottom w:val="nil"/>
              <w:right w:val="single" w:sz="8" w:space="0" w:color="auto"/>
            </w:tcBorders>
            <w:shd w:val="clear" w:color="000000" w:fill="333333"/>
            <w:noWrap/>
            <w:vAlign w:val="center"/>
            <w:hideMark/>
          </w:tcPr>
          <w:p w:rsidR="005A7055" w:rsidRPr="0042211B" w:rsidRDefault="005A7055" w:rsidP="0011144F">
            <w:pPr>
              <w:rPr>
                <w:rFonts w:ascii="Arial" w:hAnsi="Arial" w:cs="Arial"/>
                <w:b/>
                <w:bCs/>
              </w:rPr>
            </w:pPr>
            <w:r w:rsidRPr="0042211B">
              <w:rPr>
                <w:rFonts w:ascii="Arial" w:hAnsi="Arial" w:cs="Arial"/>
                <w:b/>
                <w:bCs/>
              </w:rPr>
              <w:t> </w:t>
            </w:r>
          </w:p>
        </w:tc>
      </w:tr>
      <w:tr w:rsidR="005A7055"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5A7055" w:rsidRPr="0042211B" w:rsidRDefault="005A7055" w:rsidP="0011144F">
            <w:pPr>
              <w:rPr>
                <w:rFonts w:ascii="Arial" w:hAnsi="Arial" w:cs="Arial"/>
                <w:b/>
                <w:bCs/>
                <w:sz w:val="16"/>
                <w:szCs w:val="16"/>
              </w:rPr>
            </w:pPr>
            <w:r w:rsidRPr="0042211B">
              <w:rPr>
                <w:rFonts w:ascii="Arial" w:hAnsi="Arial" w:cs="Arial"/>
                <w:b/>
                <w:bCs/>
                <w:sz w:val="16"/>
                <w:szCs w:val="16"/>
              </w:rPr>
              <w:t>Einwohnerangaben</w:t>
            </w:r>
          </w:p>
        </w:tc>
        <w:tc>
          <w:tcPr>
            <w:tcW w:w="1354" w:type="dxa"/>
            <w:gridSpan w:val="4"/>
            <w:tcBorders>
              <w:top w:val="nil"/>
              <w:left w:val="nil"/>
              <w:bottom w:val="nil"/>
              <w:right w:val="nil"/>
            </w:tcBorders>
            <w:shd w:val="clear" w:color="auto" w:fill="auto"/>
            <w:noWrap/>
            <w:vAlign w:val="bottom"/>
            <w:hideMark/>
          </w:tcPr>
          <w:p w:rsidR="005A7055" w:rsidRPr="0042211B" w:rsidRDefault="005A7055" w:rsidP="0011144F">
            <w:pPr>
              <w:rPr>
                <w:rFonts w:ascii="Arial" w:hAnsi="Arial" w:cs="Arial"/>
                <w:b/>
                <w:bCs/>
                <w:sz w:val="16"/>
                <w:szCs w:val="16"/>
              </w:rPr>
            </w:pPr>
          </w:p>
        </w:tc>
        <w:tc>
          <w:tcPr>
            <w:tcW w:w="562" w:type="dxa"/>
            <w:gridSpan w:val="2"/>
            <w:tcBorders>
              <w:top w:val="nil"/>
              <w:left w:val="nil"/>
              <w:bottom w:val="nil"/>
              <w:right w:val="nil"/>
            </w:tcBorders>
            <w:shd w:val="clear" w:color="auto" w:fill="auto"/>
            <w:noWrap/>
            <w:vAlign w:val="bottom"/>
            <w:hideMark/>
          </w:tcPr>
          <w:p w:rsidR="005A7055" w:rsidRPr="0042211B" w:rsidRDefault="005A7055"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5A7055" w:rsidRPr="0042211B" w:rsidRDefault="005A7055"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5A7055" w:rsidRPr="0042211B" w:rsidRDefault="005A7055" w:rsidP="0011144F">
            <w:pPr>
              <w:jc w:val="right"/>
              <w:rPr>
                <w:rFonts w:ascii="Arial" w:hAnsi="Arial" w:cs="Arial"/>
                <w:sz w:val="16"/>
                <w:szCs w:val="16"/>
              </w:rPr>
            </w:pPr>
            <w:r w:rsidRPr="0042211B">
              <w:rPr>
                <w:rFonts w:ascii="Arial" w:hAnsi="Arial" w:cs="Arial"/>
                <w:sz w:val="16"/>
                <w:szCs w:val="16"/>
              </w:rPr>
              <w:t xml:space="preserve">Anzahl </w:t>
            </w:r>
          </w:p>
        </w:tc>
        <w:tc>
          <w:tcPr>
            <w:tcW w:w="1164" w:type="dxa"/>
            <w:gridSpan w:val="3"/>
            <w:tcBorders>
              <w:top w:val="nil"/>
              <w:left w:val="nil"/>
              <w:bottom w:val="nil"/>
              <w:right w:val="nil"/>
            </w:tcBorders>
            <w:shd w:val="clear" w:color="auto" w:fill="auto"/>
            <w:noWrap/>
            <w:vAlign w:val="bottom"/>
            <w:hideMark/>
          </w:tcPr>
          <w:p w:rsidR="005A7055" w:rsidRPr="0042211B" w:rsidRDefault="005A7055" w:rsidP="0011144F">
            <w:pPr>
              <w:jc w:val="right"/>
              <w:rPr>
                <w:rFonts w:ascii="Arial" w:hAnsi="Arial" w:cs="Arial"/>
                <w:sz w:val="16"/>
                <w:szCs w:val="16"/>
              </w:rPr>
            </w:pPr>
            <w:r w:rsidRPr="002B75BC">
              <w:rPr>
                <w:rFonts w:ascii="Arial" w:hAnsi="Arial" w:cs="Arial"/>
                <w:sz w:val="16"/>
                <w:szCs w:val="16"/>
              </w:rPr>
              <w:t>Multiplikator</w:t>
            </w:r>
          </w:p>
        </w:tc>
        <w:tc>
          <w:tcPr>
            <w:tcW w:w="1188" w:type="dxa"/>
            <w:gridSpan w:val="2"/>
            <w:tcBorders>
              <w:top w:val="nil"/>
              <w:left w:val="nil"/>
              <w:bottom w:val="nil"/>
              <w:right w:val="single" w:sz="8" w:space="0" w:color="auto"/>
            </w:tcBorders>
            <w:shd w:val="clear" w:color="auto" w:fill="auto"/>
            <w:noWrap/>
            <w:vAlign w:val="bottom"/>
            <w:hideMark/>
          </w:tcPr>
          <w:p w:rsidR="005A7055" w:rsidRPr="00733E11" w:rsidRDefault="005A7055" w:rsidP="0011144F">
            <w:pPr>
              <w:rPr>
                <w:rFonts w:ascii="Arial" w:hAnsi="Arial" w:cs="Arial"/>
                <w:bCs/>
                <w:sz w:val="16"/>
                <w:szCs w:val="16"/>
              </w:rPr>
            </w:pPr>
          </w:p>
        </w:tc>
      </w:tr>
      <w:tr w:rsidR="005A7055"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5A7055" w:rsidRPr="0042211B" w:rsidRDefault="005A7055" w:rsidP="0011144F">
            <w:pPr>
              <w:rPr>
                <w:rFonts w:ascii="Arial" w:hAnsi="Arial" w:cs="Arial"/>
                <w:sz w:val="16"/>
                <w:szCs w:val="16"/>
              </w:rPr>
            </w:pPr>
            <w:r w:rsidRPr="002B75BC">
              <w:rPr>
                <w:rFonts w:ascii="Arial" w:hAnsi="Arial" w:cs="Arial"/>
                <w:sz w:val="16"/>
                <w:szCs w:val="16"/>
              </w:rPr>
              <w:t>Wohnbevölkerung</w:t>
            </w:r>
          </w:p>
        </w:tc>
        <w:tc>
          <w:tcPr>
            <w:tcW w:w="1354" w:type="dxa"/>
            <w:gridSpan w:val="4"/>
            <w:tcBorders>
              <w:top w:val="nil"/>
              <w:left w:val="nil"/>
              <w:bottom w:val="nil"/>
              <w:right w:val="nil"/>
            </w:tcBorders>
            <w:shd w:val="clear" w:color="auto" w:fill="auto"/>
            <w:noWrap/>
            <w:vAlign w:val="bottom"/>
            <w:hideMark/>
          </w:tcPr>
          <w:p w:rsidR="005A7055" w:rsidRPr="0042211B" w:rsidRDefault="005A7055" w:rsidP="0011144F">
            <w:pPr>
              <w:rPr>
                <w:rFonts w:ascii="Arial" w:hAnsi="Arial" w:cs="Arial"/>
                <w:sz w:val="16"/>
                <w:szCs w:val="16"/>
              </w:rPr>
            </w:pPr>
            <w:r w:rsidRPr="0042211B">
              <w:rPr>
                <w:rFonts w:ascii="Arial" w:hAnsi="Arial" w:cs="Arial"/>
                <w:sz w:val="16"/>
                <w:szCs w:val="16"/>
              </w:rPr>
              <w:t>EW</w:t>
            </w:r>
          </w:p>
        </w:tc>
        <w:tc>
          <w:tcPr>
            <w:tcW w:w="562" w:type="dxa"/>
            <w:gridSpan w:val="2"/>
            <w:tcBorders>
              <w:top w:val="nil"/>
              <w:left w:val="nil"/>
              <w:bottom w:val="nil"/>
              <w:right w:val="nil"/>
            </w:tcBorders>
            <w:shd w:val="clear" w:color="auto" w:fill="auto"/>
            <w:noWrap/>
            <w:vAlign w:val="bottom"/>
            <w:hideMark/>
          </w:tcPr>
          <w:p w:rsidR="005A7055" w:rsidRPr="0042211B" w:rsidRDefault="005A7055"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5A7055" w:rsidRPr="0042211B" w:rsidRDefault="005A7055"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5A7055" w:rsidRPr="0042211B" w:rsidRDefault="005A7055" w:rsidP="0011144F">
            <w:pPr>
              <w:jc w:val="right"/>
              <w:rPr>
                <w:rFonts w:ascii="Arial" w:hAnsi="Arial" w:cs="Arial"/>
                <w:b/>
                <w:bCs/>
                <w:sz w:val="16"/>
                <w:szCs w:val="16"/>
              </w:rPr>
            </w:pPr>
            <w:r w:rsidRPr="00344C4C">
              <w:rPr>
                <w:rFonts w:ascii="Arial" w:hAnsi="Arial" w:cs="Arial"/>
                <w:b/>
                <w:bCs/>
                <w:noProof/>
                <w:sz w:val="16"/>
                <w:szCs w:val="16"/>
              </w:rPr>
              <w:t>4557</w:t>
            </w:r>
          </w:p>
        </w:tc>
        <w:tc>
          <w:tcPr>
            <w:tcW w:w="1164" w:type="dxa"/>
            <w:gridSpan w:val="3"/>
            <w:tcBorders>
              <w:top w:val="nil"/>
              <w:left w:val="nil"/>
              <w:bottom w:val="nil"/>
              <w:right w:val="nil"/>
            </w:tcBorders>
            <w:shd w:val="clear" w:color="auto" w:fill="auto"/>
            <w:noWrap/>
            <w:vAlign w:val="bottom"/>
            <w:hideMark/>
          </w:tcPr>
          <w:p w:rsidR="005A7055" w:rsidRPr="0042211B" w:rsidRDefault="005A7055"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nil"/>
              <w:right w:val="single" w:sz="8" w:space="0" w:color="auto"/>
            </w:tcBorders>
            <w:shd w:val="clear" w:color="auto" w:fill="auto"/>
            <w:noWrap/>
            <w:vAlign w:val="bottom"/>
            <w:hideMark/>
          </w:tcPr>
          <w:p w:rsidR="005A7055" w:rsidRPr="0042211B" w:rsidRDefault="005A7055" w:rsidP="0011144F">
            <w:pPr>
              <w:rPr>
                <w:rFonts w:ascii="Arial" w:hAnsi="Arial" w:cs="Arial"/>
                <w:sz w:val="16"/>
                <w:szCs w:val="16"/>
              </w:rPr>
            </w:pPr>
          </w:p>
        </w:tc>
      </w:tr>
      <w:tr w:rsidR="005A7055"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5A7055" w:rsidRPr="0042211B" w:rsidRDefault="005A7055" w:rsidP="0011144F">
            <w:pPr>
              <w:rPr>
                <w:rFonts w:ascii="Arial" w:hAnsi="Arial" w:cs="Arial"/>
                <w:sz w:val="16"/>
                <w:szCs w:val="16"/>
              </w:rPr>
            </w:pPr>
            <w:r w:rsidRPr="0042211B">
              <w:rPr>
                <w:rFonts w:ascii="Arial" w:hAnsi="Arial" w:cs="Arial"/>
                <w:sz w:val="16"/>
                <w:szCs w:val="16"/>
              </w:rPr>
              <w:t>Einpendlerüberschuss</w:t>
            </w:r>
          </w:p>
        </w:tc>
        <w:tc>
          <w:tcPr>
            <w:tcW w:w="1354" w:type="dxa"/>
            <w:gridSpan w:val="4"/>
            <w:tcBorders>
              <w:top w:val="nil"/>
              <w:left w:val="nil"/>
              <w:bottom w:val="nil"/>
              <w:right w:val="nil"/>
            </w:tcBorders>
            <w:shd w:val="clear" w:color="auto" w:fill="auto"/>
            <w:noWrap/>
            <w:vAlign w:val="bottom"/>
            <w:hideMark/>
          </w:tcPr>
          <w:p w:rsidR="005A7055" w:rsidRPr="0042211B" w:rsidRDefault="005A7055" w:rsidP="0011144F">
            <w:pPr>
              <w:rPr>
                <w:rFonts w:ascii="Arial" w:hAnsi="Arial" w:cs="Arial"/>
                <w:sz w:val="16"/>
                <w:szCs w:val="16"/>
              </w:rPr>
            </w:pPr>
            <w:r w:rsidRPr="0042211B">
              <w:rPr>
                <w:rFonts w:ascii="Arial" w:hAnsi="Arial" w:cs="Arial"/>
                <w:sz w:val="16"/>
                <w:szCs w:val="16"/>
              </w:rPr>
              <w:t>EP</w:t>
            </w:r>
          </w:p>
        </w:tc>
        <w:tc>
          <w:tcPr>
            <w:tcW w:w="562" w:type="dxa"/>
            <w:gridSpan w:val="2"/>
            <w:tcBorders>
              <w:top w:val="nil"/>
              <w:left w:val="nil"/>
              <w:bottom w:val="nil"/>
              <w:right w:val="nil"/>
            </w:tcBorders>
            <w:shd w:val="clear" w:color="auto" w:fill="auto"/>
            <w:noWrap/>
            <w:vAlign w:val="bottom"/>
            <w:hideMark/>
          </w:tcPr>
          <w:p w:rsidR="005A7055" w:rsidRPr="0042211B" w:rsidRDefault="005A7055"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5A7055" w:rsidRPr="0042211B" w:rsidRDefault="005A7055"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5A7055" w:rsidRPr="0042211B" w:rsidRDefault="005A7055" w:rsidP="008144AF">
            <w:pPr>
              <w:jc w:val="right"/>
              <w:rPr>
                <w:rFonts w:ascii="Arial" w:hAnsi="Arial" w:cs="Arial"/>
                <w:b/>
                <w:bCs/>
                <w:sz w:val="16"/>
                <w:szCs w:val="16"/>
              </w:rPr>
            </w:pPr>
          </w:p>
        </w:tc>
        <w:tc>
          <w:tcPr>
            <w:tcW w:w="1164" w:type="dxa"/>
            <w:gridSpan w:val="3"/>
            <w:tcBorders>
              <w:top w:val="nil"/>
              <w:left w:val="nil"/>
              <w:bottom w:val="nil"/>
              <w:right w:val="nil"/>
            </w:tcBorders>
            <w:shd w:val="clear" w:color="auto" w:fill="auto"/>
            <w:noWrap/>
            <w:vAlign w:val="bottom"/>
            <w:hideMark/>
          </w:tcPr>
          <w:p w:rsidR="005A7055" w:rsidRPr="0042211B" w:rsidRDefault="005A7055" w:rsidP="0011144F">
            <w:pPr>
              <w:jc w:val="right"/>
              <w:rPr>
                <w:rFonts w:ascii="Arial" w:hAnsi="Arial" w:cs="Arial"/>
                <w:sz w:val="16"/>
                <w:szCs w:val="16"/>
              </w:rPr>
            </w:pPr>
            <w:r w:rsidRPr="0042211B">
              <w:rPr>
                <w:rFonts w:ascii="Arial" w:hAnsi="Arial" w:cs="Arial"/>
                <w:sz w:val="16"/>
                <w:szCs w:val="16"/>
              </w:rPr>
              <w:t xml:space="preserve">0,80 </w:t>
            </w:r>
          </w:p>
        </w:tc>
        <w:tc>
          <w:tcPr>
            <w:tcW w:w="1188" w:type="dxa"/>
            <w:gridSpan w:val="2"/>
            <w:tcBorders>
              <w:top w:val="nil"/>
              <w:left w:val="nil"/>
              <w:bottom w:val="nil"/>
              <w:right w:val="single" w:sz="8" w:space="0" w:color="auto"/>
            </w:tcBorders>
            <w:shd w:val="clear" w:color="auto" w:fill="auto"/>
            <w:noWrap/>
            <w:vAlign w:val="bottom"/>
            <w:hideMark/>
          </w:tcPr>
          <w:p w:rsidR="005A7055" w:rsidRPr="0042211B" w:rsidRDefault="005A7055" w:rsidP="0011144F">
            <w:pPr>
              <w:rPr>
                <w:rFonts w:ascii="Arial" w:hAnsi="Arial" w:cs="Arial"/>
                <w:sz w:val="16"/>
                <w:szCs w:val="16"/>
              </w:rPr>
            </w:pPr>
          </w:p>
        </w:tc>
      </w:tr>
      <w:tr w:rsidR="005A7055"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5A7055" w:rsidRPr="0042211B" w:rsidRDefault="005A7055" w:rsidP="0011144F">
            <w:pPr>
              <w:rPr>
                <w:rFonts w:ascii="Arial" w:hAnsi="Arial" w:cs="Arial"/>
                <w:sz w:val="16"/>
                <w:szCs w:val="16"/>
              </w:rPr>
            </w:pPr>
            <w:r w:rsidRPr="0042211B">
              <w:rPr>
                <w:rFonts w:ascii="Arial" w:hAnsi="Arial" w:cs="Arial"/>
                <w:sz w:val="16"/>
                <w:szCs w:val="16"/>
              </w:rPr>
              <w:t>Fremdenbetten</w:t>
            </w:r>
          </w:p>
        </w:tc>
        <w:tc>
          <w:tcPr>
            <w:tcW w:w="1354" w:type="dxa"/>
            <w:gridSpan w:val="4"/>
            <w:tcBorders>
              <w:top w:val="nil"/>
              <w:left w:val="nil"/>
              <w:bottom w:val="nil"/>
              <w:right w:val="nil"/>
            </w:tcBorders>
            <w:shd w:val="clear" w:color="auto" w:fill="auto"/>
            <w:noWrap/>
            <w:vAlign w:val="bottom"/>
            <w:hideMark/>
          </w:tcPr>
          <w:p w:rsidR="005A7055" w:rsidRPr="0042211B" w:rsidRDefault="005A7055" w:rsidP="0011144F">
            <w:pPr>
              <w:rPr>
                <w:rFonts w:ascii="Arial" w:hAnsi="Arial" w:cs="Arial"/>
                <w:sz w:val="16"/>
                <w:szCs w:val="16"/>
              </w:rPr>
            </w:pPr>
            <w:r w:rsidRPr="0042211B">
              <w:rPr>
                <w:rFonts w:ascii="Arial" w:hAnsi="Arial" w:cs="Arial"/>
                <w:sz w:val="16"/>
                <w:szCs w:val="16"/>
              </w:rPr>
              <w:t>FB</w:t>
            </w:r>
          </w:p>
        </w:tc>
        <w:tc>
          <w:tcPr>
            <w:tcW w:w="562" w:type="dxa"/>
            <w:gridSpan w:val="2"/>
            <w:tcBorders>
              <w:top w:val="nil"/>
              <w:left w:val="nil"/>
              <w:bottom w:val="nil"/>
              <w:right w:val="nil"/>
            </w:tcBorders>
            <w:shd w:val="clear" w:color="auto" w:fill="auto"/>
            <w:noWrap/>
            <w:vAlign w:val="bottom"/>
            <w:hideMark/>
          </w:tcPr>
          <w:p w:rsidR="005A7055" w:rsidRPr="0042211B" w:rsidRDefault="005A7055"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5A7055" w:rsidRPr="0042211B" w:rsidRDefault="005A7055"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5A7055" w:rsidRPr="0042211B" w:rsidRDefault="005A7055" w:rsidP="0011144F">
            <w:pPr>
              <w:jc w:val="right"/>
              <w:rPr>
                <w:rFonts w:ascii="Arial" w:hAnsi="Arial" w:cs="Arial"/>
                <w:b/>
                <w:bCs/>
                <w:sz w:val="16"/>
                <w:szCs w:val="16"/>
              </w:rPr>
            </w:pPr>
          </w:p>
        </w:tc>
        <w:tc>
          <w:tcPr>
            <w:tcW w:w="1164" w:type="dxa"/>
            <w:gridSpan w:val="3"/>
            <w:tcBorders>
              <w:top w:val="nil"/>
              <w:left w:val="nil"/>
              <w:bottom w:val="nil"/>
              <w:right w:val="nil"/>
            </w:tcBorders>
            <w:shd w:val="clear" w:color="auto" w:fill="auto"/>
            <w:noWrap/>
            <w:vAlign w:val="bottom"/>
            <w:hideMark/>
          </w:tcPr>
          <w:p w:rsidR="005A7055" w:rsidRPr="0042211B" w:rsidRDefault="005A7055" w:rsidP="0011144F">
            <w:pPr>
              <w:jc w:val="right"/>
              <w:rPr>
                <w:rFonts w:ascii="Arial" w:hAnsi="Arial" w:cs="Arial"/>
                <w:sz w:val="16"/>
                <w:szCs w:val="16"/>
              </w:rPr>
            </w:pPr>
            <w:r w:rsidRPr="0042211B">
              <w:rPr>
                <w:rFonts w:ascii="Arial" w:hAnsi="Arial" w:cs="Arial"/>
                <w:sz w:val="16"/>
                <w:szCs w:val="16"/>
              </w:rPr>
              <w:t xml:space="preserve">0,80 </w:t>
            </w:r>
          </w:p>
        </w:tc>
        <w:tc>
          <w:tcPr>
            <w:tcW w:w="1188" w:type="dxa"/>
            <w:gridSpan w:val="2"/>
            <w:tcBorders>
              <w:top w:val="nil"/>
              <w:left w:val="nil"/>
              <w:bottom w:val="nil"/>
              <w:right w:val="single" w:sz="8" w:space="0" w:color="auto"/>
            </w:tcBorders>
            <w:shd w:val="clear" w:color="auto" w:fill="auto"/>
            <w:noWrap/>
            <w:vAlign w:val="bottom"/>
            <w:hideMark/>
          </w:tcPr>
          <w:p w:rsidR="005A7055" w:rsidRPr="0042211B" w:rsidRDefault="005A7055" w:rsidP="0011144F">
            <w:pPr>
              <w:rPr>
                <w:rFonts w:ascii="Arial" w:hAnsi="Arial" w:cs="Arial"/>
                <w:sz w:val="16"/>
                <w:szCs w:val="16"/>
              </w:rPr>
            </w:pPr>
          </w:p>
        </w:tc>
      </w:tr>
      <w:tr w:rsidR="005A7055"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5A7055" w:rsidRPr="0042211B" w:rsidRDefault="005A7055" w:rsidP="0011144F">
            <w:pPr>
              <w:rPr>
                <w:rFonts w:ascii="Arial" w:hAnsi="Arial" w:cs="Arial"/>
                <w:sz w:val="16"/>
                <w:szCs w:val="16"/>
              </w:rPr>
            </w:pPr>
            <w:r w:rsidRPr="0042211B">
              <w:rPr>
                <w:rFonts w:ascii="Arial" w:hAnsi="Arial" w:cs="Arial"/>
                <w:sz w:val="16"/>
                <w:szCs w:val="16"/>
              </w:rPr>
              <w:t>Zweitwohnungen</w:t>
            </w:r>
          </w:p>
        </w:tc>
        <w:tc>
          <w:tcPr>
            <w:tcW w:w="1354" w:type="dxa"/>
            <w:gridSpan w:val="4"/>
            <w:tcBorders>
              <w:top w:val="nil"/>
              <w:left w:val="nil"/>
              <w:bottom w:val="single" w:sz="8" w:space="0" w:color="auto"/>
              <w:right w:val="nil"/>
            </w:tcBorders>
            <w:shd w:val="clear" w:color="auto" w:fill="auto"/>
            <w:noWrap/>
            <w:vAlign w:val="bottom"/>
            <w:hideMark/>
          </w:tcPr>
          <w:p w:rsidR="005A7055" w:rsidRPr="0042211B" w:rsidRDefault="005A7055" w:rsidP="0011144F">
            <w:pPr>
              <w:rPr>
                <w:rFonts w:ascii="Arial" w:hAnsi="Arial" w:cs="Arial"/>
                <w:sz w:val="16"/>
                <w:szCs w:val="16"/>
              </w:rPr>
            </w:pPr>
            <w:r w:rsidRPr="0042211B">
              <w:rPr>
                <w:rFonts w:ascii="Arial" w:hAnsi="Arial" w:cs="Arial"/>
                <w:sz w:val="16"/>
                <w:szCs w:val="16"/>
              </w:rPr>
              <w:t>ZW</w:t>
            </w:r>
          </w:p>
        </w:tc>
        <w:tc>
          <w:tcPr>
            <w:tcW w:w="562" w:type="dxa"/>
            <w:gridSpan w:val="2"/>
            <w:tcBorders>
              <w:top w:val="nil"/>
              <w:left w:val="nil"/>
              <w:bottom w:val="single" w:sz="8" w:space="0" w:color="auto"/>
              <w:right w:val="nil"/>
            </w:tcBorders>
            <w:shd w:val="clear" w:color="auto" w:fill="auto"/>
            <w:noWrap/>
            <w:vAlign w:val="bottom"/>
            <w:hideMark/>
          </w:tcPr>
          <w:p w:rsidR="005A7055" w:rsidRPr="0042211B" w:rsidRDefault="005A7055"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5A7055" w:rsidRPr="0042211B" w:rsidRDefault="005A7055"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5A7055" w:rsidRPr="0042211B" w:rsidRDefault="005A7055" w:rsidP="0011144F">
            <w:pPr>
              <w:jc w:val="right"/>
              <w:rPr>
                <w:rFonts w:ascii="Arial" w:hAnsi="Arial" w:cs="Arial"/>
                <w:b/>
                <w:bCs/>
                <w:sz w:val="16"/>
                <w:szCs w:val="16"/>
              </w:rPr>
            </w:pPr>
            <w:r w:rsidRPr="00344C4C">
              <w:rPr>
                <w:rFonts w:ascii="Arial" w:hAnsi="Arial" w:cs="Arial"/>
                <w:b/>
                <w:bCs/>
                <w:noProof/>
                <w:sz w:val="16"/>
                <w:szCs w:val="16"/>
              </w:rPr>
              <w:t>272</w:t>
            </w:r>
          </w:p>
        </w:tc>
        <w:tc>
          <w:tcPr>
            <w:tcW w:w="1164" w:type="dxa"/>
            <w:gridSpan w:val="3"/>
            <w:tcBorders>
              <w:top w:val="nil"/>
              <w:left w:val="nil"/>
              <w:bottom w:val="single" w:sz="8" w:space="0" w:color="auto"/>
              <w:right w:val="nil"/>
            </w:tcBorders>
            <w:shd w:val="clear" w:color="auto" w:fill="auto"/>
            <w:noWrap/>
            <w:vAlign w:val="bottom"/>
            <w:hideMark/>
          </w:tcPr>
          <w:p w:rsidR="005A7055" w:rsidRPr="0042211B" w:rsidRDefault="005A7055"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single" w:sz="8" w:space="0" w:color="auto"/>
              <w:right w:val="single" w:sz="8" w:space="0" w:color="auto"/>
            </w:tcBorders>
            <w:shd w:val="clear" w:color="auto" w:fill="auto"/>
            <w:noWrap/>
            <w:vAlign w:val="bottom"/>
            <w:hideMark/>
          </w:tcPr>
          <w:p w:rsidR="005A7055" w:rsidRPr="0042211B" w:rsidRDefault="005A7055" w:rsidP="0011144F">
            <w:pPr>
              <w:rPr>
                <w:rFonts w:ascii="Arial" w:hAnsi="Arial" w:cs="Arial"/>
                <w:sz w:val="16"/>
                <w:szCs w:val="16"/>
              </w:rPr>
            </w:pPr>
          </w:p>
        </w:tc>
      </w:tr>
      <w:tr w:rsidR="005A7055"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5A7055" w:rsidRPr="0042211B" w:rsidRDefault="005A7055"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5A7055" w:rsidRPr="0042211B" w:rsidRDefault="005A7055" w:rsidP="0011144F">
            <w:pPr>
              <w:rPr>
                <w:rFonts w:ascii="Arial" w:hAnsi="Arial" w:cs="Arial"/>
                <w:b/>
                <w:bCs/>
                <w:sz w:val="16"/>
                <w:szCs w:val="16"/>
              </w:rPr>
            </w:pPr>
            <w:r w:rsidRPr="0042211B">
              <w:rPr>
                <w:rFonts w:ascii="Arial" w:hAnsi="Arial" w:cs="Arial"/>
                <w:b/>
                <w:bCs/>
                <w:sz w:val="16"/>
                <w:szCs w:val="16"/>
              </w:rPr>
              <w:t>PZ</w:t>
            </w:r>
          </w:p>
        </w:tc>
        <w:tc>
          <w:tcPr>
            <w:tcW w:w="562" w:type="dxa"/>
            <w:gridSpan w:val="2"/>
            <w:tcBorders>
              <w:top w:val="nil"/>
              <w:left w:val="nil"/>
              <w:bottom w:val="nil"/>
              <w:right w:val="nil"/>
            </w:tcBorders>
            <w:shd w:val="clear" w:color="auto" w:fill="auto"/>
            <w:noWrap/>
            <w:vAlign w:val="bottom"/>
            <w:hideMark/>
          </w:tcPr>
          <w:p w:rsidR="005A7055" w:rsidRPr="0042211B" w:rsidRDefault="005A7055"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5A7055" w:rsidRPr="0042211B" w:rsidRDefault="005A7055"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5A7055" w:rsidRPr="0042211B" w:rsidRDefault="005A7055"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A7055" w:rsidRPr="0042211B" w:rsidRDefault="005A7055"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=E3*F3+E4*F4+E5*F5+E6*F6 \# "#.##0,00" </w:instrText>
            </w:r>
            <w:r>
              <w:rPr>
                <w:rFonts w:ascii="Arial" w:hAnsi="Arial" w:cs="Arial"/>
                <w:b/>
                <w:bCs/>
                <w:sz w:val="16"/>
                <w:szCs w:val="16"/>
              </w:rPr>
              <w:fldChar w:fldCharType="separate"/>
            </w:r>
            <w:r>
              <w:rPr>
                <w:rFonts w:ascii="Arial" w:hAnsi="Arial" w:cs="Arial"/>
                <w:b/>
                <w:bCs/>
                <w:noProof/>
                <w:sz w:val="16"/>
                <w:szCs w:val="16"/>
              </w:rPr>
              <w:t>4.829,00</w:t>
            </w:r>
            <w:r>
              <w:rPr>
                <w:rFonts w:ascii="Arial" w:hAnsi="Arial" w:cs="Arial"/>
                <w:b/>
                <w:bCs/>
                <w:sz w:val="16"/>
                <w:szCs w:val="16"/>
              </w:rPr>
              <w:fldChar w:fldCharType="end"/>
            </w:r>
          </w:p>
        </w:tc>
        <w:tc>
          <w:tcPr>
            <w:tcW w:w="1188" w:type="dxa"/>
            <w:gridSpan w:val="2"/>
            <w:tcBorders>
              <w:top w:val="nil"/>
              <w:left w:val="nil"/>
              <w:bottom w:val="nil"/>
              <w:right w:val="single" w:sz="8" w:space="0" w:color="auto"/>
            </w:tcBorders>
            <w:shd w:val="clear" w:color="auto" w:fill="auto"/>
            <w:noWrap/>
            <w:vAlign w:val="bottom"/>
            <w:hideMark/>
          </w:tcPr>
          <w:p w:rsidR="005A7055" w:rsidRPr="0042211B" w:rsidRDefault="005A7055" w:rsidP="0011144F">
            <w:pPr>
              <w:rPr>
                <w:rFonts w:ascii="Arial" w:hAnsi="Arial" w:cs="Arial"/>
                <w:sz w:val="16"/>
                <w:szCs w:val="16"/>
              </w:rPr>
            </w:pPr>
          </w:p>
        </w:tc>
      </w:tr>
      <w:tr w:rsidR="005A7055"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5A7055" w:rsidRPr="0042211B" w:rsidRDefault="005A7055"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5A7055" w:rsidRPr="0042211B" w:rsidRDefault="005A7055" w:rsidP="0011144F">
            <w:pPr>
              <w:rPr>
                <w:rFonts w:ascii="Arial" w:hAnsi="Arial" w:cs="Arial"/>
                <w:b/>
                <w:bCs/>
                <w:sz w:val="16"/>
                <w:szCs w:val="16"/>
              </w:rPr>
            </w:pPr>
            <w:r w:rsidRPr="0042211B">
              <w:rPr>
                <w:rFonts w:ascii="Arial" w:hAnsi="Arial" w:cs="Arial"/>
                <w:b/>
                <w:bCs/>
                <w:sz w:val="16"/>
                <w:szCs w:val="16"/>
              </w:rPr>
              <w:t>T(PZ)</w:t>
            </w:r>
          </w:p>
        </w:tc>
        <w:tc>
          <w:tcPr>
            <w:tcW w:w="562" w:type="dxa"/>
            <w:gridSpan w:val="2"/>
            <w:tcBorders>
              <w:top w:val="nil"/>
              <w:left w:val="nil"/>
              <w:bottom w:val="nil"/>
              <w:right w:val="nil"/>
            </w:tcBorders>
            <w:shd w:val="clear" w:color="auto" w:fill="auto"/>
            <w:noWrap/>
            <w:vAlign w:val="bottom"/>
            <w:hideMark/>
          </w:tcPr>
          <w:p w:rsidR="005A7055" w:rsidRPr="0042211B" w:rsidRDefault="005A7055"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5A7055" w:rsidRPr="0042211B" w:rsidRDefault="005A7055"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5A7055" w:rsidRPr="0042211B" w:rsidRDefault="005A7055"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A7055" w:rsidRPr="0042211B" w:rsidRDefault="005A7055"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=IF(F7&gt;500;9,65*F7^0,61-190;237,4635) \# "#.##0,00" </w:instrText>
            </w:r>
            <w:r>
              <w:rPr>
                <w:rFonts w:ascii="Arial" w:hAnsi="Arial" w:cs="Arial"/>
                <w:b/>
                <w:bCs/>
                <w:sz w:val="16"/>
                <w:szCs w:val="16"/>
              </w:rPr>
              <w:fldChar w:fldCharType="separate"/>
            </w:r>
            <w:r>
              <w:rPr>
                <w:rFonts w:ascii="Arial" w:hAnsi="Arial" w:cs="Arial"/>
                <w:b/>
                <w:bCs/>
                <w:noProof/>
                <w:sz w:val="16"/>
                <w:szCs w:val="16"/>
              </w:rPr>
              <w:t>1.514,83</w:t>
            </w:r>
            <w:r>
              <w:rPr>
                <w:rFonts w:ascii="Arial" w:hAnsi="Arial" w:cs="Arial"/>
                <w:b/>
                <w:bCs/>
                <w:sz w:val="16"/>
                <w:szCs w:val="16"/>
              </w:rPr>
              <w:fldChar w:fldCharType="end"/>
            </w:r>
            <w:r w:rsidRPr="0042211B">
              <w:rPr>
                <w:rFonts w:ascii="Arial" w:hAnsi="Arial" w:cs="Arial"/>
                <w:b/>
                <w:bCs/>
                <w:sz w:val="16"/>
                <w:szCs w:val="16"/>
              </w:rPr>
              <w:t xml:space="preserve"> </w:t>
            </w:r>
          </w:p>
        </w:tc>
        <w:tc>
          <w:tcPr>
            <w:tcW w:w="1188" w:type="dxa"/>
            <w:gridSpan w:val="2"/>
            <w:tcBorders>
              <w:top w:val="nil"/>
              <w:left w:val="nil"/>
              <w:bottom w:val="nil"/>
              <w:right w:val="single" w:sz="8" w:space="0" w:color="auto"/>
            </w:tcBorders>
            <w:shd w:val="clear" w:color="auto" w:fill="auto"/>
            <w:noWrap/>
            <w:vAlign w:val="bottom"/>
            <w:hideMark/>
          </w:tcPr>
          <w:p w:rsidR="005A7055" w:rsidRPr="0042211B" w:rsidRDefault="005A7055" w:rsidP="0011144F">
            <w:pPr>
              <w:jc w:val="right"/>
              <w:rPr>
                <w:rFonts w:ascii="Arial" w:hAnsi="Arial" w:cs="Arial"/>
                <w:sz w:val="16"/>
                <w:szCs w:val="16"/>
              </w:rPr>
            </w:pPr>
            <w:r w:rsidRPr="0042211B">
              <w:rPr>
                <w:rFonts w:ascii="Arial" w:hAnsi="Arial" w:cs="Arial"/>
                <w:sz w:val="16"/>
                <w:szCs w:val="16"/>
              </w:rPr>
              <w:t>37,5</w:t>
            </w:r>
          </w:p>
        </w:tc>
      </w:tr>
      <w:tr w:rsidR="005A7055"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5A7055" w:rsidRPr="0042211B" w:rsidRDefault="005A7055" w:rsidP="0011144F">
            <w:pPr>
              <w:rPr>
                <w:rFonts w:ascii="Arial" w:hAnsi="Arial" w:cs="Arial"/>
                <w:b/>
                <w:bCs/>
                <w:sz w:val="16"/>
                <w:szCs w:val="16"/>
              </w:rPr>
            </w:pPr>
            <w:r w:rsidRPr="0042211B">
              <w:rPr>
                <w:rFonts w:ascii="Arial" w:hAnsi="Arial" w:cs="Arial"/>
                <w:b/>
                <w:bCs/>
                <w:sz w:val="16"/>
                <w:szCs w:val="16"/>
              </w:rPr>
              <w:t>Flächenangaben (in ha)</w:t>
            </w:r>
          </w:p>
        </w:tc>
        <w:tc>
          <w:tcPr>
            <w:tcW w:w="1354" w:type="dxa"/>
            <w:gridSpan w:val="4"/>
            <w:tcBorders>
              <w:top w:val="nil"/>
              <w:left w:val="nil"/>
              <w:bottom w:val="nil"/>
              <w:right w:val="nil"/>
            </w:tcBorders>
            <w:shd w:val="clear" w:color="auto" w:fill="auto"/>
            <w:noWrap/>
            <w:vAlign w:val="bottom"/>
            <w:hideMark/>
          </w:tcPr>
          <w:p w:rsidR="005A7055" w:rsidRPr="0042211B" w:rsidRDefault="005A7055" w:rsidP="0011144F">
            <w:pPr>
              <w:rPr>
                <w:rFonts w:ascii="Arial" w:hAnsi="Arial" w:cs="Arial"/>
                <w:b/>
                <w:bCs/>
                <w:sz w:val="16"/>
                <w:szCs w:val="16"/>
              </w:rPr>
            </w:pPr>
          </w:p>
        </w:tc>
        <w:tc>
          <w:tcPr>
            <w:tcW w:w="562" w:type="dxa"/>
            <w:gridSpan w:val="2"/>
            <w:tcBorders>
              <w:top w:val="nil"/>
              <w:left w:val="nil"/>
              <w:bottom w:val="nil"/>
              <w:right w:val="nil"/>
            </w:tcBorders>
            <w:shd w:val="clear" w:color="auto" w:fill="auto"/>
            <w:noWrap/>
            <w:vAlign w:val="bottom"/>
            <w:hideMark/>
          </w:tcPr>
          <w:p w:rsidR="005A7055" w:rsidRPr="0042211B" w:rsidRDefault="005A7055"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5A7055" w:rsidRPr="0042211B" w:rsidRDefault="005A7055"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5A7055" w:rsidRPr="0042211B" w:rsidRDefault="005A7055"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A7055" w:rsidRPr="0042211B" w:rsidRDefault="005A7055"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5A7055" w:rsidRPr="0042211B" w:rsidRDefault="005A7055" w:rsidP="0011144F">
            <w:pPr>
              <w:rPr>
                <w:rFonts w:ascii="Arial" w:hAnsi="Arial" w:cs="Arial"/>
                <w:sz w:val="16"/>
                <w:szCs w:val="16"/>
              </w:rPr>
            </w:pPr>
          </w:p>
        </w:tc>
      </w:tr>
      <w:tr w:rsidR="005A7055"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5A7055" w:rsidRPr="0042211B" w:rsidRDefault="005A7055" w:rsidP="0011144F">
            <w:pPr>
              <w:rPr>
                <w:rFonts w:ascii="Arial" w:hAnsi="Arial" w:cs="Arial"/>
                <w:sz w:val="16"/>
                <w:szCs w:val="16"/>
              </w:rPr>
            </w:pPr>
            <w:r w:rsidRPr="0042211B">
              <w:rPr>
                <w:rFonts w:ascii="Arial" w:hAnsi="Arial" w:cs="Arial"/>
                <w:sz w:val="16"/>
                <w:szCs w:val="16"/>
              </w:rPr>
              <w:t>Gesamtfläche</w:t>
            </w:r>
          </w:p>
        </w:tc>
        <w:tc>
          <w:tcPr>
            <w:tcW w:w="1354" w:type="dxa"/>
            <w:gridSpan w:val="4"/>
            <w:tcBorders>
              <w:top w:val="nil"/>
              <w:left w:val="nil"/>
              <w:bottom w:val="nil"/>
              <w:right w:val="nil"/>
            </w:tcBorders>
            <w:shd w:val="clear" w:color="auto" w:fill="auto"/>
            <w:noWrap/>
            <w:vAlign w:val="bottom"/>
            <w:hideMark/>
          </w:tcPr>
          <w:p w:rsidR="005A7055" w:rsidRPr="0042211B" w:rsidRDefault="005A7055" w:rsidP="0011144F">
            <w:pPr>
              <w:rPr>
                <w:rFonts w:ascii="Arial" w:hAnsi="Arial" w:cs="Arial"/>
                <w:sz w:val="16"/>
                <w:szCs w:val="16"/>
              </w:rPr>
            </w:pPr>
            <w:r w:rsidRPr="0042211B">
              <w:rPr>
                <w:rFonts w:ascii="Arial" w:hAnsi="Arial" w:cs="Arial"/>
                <w:sz w:val="16"/>
                <w:szCs w:val="16"/>
              </w:rPr>
              <w:t>GF</w:t>
            </w:r>
          </w:p>
        </w:tc>
        <w:tc>
          <w:tcPr>
            <w:tcW w:w="562" w:type="dxa"/>
            <w:gridSpan w:val="2"/>
            <w:tcBorders>
              <w:top w:val="nil"/>
              <w:left w:val="nil"/>
              <w:bottom w:val="nil"/>
              <w:right w:val="nil"/>
            </w:tcBorders>
            <w:shd w:val="clear" w:color="auto" w:fill="auto"/>
            <w:noWrap/>
            <w:vAlign w:val="bottom"/>
            <w:hideMark/>
          </w:tcPr>
          <w:p w:rsidR="005A7055" w:rsidRPr="0042211B" w:rsidRDefault="005A7055"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5A7055" w:rsidRPr="0042211B" w:rsidRDefault="005A7055"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5A7055" w:rsidRPr="0042211B" w:rsidRDefault="005A7055" w:rsidP="008144AF">
            <w:pPr>
              <w:jc w:val="right"/>
              <w:rPr>
                <w:rFonts w:ascii="Arial" w:hAnsi="Arial" w:cs="Arial"/>
                <w:sz w:val="16"/>
                <w:szCs w:val="16"/>
              </w:rPr>
            </w:pPr>
            <w:r>
              <w:rPr>
                <w:rFonts w:ascii="Arial" w:hAnsi="Arial" w:cs="Arial"/>
                <w:noProof/>
                <w:sz w:val="16"/>
                <w:szCs w:val="16"/>
              </w:rPr>
              <w:t>2.052,81</w:t>
            </w:r>
          </w:p>
        </w:tc>
        <w:tc>
          <w:tcPr>
            <w:tcW w:w="1164" w:type="dxa"/>
            <w:gridSpan w:val="3"/>
            <w:tcBorders>
              <w:top w:val="nil"/>
              <w:left w:val="nil"/>
              <w:bottom w:val="nil"/>
              <w:right w:val="nil"/>
            </w:tcBorders>
            <w:shd w:val="clear" w:color="auto" w:fill="auto"/>
            <w:noWrap/>
            <w:vAlign w:val="bottom"/>
            <w:hideMark/>
          </w:tcPr>
          <w:p w:rsidR="005A7055" w:rsidRPr="0042211B" w:rsidRDefault="005A7055"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5A7055" w:rsidRPr="0042211B" w:rsidRDefault="005A7055" w:rsidP="0011144F">
            <w:pPr>
              <w:rPr>
                <w:rFonts w:ascii="Arial" w:hAnsi="Arial" w:cs="Arial"/>
                <w:sz w:val="16"/>
                <w:szCs w:val="16"/>
              </w:rPr>
            </w:pPr>
          </w:p>
        </w:tc>
      </w:tr>
      <w:tr w:rsidR="005A7055"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5A7055" w:rsidRPr="0042211B" w:rsidRDefault="005A7055" w:rsidP="0011144F">
            <w:pPr>
              <w:rPr>
                <w:rFonts w:ascii="Arial" w:hAnsi="Arial" w:cs="Arial"/>
                <w:sz w:val="16"/>
                <w:szCs w:val="16"/>
              </w:rPr>
            </w:pPr>
            <w:r w:rsidRPr="0042211B">
              <w:rPr>
                <w:rFonts w:ascii="Arial" w:hAnsi="Arial" w:cs="Arial"/>
                <w:sz w:val="16"/>
                <w:szCs w:val="16"/>
              </w:rPr>
              <w:t>Baulandfläche</w:t>
            </w:r>
          </w:p>
        </w:tc>
        <w:tc>
          <w:tcPr>
            <w:tcW w:w="1354" w:type="dxa"/>
            <w:gridSpan w:val="4"/>
            <w:tcBorders>
              <w:top w:val="nil"/>
              <w:left w:val="nil"/>
              <w:bottom w:val="nil"/>
              <w:right w:val="nil"/>
            </w:tcBorders>
            <w:shd w:val="clear" w:color="auto" w:fill="auto"/>
            <w:noWrap/>
            <w:vAlign w:val="bottom"/>
            <w:hideMark/>
          </w:tcPr>
          <w:p w:rsidR="005A7055" w:rsidRPr="0042211B" w:rsidRDefault="005A7055" w:rsidP="0011144F">
            <w:pPr>
              <w:rPr>
                <w:rFonts w:ascii="Arial" w:hAnsi="Arial" w:cs="Arial"/>
                <w:sz w:val="16"/>
                <w:szCs w:val="16"/>
              </w:rPr>
            </w:pPr>
            <w:r w:rsidRPr="0042211B">
              <w:rPr>
                <w:rFonts w:ascii="Arial" w:hAnsi="Arial" w:cs="Arial"/>
                <w:sz w:val="16"/>
                <w:szCs w:val="16"/>
              </w:rPr>
              <w:t>BLF</w:t>
            </w:r>
          </w:p>
        </w:tc>
        <w:tc>
          <w:tcPr>
            <w:tcW w:w="562" w:type="dxa"/>
            <w:gridSpan w:val="2"/>
            <w:tcBorders>
              <w:top w:val="nil"/>
              <w:left w:val="nil"/>
              <w:bottom w:val="nil"/>
              <w:right w:val="nil"/>
            </w:tcBorders>
            <w:shd w:val="clear" w:color="auto" w:fill="auto"/>
            <w:noWrap/>
            <w:vAlign w:val="bottom"/>
            <w:hideMark/>
          </w:tcPr>
          <w:p w:rsidR="005A7055" w:rsidRPr="0042211B" w:rsidRDefault="005A7055"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5A7055" w:rsidRPr="0042211B" w:rsidRDefault="005A7055"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5A7055" w:rsidRPr="0042211B" w:rsidRDefault="005A7055" w:rsidP="008144AF">
            <w:pPr>
              <w:jc w:val="right"/>
              <w:rPr>
                <w:rFonts w:ascii="Arial" w:hAnsi="Arial" w:cs="Arial"/>
                <w:b/>
                <w:bCs/>
                <w:sz w:val="16"/>
                <w:szCs w:val="16"/>
              </w:rPr>
            </w:pPr>
            <w:r>
              <w:rPr>
                <w:rFonts w:ascii="Arial" w:hAnsi="Arial" w:cs="Arial"/>
                <w:b/>
                <w:bCs/>
                <w:noProof/>
                <w:sz w:val="16"/>
                <w:szCs w:val="16"/>
              </w:rPr>
              <w:t xml:space="preserve"> 254,00</w:t>
            </w:r>
          </w:p>
        </w:tc>
        <w:tc>
          <w:tcPr>
            <w:tcW w:w="1164" w:type="dxa"/>
            <w:gridSpan w:val="3"/>
            <w:tcBorders>
              <w:top w:val="nil"/>
              <w:left w:val="nil"/>
              <w:bottom w:val="nil"/>
              <w:right w:val="nil"/>
            </w:tcBorders>
            <w:shd w:val="clear" w:color="auto" w:fill="auto"/>
            <w:noWrap/>
            <w:vAlign w:val="bottom"/>
            <w:hideMark/>
          </w:tcPr>
          <w:p w:rsidR="005A7055" w:rsidRPr="0042211B" w:rsidRDefault="005A7055" w:rsidP="0011144F">
            <w:pPr>
              <w:jc w:val="right"/>
              <w:rPr>
                <w:rFonts w:ascii="Arial" w:hAnsi="Arial" w:cs="Arial"/>
                <w:sz w:val="16"/>
                <w:szCs w:val="16"/>
              </w:rPr>
            </w:pPr>
            <w:r w:rsidRPr="0042211B">
              <w:rPr>
                <w:rFonts w:ascii="Arial" w:hAnsi="Arial" w:cs="Arial"/>
                <w:sz w:val="16"/>
                <w:szCs w:val="16"/>
              </w:rPr>
              <w:t xml:space="preserve">10,00 </w:t>
            </w:r>
          </w:p>
        </w:tc>
        <w:tc>
          <w:tcPr>
            <w:tcW w:w="1188" w:type="dxa"/>
            <w:gridSpan w:val="2"/>
            <w:tcBorders>
              <w:top w:val="nil"/>
              <w:left w:val="nil"/>
              <w:bottom w:val="nil"/>
              <w:right w:val="single" w:sz="8" w:space="0" w:color="auto"/>
            </w:tcBorders>
            <w:shd w:val="clear" w:color="auto" w:fill="auto"/>
            <w:noWrap/>
            <w:vAlign w:val="bottom"/>
            <w:hideMark/>
          </w:tcPr>
          <w:p w:rsidR="005A7055" w:rsidRPr="0042211B" w:rsidRDefault="005A7055" w:rsidP="0011144F">
            <w:pPr>
              <w:rPr>
                <w:rFonts w:ascii="Arial" w:hAnsi="Arial" w:cs="Arial"/>
                <w:sz w:val="16"/>
                <w:szCs w:val="16"/>
              </w:rPr>
            </w:pPr>
          </w:p>
        </w:tc>
      </w:tr>
      <w:tr w:rsidR="005A7055"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5A7055" w:rsidRPr="0042211B" w:rsidRDefault="005A7055" w:rsidP="0011144F">
            <w:pPr>
              <w:rPr>
                <w:rFonts w:ascii="Arial" w:hAnsi="Arial" w:cs="Arial"/>
                <w:sz w:val="16"/>
                <w:szCs w:val="16"/>
              </w:rPr>
            </w:pPr>
            <w:r w:rsidRPr="0042211B">
              <w:rPr>
                <w:rFonts w:ascii="Arial" w:hAnsi="Arial" w:cs="Arial"/>
                <w:sz w:val="16"/>
                <w:szCs w:val="16"/>
              </w:rPr>
              <w:t>Nebenflächen</w:t>
            </w:r>
          </w:p>
        </w:tc>
        <w:tc>
          <w:tcPr>
            <w:tcW w:w="1354" w:type="dxa"/>
            <w:gridSpan w:val="4"/>
            <w:tcBorders>
              <w:top w:val="nil"/>
              <w:left w:val="nil"/>
              <w:bottom w:val="nil"/>
              <w:right w:val="nil"/>
            </w:tcBorders>
            <w:shd w:val="clear" w:color="auto" w:fill="auto"/>
            <w:noWrap/>
            <w:vAlign w:val="bottom"/>
            <w:hideMark/>
          </w:tcPr>
          <w:p w:rsidR="005A7055" w:rsidRPr="0042211B" w:rsidRDefault="005A7055" w:rsidP="0011144F">
            <w:pPr>
              <w:rPr>
                <w:rFonts w:ascii="Arial" w:hAnsi="Arial" w:cs="Arial"/>
                <w:sz w:val="16"/>
                <w:szCs w:val="16"/>
              </w:rPr>
            </w:pPr>
            <w:r w:rsidRPr="0042211B">
              <w:rPr>
                <w:rFonts w:ascii="Arial" w:hAnsi="Arial" w:cs="Arial"/>
                <w:sz w:val="16"/>
                <w:szCs w:val="16"/>
              </w:rPr>
              <w:t>N</w:t>
            </w:r>
          </w:p>
        </w:tc>
        <w:tc>
          <w:tcPr>
            <w:tcW w:w="562" w:type="dxa"/>
            <w:gridSpan w:val="2"/>
            <w:tcBorders>
              <w:top w:val="nil"/>
              <w:left w:val="nil"/>
              <w:bottom w:val="nil"/>
              <w:right w:val="nil"/>
            </w:tcBorders>
            <w:shd w:val="clear" w:color="auto" w:fill="auto"/>
            <w:noWrap/>
            <w:vAlign w:val="bottom"/>
            <w:hideMark/>
          </w:tcPr>
          <w:p w:rsidR="005A7055" w:rsidRPr="0042211B" w:rsidRDefault="005A7055"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5A7055" w:rsidRPr="0042211B" w:rsidRDefault="005A7055"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5A7055" w:rsidRPr="0042211B" w:rsidRDefault="005A7055" w:rsidP="008144AF">
            <w:pPr>
              <w:jc w:val="right"/>
              <w:rPr>
                <w:rFonts w:ascii="Arial" w:hAnsi="Arial" w:cs="Arial"/>
                <w:b/>
                <w:bCs/>
                <w:sz w:val="16"/>
                <w:szCs w:val="16"/>
              </w:rPr>
            </w:pPr>
            <w:r>
              <w:rPr>
                <w:rFonts w:ascii="Arial" w:hAnsi="Arial" w:cs="Arial"/>
                <w:b/>
                <w:bCs/>
                <w:noProof/>
                <w:sz w:val="16"/>
                <w:szCs w:val="16"/>
              </w:rPr>
              <w:t xml:space="preserve"> 862,40</w:t>
            </w:r>
          </w:p>
        </w:tc>
        <w:tc>
          <w:tcPr>
            <w:tcW w:w="1164" w:type="dxa"/>
            <w:gridSpan w:val="3"/>
            <w:tcBorders>
              <w:top w:val="nil"/>
              <w:left w:val="nil"/>
              <w:bottom w:val="nil"/>
              <w:right w:val="nil"/>
            </w:tcBorders>
            <w:shd w:val="clear" w:color="auto" w:fill="auto"/>
            <w:noWrap/>
            <w:vAlign w:val="bottom"/>
            <w:hideMark/>
          </w:tcPr>
          <w:p w:rsidR="005A7055" w:rsidRPr="0042211B" w:rsidRDefault="005A7055" w:rsidP="0011144F">
            <w:pPr>
              <w:jc w:val="right"/>
              <w:rPr>
                <w:rFonts w:ascii="Arial" w:hAnsi="Arial" w:cs="Arial"/>
                <w:b/>
                <w:bCs/>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5A7055" w:rsidRPr="0042211B" w:rsidRDefault="005A7055" w:rsidP="0011144F">
            <w:pPr>
              <w:rPr>
                <w:rFonts w:ascii="Arial" w:hAnsi="Arial" w:cs="Arial"/>
                <w:sz w:val="16"/>
                <w:szCs w:val="16"/>
              </w:rPr>
            </w:pPr>
          </w:p>
        </w:tc>
      </w:tr>
      <w:tr w:rsidR="005A7055"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5A7055" w:rsidRPr="0042211B" w:rsidRDefault="005A7055" w:rsidP="0011144F">
            <w:pPr>
              <w:rPr>
                <w:rFonts w:ascii="Arial" w:hAnsi="Arial" w:cs="Arial"/>
                <w:sz w:val="16"/>
                <w:szCs w:val="16"/>
              </w:rPr>
            </w:pPr>
            <w:r w:rsidRPr="0042211B">
              <w:rPr>
                <w:rFonts w:ascii="Arial" w:hAnsi="Arial" w:cs="Arial"/>
                <w:sz w:val="16"/>
                <w:szCs w:val="16"/>
              </w:rPr>
              <w:t>Hauptfläche</w:t>
            </w:r>
          </w:p>
        </w:tc>
        <w:tc>
          <w:tcPr>
            <w:tcW w:w="1354" w:type="dxa"/>
            <w:gridSpan w:val="4"/>
            <w:tcBorders>
              <w:top w:val="nil"/>
              <w:left w:val="nil"/>
              <w:bottom w:val="single" w:sz="8" w:space="0" w:color="auto"/>
              <w:right w:val="nil"/>
            </w:tcBorders>
            <w:shd w:val="clear" w:color="auto" w:fill="auto"/>
            <w:noWrap/>
            <w:vAlign w:val="bottom"/>
            <w:hideMark/>
          </w:tcPr>
          <w:p w:rsidR="005A7055" w:rsidRPr="0042211B" w:rsidRDefault="005A7055" w:rsidP="0011144F">
            <w:pPr>
              <w:rPr>
                <w:rFonts w:ascii="Arial" w:hAnsi="Arial" w:cs="Arial"/>
                <w:sz w:val="16"/>
                <w:szCs w:val="16"/>
              </w:rPr>
            </w:pPr>
            <w:r w:rsidRPr="0042211B">
              <w:rPr>
                <w:rFonts w:ascii="Arial" w:hAnsi="Arial" w:cs="Arial"/>
                <w:sz w:val="16"/>
                <w:szCs w:val="16"/>
              </w:rPr>
              <w:t>HF</w:t>
            </w:r>
          </w:p>
        </w:tc>
        <w:tc>
          <w:tcPr>
            <w:tcW w:w="562" w:type="dxa"/>
            <w:gridSpan w:val="2"/>
            <w:tcBorders>
              <w:top w:val="nil"/>
              <w:left w:val="nil"/>
              <w:bottom w:val="single" w:sz="8" w:space="0" w:color="auto"/>
              <w:right w:val="nil"/>
            </w:tcBorders>
            <w:shd w:val="clear" w:color="auto" w:fill="auto"/>
            <w:noWrap/>
            <w:vAlign w:val="bottom"/>
            <w:hideMark/>
          </w:tcPr>
          <w:p w:rsidR="005A7055" w:rsidRPr="0042211B" w:rsidRDefault="005A7055"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5A7055" w:rsidRPr="0042211B" w:rsidRDefault="005A7055"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5A7055" w:rsidRPr="0042211B" w:rsidRDefault="005A7055" w:rsidP="008144AF">
            <w:pPr>
              <w:jc w:val="right"/>
              <w:rPr>
                <w:rFonts w:ascii="Arial" w:hAnsi="Arial" w:cs="Arial"/>
                <w:b/>
                <w:bCs/>
                <w:sz w:val="16"/>
                <w:szCs w:val="16"/>
              </w:rPr>
            </w:pPr>
            <w:r>
              <w:rPr>
                <w:rFonts w:ascii="Arial" w:hAnsi="Arial" w:cs="Arial"/>
                <w:b/>
                <w:bCs/>
                <w:noProof/>
                <w:sz w:val="16"/>
                <w:szCs w:val="16"/>
              </w:rPr>
              <w:t>1.190,41</w:t>
            </w:r>
          </w:p>
        </w:tc>
        <w:tc>
          <w:tcPr>
            <w:tcW w:w="1164" w:type="dxa"/>
            <w:gridSpan w:val="3"/>
            <w:tcBorders>
              <w:top w:val="nil"/>
              <w:left w:val="nil"/>
              <w:bottom w:val="single" w:sz="8" w:space="0" w:color="auto"/>
              <w:right w:val="nil"/>
            </w:tcBorders>
            <w:shd w:val="clear" w:color="auto" w:fill="auto"/>
            <w:noWrap/>
            <w:vAlign w:val="bottom"/>
            <w:hideMark/>
          </w:tcPr>
          <w:p w:rsidR="005A7055" w:rsidRPr="0042211B" w:rsidRDefault="005A7055"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single" w:sz="8" w:space="0" w:color="auto"/>
              <w:right w:val="single" w:sz="8" w:space="0" w:color="auto"/>
            </w:tcBorders>
            <w:shd w:val="clear" w:color="auto" w:fill="auto"/>
            <w:noWrap/>
            <w:vAlign w:val="bottom"/>
            <w:hideMark/>
          </w:tcPr>
          <w:p w:rsidR="005A7055" w:rsidRPr="0042211B" w:rsidRDefault="005A7055" w:rsidP="0011144F">
            <w:pPr>
              <w:rPr>
                <w:rFonts w:ascii="Arial" w:hAnsi="Arial" w:cs="Arial"/>
                <w:sz w:val="16"/>
                <w:szCs w:val="16"/>
              </w:rPr>
            </w:pPr>
          </w:p>
        </w:tc>
      </w:tr>
      <w:tr w:rsidR="005A7055"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5A7055" w:rsidRPr="0042211B" w:rsidRDefault="005A7055" w:rsidP="0011144F">
            <w:pPr>
              <w:rPr>
                <w:rFonts w:ascii="Arial" w:hAnsi="Arial" w:cs="Arial"/>
                <w:b/>
                <w:bCs/>
                <w:sz w:val="16"/>
                <w:szCs w:val="16"/>
              </w:rPr>
            </w:pPr>
            <w:r w:rsidRPr="0042211B">
              <w:rPr>
                <w:rFonts w:ascii="Arial" w:hAnsi="Arial" w:cs="Arial"/>
                <w:b/>
                <w:bCs/>
                <w:sz w:val="16"/>
                <w:szCs w:val="16"/>
              </w:rPr>
              <w:t>Flächenzahl</w:t>
            </w:r>
          </w:p>
        </w:tc>
        <w:tc>
          <w:tcPr>
            <w:tcW w:w="1354" w:type="dxa"/>
            <w:gridSpan w:val="4"/>
            <w:tcBorders>
              <w:top w:val="nil"/>
              <w:left w:val="nil"/>
              <w:bottom w:val="nil"/>
              <w:right w:val="nil"/>
            </w:tcBorders>
            <w:shd w:val="clear" w:color="auto" w:fill="auto"/>
            <w:noWrap/>
            <w:vAlign w:val="bottom"/>
            <w:hideMark/>
          </w:tcPr>
          <w:p w:rsidR="005A7055" w:rsidRPr="0042211B" w:rsidRDefault="005A7055" w:rsidP="0011144F">
            <w:pPr>
              <w:rPr>
                <w:rFonts w:ascii="Arial" w:hAnsi="Arial" w:cs="Arial"/>
                <w:b/>
                <w:bCs/>
                <w:sz w:val="16"/>
                <w:szCs w:val="16"/>
              </w:rPr>
            </w:pPr>
            <w:r w:rsidRPr="0042211B">
              <w:rPr>
                <w:rFonts w:ascii="Arial" w:hAnsi="Arial" w:cs="Arial"/>
                <w:b/>
                <w:bCs/>
                <w:sz w:val="16"/>
                <w:szCs w:val="16"/>
              </w:rPr>
              <w:t>FZ</w:t>
            </w:r>
          </w:p>
        </w:tc>
        <w:tc>
          <w:tcPr>
            <w:tcW w:w="562" w:type="dxa"/>
            <w:gridSpan w:val="2"/>
            <w:tcBorders>
              <w:top w:val="nil"/>
              <w:left w:val="nil"/>
              <w:bottom w:val="nil"/>
              <w:right w:val="nil"/>
            </w:tcBorders>
            <w:shd w:val="clear" w:color="auto" w:fill="auto"/>
            <w:noWrap/>
            <w:vAlign w:val="bottom"/>
            <w:hideMark/>
          </w:tcPr>
          <w:p w:rsidR="005A7055" w:rsidRPr="0042211B" w:rsidRDefault="005A7055"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5A7055" w:rsidRPr="0042211B" w:rsidRDefault="005A7055"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5A7055" w:rsidRPr="0042211B" w:rsidRDefault="005A7055" w:rsidP="0011144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A7055" w:rsidRPr="0042211B" w:rsidRDefault="005A7055"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=E11*F11+E13*F13 \# "#.##0,00" </w:instrText>
            </w:r>
            <w:r>
              <w:rPr>
                <w:rFonts w:ascii="Arial" w:hAnsi="Arial" w:cs="Arial"/>
                <w:b/>
                <w:bCs/>
                <w:sz w:val="16"/>
                <w:szCs w:val="16"/>
              </w:rPr>
              <w:fldChar w:fldCharType="separate"/>
            </w:r>
            <w:r>
              <w:rPr>
                <w:rFonts w:ascii="Arial" w:hAnsi="Arial" w:cs="Arial"/>
                <w:b/>
                <w:bCs/>
                <w:noProof/>
                <w:sz w:val="16"/>
                <w:szCs w:val="16"/>
              </w:rPr>
              <w:t>3.730,41</w:t>
            </w:r>
            <w:r>
              <w:rPr>
                <w:rFonts w:ascii="Arial" w:hAnsi="Arial" w:cs="Arial"/>
                <w:b/>
                <w:bCs/>
                <w:sz w:val="16"/>
                <w:szCs w:val="16"/>
              </w:rPr>
              <w:fldChar w:fldCharType="end"/>
            </w:r>
            <w:r w:rsidRPr="0042211B">
              <w:rPr>
                <w:rFonts w:ascii="Arial" w:hAnsi="Arial" w:cs="Arial"/>
                <w:b/>
                <w:bCs/>
                <w:sz w:val="16"/>
                <w:szCs w:val="16"/>
              </w:rPr>
              <w:t xml:space="preserve">          </w:t>
            </w:r>
          </w:p>
        </w:tc>
        <w:tc>
          <w:tcPr>
            <w:tcW w:w="1188" w:type="dxa"/>
            <w:gridSpan w:val="2"/>
            <w:tcBorders>
              <w:top w:val="nil"/>
              <w:left w:val="nil"/>
              <w:bottom w:val="nil"/>
              <w:right w:val="single" w:sz="8" w:space="0" w:color="auto"/>
            </w:tcBorders>
            <w:shd w:val="clear" w:color="auto" w:fill="auto"/>
            <w:noWrap/>
            <w:vAlign w:val="bottom"/>
            <w:hideMark/>
          </w:tcPr>
          <w:p w:rsidR="005A7055" w:rsidRPr="0042211B" w:rsidRDefault="005A7055" w:rsidP="0011144F">
            <w:pPr>
              <w:jc w:val="right"/>
              <w:rPr>
                <w:rFonts w:ascii="Arial" w:hAnsi="Arial" w:cs="Arial"/>
                <w:sz w:val="16"/>
                <w:szCs w:val="16"/>
              </w:rPr>
            </w:pPr>
            <w:r w:rsidRPr="0042211B">
              <w:rPr>
                <w:rFonts w:ascii="Arial" w:hAnsi="Arial" w:cs="Arial"/>
                <w:sz w:val="16"/>
                <w:szCs w:val="16"/>
              </w:rPr>
              <w:t>1,5</w:t>
            </w:r>
          </w:p>
        </w:tc>
      </w:tr>
      <w:tr w:rsidR="005A7055"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5A7055" w:rsidRPr="0042211B" w:rsidRDefault="005A7055" w:rsidP="0011144F">
            <w:pPr>
              <w:rPr>
                <w:rFonts w:ascii="Arial" w:hAnsi="Arial" w:cs="Arial"/>
                <w:sz w:val="16"/>
                <w:szCs w:val="16"/>
              </w:rPr>
            </w:pPr>
            <w:r>
              <w:rPr>
                <w:rFonts w:ascii="Arial" w:hAnsi="Arial" w:cs="Arial"/>
                <w:sz w:val="16"/>
                <w:szCs w:val="16"/>
              </w:rPr>
              <w:t>Indexwert gültig ab 01.04.2003</w:t>
            </w:r>
          </w:p>
        </w:tc>
        <w:tc>
          <w:tcPr>
            <w:tcW w:w="1354" w:type="dxa"/>
            <w:gridSpan w:val="4"/>
            <w:tcBorders>
              <w:top w:val="nil"/>
              <w:left w:val="nil"/>
              <w:bottom w:val="nil"/>
              <w:right w:val="nil"/>
            </w:tcBorders>
            <w:shd w:val="clear" w:color="auto" w:fill="auto"/>
            <w:noWrap/>
            <w:vAlign w:val="bottom"/>
            <w:hideMark/>
          </w:tcPr>
          <w:p w:rsidR="005A7055" w:rsidRPr="0042211B" w:rsidRDefault="005A7055"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5A7055" w:rsidRPr="0042211B" w:rsidRDefault="005A7055"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5A7055" w:rsidRPr="0042211B" w:rsidRDefault="005A7055"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5A7055" w:rsidRPr="0042211B" w:rsidRDefault="005A7055" w:rsidP="0011144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A7055" w:rsidRPr="0042211B" w:rsidRDefault="005A7055"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5A7055" w:rsidRPr="0042211B" w:rsidRDefault="005A7055" w:rsidP="0011144F">
            <w:pPr>
              <w:jc w:val="right"/>
              <w:rPr>
                <w:rFonts w:ascii="Arial" w:hAnsi="Arial" w:cs="Arial"/>
                <w:b/>
                <w:bCs/>
                <w:sz w:val="16"/>
                <w:szCs w:val="16"/>
              </w:rPr>
            </w:pPr>
            <w:r>
              <w:rPr>
                <w:rFonts w:ascii="Arial" w:hAnsi="Arial" w:cs="Arial"/>
                <w:b/>
                <w:bCs/>
                <w:sz w:val="16"/>
                <w:szCs w:val="16"/>
              </w:rPr>
              <w:t>61,06</w:t>
            </w:r>
          </w:p>
        </w:tc>
      </w:tr>
      <w:tr w:rsidR="005A7055"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5A7055" w:rsidRPr="0042211B" w:rsidRDefault="005A7055" w:rsidP="0011144F">
            <w:pPr>
              <w:rPr>
                <w:rFonts w:ascii="Arial" w:hAnsi="Arial" w:cs="Arial"/>
                <w:sz w:val="16"/>
                <w:szCs w:val="16"/>
              </w:rPr>
            </w:pPr>
            <w:r>
              <w:rPr>
                <w:rFonts w:ascii="Arial" w:hAnsi="Arial" w:cs="Arial"/>
                <w:sz w:val="16"/>
                <w:szCs w:val="16"/>
              </w:rPr>
              <w:t xml:space="preserve">Basiswert gültig </w:t>
            </w:r>
            <w:r w:rsidRPr="0042211B">
              <w:rPr>
                <w:rFonts w:ascii="Arial" w:hAnsi="Arial" w:cs="Arial"/>
                <w:sz w:val="16"/>
                <w:szCs w:val="16"/>
              </w:rPr>
              <w:t>ab 01.01.201</w:t>
            </w:r>
            <w:r>
              <w:rPr>
                <w:rFonts w:ascii="Arial" w:hAnsi="Arial" w:cs="Arial"/>
                <w:sz w:val="16"/>
                <w:szCs w:val="16"/>
              </w:rPr>
              <w:t>7</w:t>
            </w:r>
          </w:p>
        </w:tc>
        <w:tc>
          <w:tcPr>
            <w:tcW w:w="1354" w:type="dxa"/>
            <w:gridSpan w:val="4"/>
            <w:tcBorders>
              <w:top w:val="nil"/>
              <w:left w:val="nil"/>
              <w:bottom w:val="single" w:sz="8" w:space="0" w:color="auto"/>
              <w:right w:val="nil"/>
            </w:tcBorders>
            <w:shd w:val="clear" w:color="auto" w:fill="auto"/>
            <w:noWrap/>
            <w:vAlign w:val="bottom"/>
            <w:hideMark/>
          </w:tcPr>
          <w:p w:rsidR="005A7055" w:rsidRPr="0042211B" w:rsidRDefault="005A7055" w:rsidP="0011144F">
            <w:pPr>
              <w:rPr>
                <w:rFonts w:ascii="Arial" w:hAnsi="Arial" w:cs="Arial"/>
                <w:sz w:val="16"/>
                <w:szCs w:val="16"/>
              </w:rPr>
            </w:pPr>
          </w:p>
        </w:tc>
        <w:tc>
          <w:tcPr>
            <w:tcW w:w="562" w:type="dxa"/>
            <w:gridSpan w:val="2"/>
            <w:tcBorders>
              <w:top w:val="nil"/>
              <w:left w:val="nil"/>
              <w:bottom w:val="single" w:sz="8" w:space="0" w:color="auto"/>
              <w:right w:val="nil"/>
            </w:tcBorders>
            <w:shd w:val="clear" w:color="auto" w:fill="auto"/>
            <w:noWrap/>
            <w:vAlign w:val="bottom"/>
            <w:hideMark/>
          </w:tcPr>
          <w:p w:rsidR="005A7055" w:rsidRPr="0042211B" w:rsidRDefault="005A7055"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5A7055" w:rsidRPr="0042211B" w:rsidRDefault="005A7055"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5A7055" w:rsidRPr="0042211B" w:rsidRDefault="005A7055" w:rsidP="0011144F">
            <w:pPr>
              <w:jc w:val="right"/>
              <w:rPr>
                <w:rFonts w:ascii="Arial" w:hAnsi="Arial" w:cs="Arial"/>
                <w:sz w:val="16"/>
                <w:szCs w:val="16"/>
              </w:rPr>
            </w:pPr>
          </w:p>
        </w:tc>
        <w:tc>
          <w:tcPr>
            <w:tcW w:w="1164" w:type="dxa"/>
            <w:gridSpan w:val="3"/>
            <w:tcBorders>
              <w:top w:val="nil"/>
              <w:left w:val="nil"/>
              <w:bottom w:val="single" w:sz="8" w:space="0" w:color="auto"/>
              <w:right w:val="nil"/>
            </w:tcBorders>
            <w:shd w:val="clear" w:color="auto" w:fill="auto"/>
            <w:noWrap/>
            <w:vAlign w:val="bottom"/>
            <w:hideMark/>
          </w:tcPr>
          <w:p w:rsidR="005A7055" w:rsidRPr="0042211B" w:rsidRDefault="005A7055" w:rsidP="0011144F">
            <w:pPr>
              <w:jc w:val="right"/>
              <w:rPr>
                <w:rFonts w:ascii="Arial" w:hAnsi="Arial" w:cs="Arial"/>
                <w:sz w:val="16"/>
                <w:szCs w:val="16"/>
              </w:rPr>
            </w:pPr>
          </w:p>
        </w:tc>
        <w:tc>
          <w:tcPr>
            <w:tcW w:w="1188" w:type="dxa"/>
            <w:gridSpan w:val="2"/>
            <w:tcBorders>
              <w:top w:val="nil"/>
              <w:left w:val="nil"/>
              <w:bottom w:val="single" w:sz="8" w:space="0" w:color="auto"/>
              <w:right w:val="single" w:sz="8" w:space="0" w:color="auto"/>
            </w:tcBorders>
            <w:shd w:val="clear" w:color="auto" w:fill="auto"/>
            <w:noWrap/>
            <w:vAlign w:val="center"/>
            <w:hideMark/>
          </w:tcPr>
          <w:p w:rsidR="005A7055" w:rsidRPr="0042211B" w:rsidRDefault="005A7055" w:rsidP="0039016B">
            <w:pPr>
              <w:jc w:val="right"/>
              <w:rPr>
                <w:rFonts w:ascii="Arial" w:hAnsi="Arial" w:cs="Arial"/>
                <w:b/>
                <w:bCs/>
                <w:sz w:val="16"/>
                <w:szCs w:val="16"/>
              </w:rPr>
            </w:pPr>
            <w:r>
              <w:rPr>
                <w:rFonts w:ascii="Arial" w:hAnsi="Arial" w:cs="Arial"/>
                <w:b/>
                <w:bCs/>
                <w:sz w:val="16"/>
                <w:szCs w:val="16"/>
              </w:rPr>
              <w:t>80,96</w:t>
            </w:r>
          </w:p>
        </w:tc>
      </w:tr>
      <w:tr w:rsidR="005A7055" w:rsidRPr="0042211B" w:rsidTr="000D0B5A">
        <w:trPr>
          <w:trHeight w:val="315"/>
        </w:trPr>
        <w:tc>
          <w:tcPr>
            <w:tcW w:w="2411" w:type="dxa"/>
            <w:gridSpan w:val="2"/>
            <w:tcBorders>
              <w:top w:val="nil"/>
              <w:left w:val="nil"/>
              <w:bottom w:val="single" w:sz="8" w:space="0" w:color="auto"/>
              <w:right w:val="nil"/>
            </w:tcBorders>
            <w:shd w:val="clear" w:color="auto" w:fill="auto"/>
            <w:noWrap/>
            <w:vAlign w:val="bottom"/>
            <w:hideMark/>
          </w:tcPr>
          <w:p w:rsidR="005A7055" w:rsidRPr="0042211B" w:rsidRDefault="005A7055" w:rsidP="0011144F">
            <w:pPr>
              <w:rPr>
                <w:rFonts w:ascii="Arial" w:hAnsi="Arial" w:cs="Arial"/>
                <w:sz w:val="16"/>
                <w:szCs w:val="16"/>
              </w:rPr>
            </w:pPr>
          </w:p>
        </w:tc>
        <w:tc>
          <w:tcPr>
            <w:tcW w:w="1354" w:type="dxa"/>
            <w:gridSpan w:val="4"/>
            <w:tcBorders>
              <w:top w:val="nil"/>
              <w:left w:val="nil"/>
              <w:bottom w:val="single" w:sz="8" w:space="0" w:color="auto"/>
              <w:right w:val="nil"/>
            </w:tcBorders>
            <w:shd w:val="clear" w:color="auto" w:fill="auto"/>
            <w:noWrap/>
            <w:vAlign w:val="bottom"/>
            <w:hideMark/>
          </w:tcPr>
          <w:p w:rsidR="005A7055" w:rsidRPr="0042211B" w:rsidRDefault="005A7055"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5A7055" w:rsidRPr="0042211B" w:rsidRDefault="005A7055"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5A7055" w:rsidRPr="0042211B" w:rsidRDefault="005A7055"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5A7055" w:rsidRPr="0042211B" w:rsidRDefault="005A7055"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A7055" w:rsidRPr="0042211B" w:rsidRDefault="005A7055"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5A7055" w:rsidRPr="0042211B" w:rsidRDefault="005A7055" w:rsidP="0011144F">
            <w:pPr>
              <w:rPr>
                <w:rFonts w:ascii="Arial" w:hAnsi="Arial" w:cs="Arial"/>
                <w:sz w:val="16"/>
                <w:szCs w:val="16"/>
              </w:rPr>
            </w:pPr>
          </w:p>
        </w:tc>
      </w:tr>
      <w:tr w:rsidR="005A7055" w:rsidRPr="0042211B" w:rsidTr="000D0B5A">
        <w:trPr>
          <w:trHeight w:val="300"/>
        </w:trPr>
        <w:tc>
          <w:tcPr>
            <w:tcW w:w="3765" w:type="dxa"/>
            <w:gridSpan w:val="6"/>
            <w:tcBorders>
              <w:top w:val="single" w:sz="8" w:space="0" w:color="auto"/>
              <w:left w:val="single" w:sz="8" w:space="0" w:color="auto"/>
              <w:bottom w:val="nil"/>
              <w:right w:val="nil"/>
            </w:tcBorders>
            <w:shd w:val="clear" w:color="000000" w:fill="333333"/>
            <w:noWrap/>
            <w:vAlign w:val="center"/>
            <w:hideMark/>
          </w:tcPr>
          <w:p w:rsidR="005A7055" w:rsidRPr="0042211B" w:rsidRDefault="005A7055" w:rsidP="0011144F">
            <w:pPr>
              <w:rPr>
                <w:rFonts w:ascii="Arial" w:hAnsi="Arial" w:cs="Arial"/>
                <w:b/>
                <w:bCs/>
                <w:color w:val="FFFFFF"/>
              </w:rPr>
            </w:pPr>
            <w:r w:rsidRPr="0042211B">
              <w:rPr>
                <w:rFonts w:ascii="Arial" w:hAnsi="Arial" w:cs="Arial"/>
                <w:b/>
                <w:bCs/>
                <w:color w:val="FFFFFF"/>
              </w:rPr>
              <w:t>A Pauschalierte Leistungen</w:t>
            </w:r>
          </w:p>
        </w:tc>
        <w:tc>
          <w:tcPr>
            <w:tcW w:w="562" w:type="dxa"/>
            <w:gridSpan w:val="2"/>
            <w:tcBorders>
              <w:top w:val="single" w:sz="8" w:space="0" w:color="auto"/>
              <w:left w:val="nil"/>
              <w:bottom w:val="nil"/>
              <w:right w:val="nil"/>
            </w:tcBorders>
            <w:shd w:val="clear" w:color="000000" w:fill="333333"/>
            <w:noWrap/>
            <w:vAlign w:val="center"/>
            <w:hideMark/>
          </w:tcPr>
          <w:p w:rsidR="005A7055" w:rsidRPr="0042211B" w:rsidRDefault="005A7055" w:rsidP="0011144F">
            <w:pPr>
              <w:rPr>
                <w:rFonts w:ascii="Arial" w:hAnsi="Arial" w:cs="Arial"/>
                <w:sz w:val="16"/>
                <w:szCs w:val="16"/>
              </w:rPr>
            </w:pPr>
          </w:p>
        </w:tc>
        <w:tc>
          <w:tcPr>
            <w:tcW w:w="1356" w:type="dxa"/>
            <w:gridSpan w:val="4"/>
            <w:tcBorders>
              <w:top w:val="single" w:sz="8" w:space="0" w:color="auto"/>
              <w:left w:val="nil"/>
              <w:bottom w:val="nil"/>
              <w:right w:val="nil"/>
            </w:tcBorders>
            <w:shd w:val="clear" w:color="000000" w:fill="333333"/>
            <w:noWrap/>
            <w:vAlign w:val="center"/>
            <w:hideMark/>
          </w:tcPr>
          <w:p w:rsidR="005A7055" w:rsidRPr="0042211B" w:rsidRDefault="005A7055" w:rsidP="0011144F">
            <w:pPr>
              <w:rPr>
                <w:rFonts w:ascii="Arial" w:hAnsi="Arial" w:cs="Arial"/>
                <w:sz w:val="16"/>
                <w:szCs w:val="16"/>
              </w:rPr>
            </w:pPr>
          </w:p>
        </w:tc>
        <w:tc>
          <w:tcPr>
            <w:tcW w:w="2520" w:type="dxa"/>
            <w:gridSpan w:val="8"/>
            <w:tcBorders>
              <w:top w:val="single" w:sz="8" w:space="0" w:color="auto"/>
              <w:left w:val="nil"/>
              <w:bottom w:val="nil"/>
              <w:right w:val="nil"/>
            </w:tcBorders>
            <w:shd w:val="clear" w:color="000000" w:fill="333333"/>
            <w:noWrap/>
            <w:vAlign w:val="center"/>
            <w:hideMark/>
          </w:tcPr>
          <w:p w:rsidR="005A7055" w:rsidRPr="0042211B" w:rsidRDefault="005A7055" w:rsidP="0011144F">
            <w:pPr>
              <w:rPr>
                <w:rFonts w:ascii="Arial" w:hAnsi="Arial" w:cs="Arial"/>
                <w:sz w:val="16"/>
                <w:szCs w:val="16"/>
              </w:rPr>
            </w:pPr>
          </w:p>
        </w:tc>
        <w:tc>
          <w:tcPr>
            <w:tcW w:w="1188" w:type="dxa"/>
            <w:gridSpan w:val="2"/>
            <w:tcBorders>
              <w:top w:val="single" w:sz="8" w:space="0" w:color="auto"/>
              <w:left w:val="nil"/>
              <w:bottom w:val="nil"/>
              <w:right w:val="single" w:sz="8" w:space="0" w:color="auto"/>
            </w:tcBorders>
            <w:shd w:val="clear" w:color="000000" w:fill="333333"/>
            <w:noWrap/>
            <w:vAlign w:val="center"/>
            <w:hideMark/>
          </w:tcPr>
          <w:p w:rsidR="005A7055" w:rsidRPr="0042211B" w:rsidRDefault="005A7055" w:rsidP="0011144F">
            <w:pPr>
              <w:rPr>
                <w:rFonts w:ascii="Arial" w:hAnsi="Arial" w:cs="Arial"/>
                <w:sz w:val="16"/>
                <w:szCs w:val="16"/>
              </w:rPr>
            </w:pPr>
          </w:p>
        </w:tc>
      </w:tr>
      <w:tr w:rsidR="005A7055"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5A7055" w:rsidRPr="0042211B" w:rsidRDefault="005A7055" w:rsidP="0011144F">
            <w:pPr>
              <w:rPr>
                <w:rFonts w:ascii="Arial" w:hAnsi="Arial" w:cs="Arial"/>
                <w:sz w:val="16"/>
                <w:szCs w:val="16"/>
              </w:rPr>
            </w:pPr>
          </w:p>
        </w:tc>
        <w:tc>
          <w:tcPr>
            <w:tcW w:w="3388" w:type="dxa"/>
            <w:gridSpan w:val="10"/>
            <w:tcBorders>
              <w:top w:val="nil"/>
              <w:left w:val="nil"/>
              <w:bottom w:val="nil"/>
              <w:right w:val="nil"/>
            </w:tcBorders>
            <w:shd w:val="clear" w:color="auto" w:fill="D6E3BC" w:themeFill="accent3" w:themeFillTint="66"/>
            <w:vAlign w:val="center"/>
            <w:hideMark/>
          </w:tcPr>
          <w:p w:rsidR="005A7055" w:rsidRPr="0042211B" w:rsidRDefault="005A7055" w:rsidP="00701C06">
            <w:pPr>
              <w:rPr>
                <w:rFonts w:ascii="Arial" w:hAnsi="Arial" w:cs="Arial"/>
                <w:sz w:val="16"/>
                <w:szCs w:val="16"/>
              </w:rPr>
            </w:pPr>
            <w:r w:rsidRPr="0042211B">
              <w:rPr>
                <w:rFonts w:ascii="Arial" w:hAnsi="Arial" w:cs="Arial"/>
                <w:sz w:val="16"/>
                <w:szCs w:val="16"/>
              </w:rPr>
              <w:t>Bürostundenmittelsatz</w:t>
            </w:r>
          </w:p>
        </w:tc>
        <w:tc>
          <w:tcPr>
            <w:tcW w:w="1188" w:type="dxa"/>
            <w:gridSpan w:val="2"/>
            <w:tcBorders>
              <w:top w:val="nil"/>
              <w:left w:val="nil"/>
              <w:bottom w:val="nil"/>
              <w:right w:val="single" w:sz="8" w:space="0" w:color="auto"/>
            </w:tcBorders>
            <w:shd w:val="clear" w:color="auto" w:fill="00FF00"/>
            <w:noWrap/>
            <w:vAlign w:val="center"/>
            <w:hideMark/>
          </w:tcPr>
          <w:p w:rsidR="005A7055" w:rsidRPr="0042211B" w:rsidRDefault="005A7055" w:rsidP="0011144F">
            <w:pPr>
              <w:jc w:val="right"/>
              <w:rPr>
                <w:rFonts w:ascii="Arial" w:hAnsi="Arial" w:cs="Arial"/>
                <w:b/>
                <w:bCs/>
                <w:sz w:val="16"/>
                <w:szCs w:val="16"/>
              </w:rPr>
            </w:pPr>
            <w:r>
              <w:rPr>
                <w:rFonts w:ascii="Arial" w:hAnsi="Arial" w:cs="Arial"/>
                <w:b/>
                <w:bCs/>
                <w:sz w:val="16"/>
                <w:szCs w:val="16"/>
              </w:rPr>
              <w:t>1,0</w:t>
            </w:r>
            <w:r w:rsidRPr="0042211B">
              <w:rPr>
                <w:rFonts w:ascii="Arial" w:hAnsi="Arial" w:cs="Arial"/>
                <w:b/>
                <w:bCs/>
                <w:sz w:val="16"/>
                <w:szCs w:val="16"/>
              </w:rPr>
              <w:t>0</w:t>
            </w:r>
          </w:p>
        </w:tc>
      </w:tr>
      <w:tr w:rsidR="005A7055" w:rsidRPr="0042211B" w:rsidTr="00D91F0B">
        <w:trPr>
          <w:trHeight w:val="360"/>
        </w:trPr>
        <w:tc>
          <w:tcPr>
            <w:tcW w:w="4815" w:type="dxa"/>
            <w:gridSpan w:val="10"/>
            <w:tcBorders>
              <w:top w:val="nil"/>
              <w:left w:val="single" w:sz="8" w:space="0" w:color="auto"/>
              <w:bottom w:val="nil"/>
            </w:tcBorders>
            <w:shd w:val="clear" w:color="000000" w:fill="FFFFFF"/>
            <w:noWrap/>
            <w:vAlign w:val="center"/>
            <w:hideMark/>
          </w:tcPr>
          <w:p w:rsidR="005A7055" w:rsidRPr="0042211B" w:rsidRDefault="005A7055" w:rsidP="0011144F">
            <w:pPr>
              <w:rPr>
                <w:rFonts w:ascii="Arial" w:hAnsi="Arial" w:cs="Arial"/>
                <w:sz w:val="16"/>
                <w:szCs w:val="16"/>
              </w:rPr>
            </w:pPr>
          </w:p>
        </w:tc>
        <w:tc>
          <w:tcPr>
            <w:tcW w:w="1134" w:type="dxa"/>
            <w:gridSpan w:val="3"/>
            <w:tcBorders>
              <w:top w:val="nil"/>
              <w:left w:val="nil"/>
              <w:bottom w:val="nil"/>
              <w:right w:val="nil"/>
            </w:tcBorders>
            <w:shd w:val="clear" w:color="auto" w:fill="D6E3BC" w:themeFill="accent3" w:themeFillTint="66"/>
            <w:noWrap/>
            <w:vAlign w:val="center"/>
            <w:hideMark/>
          </w:tcPr>
          <w:p w:rsidR="005A7055" w:rsidRPr="0042211B" w:rsidRDefault="005A7055" w:rsidP="0011144F">
            <w:pPr>
              <w:jc w:val="center"/>
              <w:rPr>
                <w:rFonts w:ascii="Arial" w:hAnsi="Arial" w:cs="Arial"/>
                <w:sz w:val="16"/>
                <w:szCs w:val="16"/>
              </w:rPr>
            </w:pPr>
            <w:r w:rsidRPr="002B75BC">
              <w:rPr>
                <w:rFonts w:ascii="Arial" w:hAnsi="Arial" w:cs="Arial"/>
                <w:sz w:val="16"/>
                <w:szCs w:val="16"/>
              </w:rPr>
              <w:t>Stunden</w:t>
            </w:r>
          </w:p>
        </w:tc>
        <w:tc>
          <w:tcPr>
            <w:tcW w:w="1838" w:type="dxa"/>
            <w:gridSpan w:val="6"/>
            <w:tcBorders>
              <w:top w:val="nil"/>
              <w:left w:val="nil"/>
              <w:bottom w:val="nil"/>
              <w:right w:val="nil"/>
            </w:tcBorders>
            <w:shd w:val="clear" w:color="auto" w:fill="D6E3BC" w:themeFill="accent3" w:themeFillTint="66"/>
            <w:noWrap/>
            <w:vAlign w:val="center"/>
            <w:hideMark/>
          </w:tcPr>
          <w:p w:rsidR="005A7055" w:rsidRPr="0042211B" w:rsidRDefault="005A7055" w:rsidP="0011144F">
            <w:pPr>
              <w:jc w:val="center"/>
              <w:rPr>
                <w:rFonts w:ascii="Arial" w:hAnsi="Arial" w:cs="Arial"/>
                <w:sz w:val="16"/>
                <w:szCs w:val="16"/>
              </w:rPr>
            </w:pPr>
            <w:r w:rsidRPr="0042211B">
              <w:rPr>
                <w:rFonts w:ascii="Arial" w:hAnsi="Arial" w:cs="Arial"/>
                <w:sz w:val="16"/>
                <w:szCs w:val="16"/>
              </w:rPr>
              <w:t>in %</w:t>
            </w:r>
          </w:p>
        </w:tc>
        <w:tc>
          <w:tcPr>
            <w:tcW w:w="416" w:type="dxa"/>
            <w:tcBorders>
              <w:top w:val="nil"/>
              <w:left w:val="nil"/>
              <w:bottom w:val="nil"/>
              <w:right w:val="nil"/>
            </w:tcBorders>
            <w:shd w:val="clear" w:color="auto" w:fill="D6E3BC" w:themeFill="accent3" w:themeFillTint="66"/>
            <w:noWrap/>
            <w:vAlign w:val="center"/>
            <w:hideMark/>
          </w:tcPr>
          <w:p w:rsidR="005A7055" w:rsidRPr="0042211B" w:rsidRDefault="005A7055"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5A7055" w:rsidRPr="0042211B" w:rsidRDefault="005A7055" w:rsidP="00E27F4F">
            <w:pPr>
              <w:jc w:val="right"/>
              <w:rPr>
                <w:rFonts w:ascii="Arial" w:hAnsi="Arial" w:cs="Arial"/>
                <w:sz w:val="16"/>
                <w:szCs w:val="16"/>
              </w:rPr>
            </w:pPr>
            <w:r>
              <w:rPr>
                <w:rFonts w:ascii="Arial" w:hAnsi="Arial" w:cs="Arial"/>
                <w:sz w:val="16"/>
                <w:szCs w:val="16"/>
              </w:rPr>
              <w:t>Euro</w:t>
            </w:r>
          </w:p>
        </w:tc>
      </w:tr>
      <w:tr w:rsidR="005A7055"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5A7055" w:rsidRPr="0042211B" w:rsidRDefault="005A7055" w:rsidP="0011144F">
            <w:pPr>
              <w:rPr>
                <w:rFonts w:ascii="Arial" w:hAnsi="Arial" w:cs="Arial"/>
                <w:b/>
                <w:bCs/>
                <w:sz w:val="16"/>
                <w:szCs w:val="16"/>
              </w:rPr>
            </w:pPr>
            <w:r w:rsidRPr="0042211B">
              <w:rPr>
                <w:rFonts w:ascii="Arial" w:hAnsi="Arial" w:cs="Arial"/>
                <w:b/>
                <w:bCs/>
                <w:sz w:val="16"/>
                <w:szCs w:val="16"/>
              </w:rPr>
              <w:t>1.0 Bestandsa</w:t>
            </w:r>
            <w:r>
              <w:rPr>
                <w:rFonts w:ascii="Arial" w:hAnsi="Arial" w:cs="Arial"/>
                <w:b/>
                <w:bCs/>
                <w:sz w:val="16"/>
                <w:szCs w:val="16"/>
              </w:rPr>
              <w:t xml:space="preserve">ufnahme, Bestands- und </w:t>
            </w:r>
            <w:r w:rsidRPr="0042211B">
              <w:rPr>
                <w:rFonts w:ascii="Arial" w:hAnsi="Arial" w:cs="Arial"/>
                <w:b/>
                <w:bCs/>
                <w:sz w:val="16"/>
                <w:szCs w:val="16"/>
              </w:rPr>
              <w:t>Problemanalyse</w:t>
            </w:r>
          </w:p>
        </w:tc>
        <w:tc>
          <w:tcPr>
            <w:tcW w:w="1134" w:type="dxa"/>
            <w:gridSpan w:val="3"/>
            <w:tcBorders>
              <w:top w:val="nil"/>
              <w:left w:val="nil"/>
              <w:bottom w:val="nil"/>
              <w:right w:val="nil"/>
            </w:tcBorders>
            <w:shd w:val="clear" w:color="auto" w:fill="00FF00"/>
            <w:noWrap/>
            <w:vAlign w:val="center"/>
            <w:hideMark/>
          </w:tcPr>
          <w:p w:rsidR="005A7055" w:rsidRPr="0042211B" w:rsidRDefault="005A7055"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5A7055" w:rsidRPr="00491197" w:rsidRDefault="005A7055"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=B21/B26*100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hideMark/>
          </w:tcPr>
          <w:p w:rsidR="005A7055" w:rsidRPr="0042211B" w:rsidRDefault="005A7055"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5A7055" w:rsidRPr="0042211B" w:rsidRDefault="005A7055"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5A7055"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5A7055" w:rsidRPr="0042211B" w:rsidRDefault="005A7055" w:rsidP="0011144F">
            <w:pPr>
              <w:rPr>
                <w:rFonts w:ascii="Arial" w:hAnsi="Arial" w:cs="Arial"/>
                <w:sz w:val="16"/>
                <w:szCs w:val="16"/>
              </w:rPr>
            </w:pPr>
            <w:r w:rsidRPr="002B75BC">
              <w:rPr>
                <w:rFonts w:ascii="Arial" w:hAnsi="Arial" w:cs="Arial"/>
                <w:b/>
                <w:bCs/>
                <w:sz w:val="16"/>
                <w:szCs w:val="16"/>
              </w:rPr>
              <w:t>2.0 OEK</w:t>
            </w:r>
          </w:p>
        </w:tc>
        <w:tc>
          <w:tcPr>
            <w:tcW w:w="1134" w:type="dxa"/>
            <w:gridSpan w:val="3"/>
            <w:tcBorders>
              <w:top w:val="nil"/>
              <w:left w:val="nil"/>
              <w:bottom w:val="nil"/>
              <w:right w:val="nil"/>
            </w:tcBorders>
            <w:shd w:val="clear" w:color="auto" w:fill="00FF00"/>
            <w:noWrap/>
            <w:vAlign w:val="center"/>
            <w:hideMark/>
          </w:tcPr>
          <w:p w:rsidR="005A7055" w:rsidRPr="0042211B" w:rsidRDefault="005A7055"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5A7055" w:rsidRPr="0042211B" w:rsidRDefault="005A7055"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=B22/B26*100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hideMark/>
          </w:tcPr>
          <w:p w:rsidR="005A7055" w:rsidRPr="0042211B" w:rsidRDefault="005A7055"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5A7055" w:rsidRPr="0042211B" w:rsidRDefault="005A7055"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=B22*C19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5A7055"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5A7055" w:rsidRPr="0042211B" w:rsidRDefault="005A7055" w:rsidP="0011144F">
            <w:pPr>
              <w:rPr>
                <w:rFonts w:ascii="Arial" w:hAnsi="Arial" w:cs="Arial"/>
                <w:sz w:val="16"/>
                <w:szCs w:val="16"/>
              </w:rPr>
            </w:pPr>
            <w:r w:rsidRPr="0042211B">
              <w:rPr>
                <w:rFonts w:ascii="Arial" w:hAnsi="Arial" w:cs="Arial"/>
                <w:b/>
                <w:bCs/>
                <w:sz w:val="16"/>
                <w:szCs w:val="16"/>
              </w:rPr>
              <w:t>3.0 FWP</w:t>
            </w:r>
          </w:p>
        </w:tc>
        <w:tc>
          <w:tcPr>
            <w:tcW w:w="1134" w:type="dxa"/>
            <w:gridSpan w:val="3"/>
            <w:tcBorders>
              <w:top w:val="nil"/>
              <w:left w:val="nil"/>
              <w:bottom w:val="nil"/>
              <w:right w:val="nil"/>
            </w:tcBorders>
            <w:shd w:val="clear" w:color="auto" w:fill="00FF00"/>
            <w:noWrap/>
            <w:vAlign w:val="center"/>
            <w:hideMark/>
          </w:tcPr>
          <w:p w:rsidR="005A7055" w:rsidRPr="0042211B" w:rsidRDefault="005A7055"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5A7055" w:rsidRPr="0042211B" w:rsidRDefault="005A7055"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=B23/B26*100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tcPr>
          <w:p w:rsidR="005A7055" w:rsidRPr="0042211B" w:rsidRDefault="005A7055"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5A7055" w:rsidRPr="0042211B" w:rsidRDefault="005A7055"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=B23*C19 \# "#.##0,00"    \* MERGEFORMAT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5A7055"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5A7055" w:rsidRPr="0042211B" w:rsidRDefault="005A7055" w:rsidP="0011144F">
            <w:pPr>
              <w:rPr>
                <w:rFonts w:ascii="Arial" w:hAnsi="Arial" w:cs="Arial"/>
                <w:sz w:val="16"/>
                <w:szCs w:val="16"/>
              </w:rPr>
            </w:pPr>
            <w:r w:rsidRPr="0042211B">
              <w:rPr>
                <w:rFonts w:ascii="Arial" w:hAnsi="Arial" w:cs="Arial"/>
                <w:b/>
                <w:bCs/>
                <w:sz w:val="16"/>
                <w:szCs w:val="16"/>
              </w:rPr>
              <w:t>4.0 Verfahren</w:t>
            </w:r>
          </w:p>
        </w:tc>
        <w:tc>
          <w:tcPr>
            <w:tcW w:w="1134" w:type="dxa"/>
            <w:gridSpan w:val="3"/>
            <w:tcBorders>
              <w:top w:val="nil"/>
              <w:left w:val="nil"/>
              <w:bottom w:val="nil"/>
              <w:right w:val="nil"/>
            </w:tcBorders>
            <w:shd w:val="clear" w:color="auto" w:fill="00FF00"/>
            <w:noWrap/>
            <w:vAlign w:val="center"/>
            <w:hideMark/>
          </w:tcPr>
          <w:p w:rsidR="005A7055" w:rsidRPr="0042211B" w:rsidRDefault="005A7055"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5A7055" w:rsidRPr="0042211B" w:rsidRDefault="005A7055"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=B24/B26*100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tcPr>
          <w:p w:rsidR="005A7055" w:rsidRPr="0042211B" w:rsidRDefault="005A7055"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5A7055" w:rsidRPr="0042211B" w:rsidRDefault="005A7055"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=B24*C19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5A7055" w:rsidRPr="0042211B" w:rsidTr="00D91F0B">
        <w:trPr>
          <w:trHeight w:val="315"/>
        </w:trPr>
        <w:tc>
          <w:tcPr>
            <w:tcW w:w="4815" w:type="dxa"/>
            <w:gridSpan w:val="10"/>
            <w:tcBorders>
              <w:top w:val="nil"/>
              <w:left w:val="single" w:sz="8" w:space="0" w:color="auto"/>
              <w:bottom w:val="double" w:sz="6" w:space="0" w:color="auto"/>
            </w:tcBorders>
            <w:shd w:val="clear" w:color="000000" w:fill="FFFFFF"/>
            <w:noWrap/>
            <w:vAlign w:val="center"/>
            <w:hideMark/>
          </w:tcPr>
          <w:p w:rsidR="005A7055" w:rsidRPr="0042211B" w:rsidRDefault="005A7055" w:rsidP="0011144F">
            <w:pPr>
              <w:rPr>
                <w:rFonts w:ascii="Arial" w:hAnsi="Arial" w:cs="Arial"/>
                <w:b/>
                <w:bCs/>
                <w:sz w:val="16"/>
                <w:szCs w:val="16"/>
              </w:rPr>
            </w:pPr>
            <w:r w:rsidRPr="0042211B">
              <w:rPr>
                <w:rFonts w:ascii="Arial" w:hAnsi="Arial" w:cs="Arial"/>
                <w:b/>
                <w:bCs/>
                <w:sz w:val="16"/>
                <w:szCs w:val="16"/>
              </w:rPr>
              <w:t xml:space="preserve">5.0 </w:t>
            </w:r>
            <w:r w:rsidRPr="002B75BC">
              <w:rPr>
                <w:rFonts w:ascii="Arial" w:hAnsi="Arial" w:cs="Arial"/>
                <w:b/>
                <w:bCs/>
                <w:sz w:val="16"/>
                <w:szCs w:val="16"/>
              </w:rPr>
              <w:t>GIS - Bearbeitung (inkl. Pläne)</w:t>
            </w:r>
          </w:p>
        </w:tc>
        <w:tc>
          <w:tcPr>
            <w:tcW w:w="1134" w:type="dxa"/>
            <w:gridSpan w:val="3"/>
            <w:tcBorders>
              <w:top w:val="nil"/>
              <w:left w:val="nil"/>
              <w:bottom w:val="double" w:sz="6" w:space="0" w:color="auto"/>
              <w:right w:val="nil"/>
            </w:tcBorders>
            <w:shd w:val="clear" w:color="auto" w:fill="00FF00"/>
            <w:noWrap/>
            <w:vAlign w:val="center"/>
            <w:hideMark/>
          </w:tcPr>
          <w:p w:rsidR="005A7055" w:rsidRPr="0042211B" w:rsidRDefault="005A7055"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double" w:sz="6" w:space="0" w:color="auto"/>
              <w:right w:val="nil"/>
            </w:tcBorders>
            <w:shd w:val="clear" w:color="auto" w:fill="D6E3BC" w:themeFill="accent3" w:themeFillTint="66"/>
            <w:noWrap/>
            <w:vAlign w:val="center"/>
            <w:hideMark/>
          </w:tcPr>
          <w:p w:rsidR="005A7055" w:rsidRPr="0042211B" w:rsidRDefault="005A7055"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=B25/B26*100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double" w:sz="6" w:space="0" w:color="auto"/>
              <w:right w:val="nil"/>
            </w:tcBorders>
            <w:shd w:val="clear" w:color="auto" w:fill="D6E3BC" w:themeFill="accent3" w:themeFillTint="66"/>
            <w:noWrap/>
            <w:vAlign w:val="center"/>
            <w:hideMark/>
          </w:tcPr>
          <w:p w:rsidR="005A7055" w:rsidRPr="0042211B" w:rsidRDefault="005A7055" w:rsidP="0011144F">
            <w:pPr>
              <w:rPr>
                <w:rFonts w:ascii="Arial" w:hAnsi="Arial" w:cs="Arial"/>
                <w:b/>
                <w:bCs/>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5A7055" w:rsidRPr="0042211B" w:rsidRDefault="005A7055"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=B25*C19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5A7055" w:rsidRPr="0042211B" w:rsidTr="00D91F0B">
        <w:trPr>
          <w:trHeight w:val="315"/>
        </w:trPr>
        <w:tc>
          <w:tcPr>
            <w:tcW w:w="4815" w:type="dxa"/>
            <w:gridSpan w:val="10"/>
            <w:tcBorders>
              <w:top w:val="nil"/>
              <w:left w:val="single" w:sz="8" w:space="0" w:color="auto"/>
              <w:bottom w:val="nil"/>
            </w:tcBorders>
            <w:shd w:val="clear" w:color="000000" w:fill="FFFFFF"/>
            <w:noWrap/>
            <w:vAlign w:val="center"/>
            <w:hideMark/>
          </w:tcPr>
          <w:p w:rsidR="005A7055" w:rsidRPr="0042211B" w:rsidRDefault="005A7055" w:rsidP="00F00A92">
            <w:pPr>
              <w:rPr>
                <w:rFonts w:ascii="Arial" w:hAnsi="Arial" w:cs="Arial"/>
                <w:sz w:val="16"/>
                <w:szCs w:val="16"/>
              </w:rPr>
            </w:pPr>
            <w:r w:rsidRPr="002B75BC">
              <w:rPr>
                <w:rFonts w:ascii="Arial" w:hAnsi="Arial" w:cs="Arial"/>
                <w:b/>
                <w:bCs/>
                <w:sz w:val="16"/>
                <w:szCs w:val="16"/>
              </w:rPr>
              <w:t>Zwischensumme</w:t>
            </w:r>
          </w:p>
        </w:tc>
        <w:tc>
          <w:tcPr>
            <w:tcW w:w="1134" w:type="dxa"/>
            <w:gridSpan w:val="3"/>
            <w:tcBorders>
              <w:top w:val="nil"/>
              <w:left w:val="nil"/>
              <w:bottom w:val="nil"/>
              <w:right w:val="nil"/>
            </w:tcBorders>
            <w:shd w:val="clear" w:color="auto" w:fill="D6E3BC" w:themeFill="accent3" w:themeFillTint="66"/>
            <w:noWrap/>
            <w:vAlign w:val="center"/>
            <w:hideMark/>
          </w:tcPr>
          <w:p w:rsidR="005A7055" w:rsidRPr="0042211B" w:rsidRDefault="005A7055" w:rsidP="0011144F">
            <w:pPr>
              <w:jc w:val="center"/>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=B21+B22+B23+B24+B25 \# "#.##0" </w:instrText>
            </w:r>
            <w:r>
              <w:rPr>
                <w:rFonts w:ascii="Arial" w:hAnsi="Arial" w:cs="Arial"/>
                <w:b/>
                <w:bCs/>
                <w:sz w:val="16"/>
                <w:szCs w:val="16"/>
              </w:rPr>
              <w:fldChar w:fldCharType="separate"/>
            </w:r>
            <w:r>
              <w:rPr>
                <w:rFonts w:ascii="Arial" w:hAnsi="Arial" w:cs="Arial"/>
                <w:b/>
                <w:bCs/>
                <w:noProof/>
                <w:sz w:val="16"/>
                <w:szCs w:val="16"/>
              </w:rPr>
              <w:t xml:space="preserve">   5</w:t>
            </w:r>
            <w:r>
              <w:rPr>
                <w:rFonts w:ascii="Arial" w:hAnsi="Arial" w:cs="Arial"/>
                <w:b/>
                <w:bCs/>
                <w:sz w:val="16"/>
                <w:szCs w:val="16"/>
              </w:rPr>
              <w:fldChar w:fldCharType="end"/>
            </w:r>
          </w:p>
        </w:tc>
        <w:tc>
          <w:tcPr>
            <w:tcW w:w="1838" w:type="dxa"/>
            <w:gridSpan w:val="6"/>
            <w:tcBorders>
              <w:top w:val="nil"/>
              <w:left w:val="nil"/>
              <w:bottom w:val="nil"/>
              <w:right w:val="nil"/>
            </w:tcBorders>
            <w:shd w:val="clear" w:color="auto" w:fill="D6E3BC" w:themeFill="accent3" w:themeFillTint="66"/>
            <w:noWrap/>
            <w:vAlign w:val="center"/>
            <w:hideMark/>
          </w:tcPr>
          <w:p w:rsidR="005A7055" w:rsidRPr="0042211B" w:rsidRDefault="005A7055" w:rsidP="009C19E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=(C21+C22+C23+C24+C25)*100 \# "#" </w:instrText>
            </w:r>
            <w:r>
              <w:rPr>
                <w:rFonts w:ascii="Arial" w:hAnsi="Arial" w:cs="Arial"/>
                <w:sz w:val="16"/>
                <w:szCs w:val="16"/>
              </w:rPr>
              <w:fldChar w:fldCharType="separate"/>
            </w:r>
            <w:r>
              <w:rPr>
                <w:rFonts w:ascii="Arial" w:hAnsi="Arial" w:cs="Arial"/>
                <w:noProof/>
                <w:sz w:val="16"/>
                <w:szCs w:val="16"/>
              </w:rPr>
              <w:t>100</w:t>
            </w:r>
            <w:r>
              <w:rPr>
                <w:rFonts w:ascii="Arial" w:hAnsi="Arial" w:cs="Arial"/>
                <w:sz w:val="16"/>
                <w:szCs w:val="16"/>
              </w:rPr>
              <w:fldChar w:fldCharType="end"/>
            </w:r>
            <w:r>
              <w:rPr>
                <w:rFonts w:ascii="Arial" w:hAnsi="Arial" w:cs="Arial"/>
                <w:sz w:val="16"/>
                <w:szCs w:val="16"/>
              </w:rPr>
              <w:t>%</w:t>
            </w:r>
          </w:p>
        </w:tc>
        <w:tc>
          <w:tcPr>
            <w:tcW w:w="416" w:type="dxa"/>
            <w:tcBorders>
              <w:top w:val="nil"/>
              <w:left w:val="nil"/>
              <w:bottom w:val="nil"/>
              <w:right w:val="nil"/>
            </w:tcBorders>
            <w:shd w:val="clear" w:color="auto" w:fill="D6E3BC" w:themeFill="accent3" w:themeFillTint="66"/>
            <w:noWrap/>
            <w:vAlign w:val="center"/>
            <w:hideMark/>
          </w:tcPr>
          <w:p w:rsidR="005A7055" w:rsidRPr="0042211B" w:rsidRDefault="005A7055" w:rsidP="0011144F">
            <w:pPr>
              <w:rPr>
                <w:rFonts w:ascii="Arial" w:hAnsi="Arial" w:cs="Arial"/>
                <w:b/>
                <w:bCs/>
                <w:sz w:val="16"/>
                <w:szCs w:val="16"/>
              </w:rPr>
            </w:pPr>
          </w:p>
        </w:tc>
        <w:tc>
          <w:tcPr>
            <w:tcW w:w="1188" w:type="dxa"/>
            <w:gridSpan w:val="2"/>
            <w:tcBorders>
              <w:top w:val="double" w:sz="6" w:space="0" w:color="auto"/>
              <w:left w:val="nil"/>
              <w:bottom w:val="nil"/>
              <w:right w:val="single" w:sz="8" w:space="0" w:color="auto"/>
            </w:tcBorders>
            <w:shd w:val="clear" w:color="auto" w:fill="D6E3BC" w:themeFill="accent3" w:themeFillTint="66"/>
            <w:noWrap/>
            <w:vAlign w:val="center"/>
            <w:hideMark/>
          </w:tcPr>
          <w:p w:rsidR="005A7055" w:rsidRPr="0042211B" w:rsidRDefault="005A7055"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=E21+E22+E23+E24+E25 \# "#.##0,00" </w:instrText>
            </w:r>
            <w:r>
              <w:rPr>
                <w:rFonts w:ascii="Arial" w:hAnsi="Arial" w:cs="Arial"/>
                <w:b/>
                <w:bCs/>
                <w:sz w:val="16"/>
                <w:szCs w:val="16"/>
              </w:rPr>
              <w:fldChar w:fldCharType="separate"/>
            </w:r>
            <w:r>
              <w:rPr>
                <w:rFonts w:ascii="Arial" w:hAnsi="Arial" w:cs="Arial"/>
                <w:b/>
                <w:bCs/>
                <w:noProof/>
                <w:sz w:val="16"/>
                <w:szCs w:val="16"/>
              </w:rPr>
              <w:t xml:space="preserve">   5,00</w:t>
            </w:r>
            <w:r>
              <w:rPr>
                <w:rFonts w:ascii="Arial" w:hAnsi="Arial" w:cs="Arial"/>
                <w:b/>
                <w:bCs/>
                <w:sz w:val="16"/>
                <w:szCs w:val="16"/>
              </w:rPr>
              <w:fldChar w:fldCharType="end"/>
            </w:r>
          </w:p>
        </w:tc>
      </w:tr>
      <w:tr w:rsidR="005A7055" w:rsidRPr="0042211B" w:rsidTr="00D91F0B">
        <w:trPr>
          <w:trHeight w:val="315"/>
        </w:trPr>
        <w:tc>
          <w:tcPr>
            <w:tcW w:w="4815" w:type="dxa"/>
            <w:gridSpan w:val="10"/>
            <w:tcBorders>
              <w:top w:val="nil"/>
              <w:left w:val="single" w:sz="8" w:space="0" w:color="auto"/>
              <w:bottom w:val="double" w:sz="6" w:space="0" w:color="auto"/>
            </w:tcBorders>
            <w:shd w:val="clear" w:color="000000" w:fill="FFFFFF"/>
            <w:noWrap/>
            <w:vAlign w:val="center"/>
            <w:hideMark/>
          </w:tcPr>
          <w:p w:rsidR="005A7055" w:rsidRPr="0042211B" w:rsidRDefault="005A7055" w:rsidP="00861F36">
            <w:pPr>
              <w:rPr>
                <w:rFonts w:ascii="Arial" w:hAnsi="Arial" w:cs="Arial"/>
                <w:sz w:val="16"/>
                <w:szCs w:val="16"/>
              </w:rPr>
            </w:pPr>
            <w:r w:rsidRPr="0042211B">
              <w:rPr>
                <w:rFonts w:ascii="Arial" w:hAnsi="Arial" w:cs="Arial"/>
                <w:b/>
                <w:bCs/>
                <w:sz w:val="16"/>
                <w:szCs w:val="16"/>
              </w:rPr>
              <w:t>Nebenkosten</w:t>
            </w:r>
          </w:p>
        </w:tc>
        <w:tc>
          <w:tcPr>
            <w:tcW w:w="1134" w:type="dxa"/>
            <w:gridSpan w:val="3"/>
            <w:tcBorders>
              <w:top w:val="nil"/>
              <w:left w:val="nil"/>
              <w:bottom w:val="double" w:sz="6" w:space="0" w:color="auto"/>
              <w:right w:val="nil"/>
            </w:tcBorders>
            <w:shd w:val="clear" w:color="auto" w:fill="D6E3BC" w:themeFill="accent3" w:themeFillTint="66"/>
            <w:noWrap/>
            <w:vAlign w:val="center"/>
            <w:hideMark/>
          </w:tcPr>
          <w:p w:rsidR="005A7055" w:rsidRPr="0042211B" w:rsidRDefault="005A7055" w:rsidP="0011144F">
            <w:pPr>
              <w:jc w:val="center"/>
              <w:rPr>
                <w:rFonts w:ascii="Arial" w:hAnsi="Arial" w:cs="Arial"/>
                <w:sz w:val="16"/>
                <w:szCs w:val="16"/>
              </w:rPr>
            </w:pPr>
            <w:r>
              <w:rPr>
                <w:rFonts w:ascii="Arial" w:hAnsi="Arial" w:cs="Arial"/>
                <w:sz w:val="16"/>
                <w:szCs w:val="16"/>
              </w:rPr>
              <w:t>5,00%</w:t>
            </w:r>
          </w:p>
        </w:tc>
        <w:tc>
          <w:tcPr>
            <w:tcW w:w="1838" w:type="dxa"/>
            <w:gridSpan w:val="6"/>
            <w:tcBorders>
              <w:top w:val="nil"/>
              <w:left w:val="nil"/>
              <w:bottom w:val="nil"/>
              <w:right w:val="nil"/>
            </w:tcBorders>
            <w:shd w:val="clear" w:color="auto" w:fill="D6E3BC" w:themeFill="accent3" w:themeFillTint="66"/>
            <w:noWrap/>
            <w:vAlign w:val="bottom"/>
            <w:hideMark/>
          </w:tcPr>
          <w:p w:rsidR="005A7055" w:rsidRPr="0042211B" w:rsidRDefault="005A7055" w:rsidP="0011144F">
            <w:pPr>
              <w:jc w:val="center"/>
              <w:rPr>
                <w:rFonts w:ascii="Arial" w:hAnsi="Arial" w:cs="Arial"/>
                <w:sz w:val="16"/>
                <w:szCs w:val="16"/>
              </w:rPr>
            </w:pPr>
          </w:p>
        </w:tc>
        <w:tc>
          <w:tcPr>
            <w:tcW w:w="416" w:type="dxa"/>
            <w:tcBorders>
              <w:top w:val="nil"/>
              <w:left w:val="nil"/>
              <w:bottom w:val="double" w:sz="6" w:space="0" w:color="auto"/>
              <w:right w:val="nil"/>
            </w:tcBorders>
            <w:shd w:val="clear" w:color="auto" w:fill="D6E3BC" w:themeFill="accent3" w:themeFillTint="66"/>
            <w:noWrap/>
            <w:vAlign w:val="center"/>
            <w:hideMark/>
          </w:tcPr>
          <w:p w:rsidR="005A7055" w:rsidRPr="0042211B" w:rsidRDefault="005A7055" w:rsidP="0011144F">
            <w:pPr>
              <w:jc w:val="right"/>
              <w:rPr>
                <w:rFonts w:ascii="Arial" w:hAnsi="Arial" w:cs="Arial"/>
                <w:b/>
                <w:bCs/>
                <w:sz w:val="16"/>
                <w:szCs w:val="16"/>
              </w:rPr>
            </w:pPr>
          </w:p>
        </w:tc>
        <w:tc>
          <w:tcPr>
            <w:tcW w:w="1188" w:type="dxa"/>
            <w:gridSpan w:val="2"/>
            <w:tcBorders>
              <w:top w:val="nil"/>
              <w:left w:val="nil"/>
              <w:bottom w:val="double" w:sz="6" w:space="0" w:color="auto"/>
              <w:right w:val="single" w:sz="8" w:space="0" w:color="auto"/>
            </w:tcBorders>
            <w:shd w:val="clear" w:color="auto" w:fill="D6E3BC" w:themeFill="accent3" w:themeFillTint="66"/>
            <w:noWrap/>
            <w:vAlign w:val="center"/>
            <w:hideMark/>
          </w:tcPr>
          <w:p w:rsidR="005A7055" w:rsidRPr="0042211B" w:rsidRDefault="005A7055"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=E26*B27 \# "#.##0,00" </w:instrText>
            </w:r>
            <w:r>
              <w:rPr>
                <w:rFonts w:ascii="Arial" w:hAnsi="Arial" w:cs="Arial"/>
                <w:b/>
                <w:bCs/>
                <w:sz w:val="16"/>
                <w:szCs w:val="16"/>
              </w:rPr>
              <w:fldChar w:fldCharType="separate"/>
            </w:r>
            <w:r>
              <w:rPr>
                <w:rFonts w:ascii="Arial" w:hAnsi="Arial" w:cs="Arial"/>
                <w:b/>
                <w:bCs/>
                <w:noProof/>
                <w:sz w:val="16"/>
                <w:szCs w:val="16"/>
              </w:rPr>
              <w:t xml:space="preserve">   0,25</w:t>
            </w:r>
            <w:r>
              <w:rPr>
                <w:rFonts w:ascii="Arial" w:hAnsi="Arial" w:cs="Arial"/>
                <w:b/>
                <w:bCs/>
                <w:sz w:val="16"/>
                <w:szCs w:val="16"/>
              </w:rPr>
              <w:fldChar w:fldCharType="end"/>
            </w:r>
          </w:p>
        </w:tc>
      </w:tr>
      <w:tr w:rsidR="005A7055" w:rsidRPr="0042211B" w:rsidTr="00D91F0B">
        <w:trPr>
          <w:trHeight w:val="330"/>
        </w:trPr>
        <w:tc>
          <w:tcPr>
            <w:tcW w:w="4815" w:type="dxa"/>
            <w:gridSpan w:val="10"/>
            <w:tcBorders>
              <w:top w:val="double" w:sz="6" w:space="0" w:color="auto"/>
              <w:left w:val="single" w:sz="8" w:space="0" w:color="auto"/>
              <w:bottom w:val="double" w:sz="6" w:space="0" w:color="auto"/>
              <w:right w:val="nil"/>
            </w:tcBorders>
            <w:shd w:val="clear" w:color="000000" w:fill="FFFFFF"/>
            <w:noWrap/>
            <w:vAlign w:val="center"/>
            <w:hideMark/>
          </w:tcPr>
          <w:p w:rsidR="005A7055" w:rsidRPr="0042211B" w:rsidRDefault="005A7055" w:rsidP="0011144F">
            <w:pPr>
              <w:rPr>
                <w:rFonts w:ascii="Arial" w:hAnsi="Arial" w:cs="Arial"/>
                <w:b/>
                <w:bCs/>
                <w:sz w:val="16"/>
                <w:szCs w:val="16"/>
              </w:rPr>
            </w:pPr>
            <w:r w:rsidRPr="0042211B">
              <w:rPr>
                <w:rFonts w:ascii="Arial" w:hAnsi="Arial" w:cs="Arial"/>
                <w:b/>
                <w:bCs/>
                <w:sz w:val="16"/>
                <w:szCs w:val="16"/>
              </w:rPr>
              <w:t>Summe A exkl. Ust</w:t>
            </w:r>
          </w:p>
        </w:tc>
        <w:tc>
          <w:tcPr>
            <w:tcW w:w="4576" w:type="dxa"/>
            <w:gridSpan w:val="12"/>
            <w:tcBorders>
              <w:top w:val="double" w:sz="6" w:space="0" w:color="auto"/>
              <w:left w:val="nil"/>
              <w:bottom w:val="double" w:sz="6" w:space="0" w:color="auto"/>
              <w:right w:val="single" w:sz="8" w:space="0" w:color="000000"/>
            </w:tcBorders>
            <w:shd w:val="clear" w:color="auto" w:fill="D6E3BC" w:themeFill="accent3" w:themeFillTint="66"/>
            <w:noWrap/>
            <w:vAlign w:val="center"/>
            <w:hideMark/>
          </w:tcPr>
          <w:p w:rsidR="005A7055" w:rsidRPr="0042211B" w:rsidRDefault="005A7055"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=E26+E27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5A7055" w:rsidRPr="0042211B" w:rsidTr="00243BFA">
        <w:trPr>
          <w:trHeight w:val="3402"/>
        </w:trPr>
        <w:tc>
          <w:tcPr>
            <w:tcW w:w="9391" w:type="dxa"/>
            <w:gridSpan w:val="22"/>
            <w:tcBorders>
              <w:top w:val="double" w:sz="6" w:space="0" w:color="auto"/>
            </w:tcBorders>
            <w:shd w:val="clear" w:color="auto" w:fill="auto"/>
            <w:noWrap/>
            <w:vAlign w:val="center"/>
          </w:tcPr>
          <w:p w:rsidR="005A7055" w:rsidRDefault="005A7055" w:rsidP="000D0B5A">
            <w:pPr>
              <w:rPr>
                <w:rFonts w:ascii="Arial" w:hAnsi="Arial" w:cs="Arial"/>
                <w:b/>
                <w:bCs/>
                <w:sz w:val="16"/>
                <w:szCs w:val="16"/>
              </w:rPr>
            </w:pPr>
          </w:p>
        </w:tc>
      </w:tr>
      <w:tr w:rsidR="005A7055" w:rsidRPr="0042211B" w:rsidTr="000D0B5A">
        <w:trPr>
          <w:trHeight w:val="300"/>
        </w:trPr>
        <w:tc>
          <w:tcPr>
            <w:tcW w:w="7039" w:type="dxa"/>
            <w:gridSpan w:val="17"/>
            <w:tcBorders>
              <w:left w:val="single" w:sz="8" w:space="0" w:color="auto"/>
              <w:bottom w:val="nil"/>
              <w:right w:val="nil"/>
            </w:tcBorders>
            <w:shd w:val="clear" w:color="000000" w:fill="333333"/>
            <w:noWrap/>
            <w:vAlign w:val="center"/>
            <w:hideMark/>
          </w:tcPr>
          <w:p w:rsidR="005A7055" w:rsidRPr="0042211B" w:rsidRDefault="005A7055" w:rsidP="0011144F">
            <w:pPr>
              <w:rPr>
                <w:rFonts w:ascii="Arial" w:hAnsi="Arial" w:cs="Arial"/>
                <w:b/>
                <w:bCs/>
                <w:color w:val="FFFFFF"/>
              </w:rPr>
            </w:pPr>
            <w:r w:rsidRPr="0042211B">
              <w:rPr>
                <w:rFonts w:ascii="Arial" w:hAnsi="Arial" w:cs="Arial"/>
                <w:b/>
                <w:bCs/>
                <w:color w:val="FFFFFF"/>
              </w:rPr>
              <w:t>B Optionale Leistungen - vorab nicht abschätzbarer Aufwand</w:t>
            </w:r>
          </w:p>
        </w:tc>
        <w:tc>
          <w:tcPr>
            <w:tcW w:w="1164" w:type="dxa"/>
            <w:gridSpan w:val="3"/>
            <w:tcBorders>
              <w:left w:val="nil"/>
              <w:bottom w:val="nil"/>
              <w:right w:val="nil"/>
            </w:tcBorders>
            <w:shd w:val="clear" w:color="000000" w:fill="333333"/>
            <w:noWrap/>
            <w:vAlign w:val="center"/>
            <w:hideMark/>
          </w:tcPr>
          <w:p w:rsidR="005A7055" w:rsidRPr="0042211B" w:rsidRDefault="005A7055" w:rsidP="0011144F">
            <w:pPr>
              <w:rPr>
                <w:rFonts w:ascii="Arial" w:hAnsi="Arial" w:cs="Arial"/>
                <w:sz w:val="16"/>
                <w:szCs w:val="16"/>
              </w:rPr>
            </w:pPr>
          </w:p>
        </w:tc>
        <w:tc>
          <w:tcPr>
            <w:tcW w:w="1188" w:type="dxa"/>
            <w:gridSpan w:val="2"/>
            <w:tcBorders>
              <w:left w:val="nil"/>
              <w:bottom w:val="nil"/>
              <w:right w:val="single" w:sz="8" w:space="0" w:color="auto"/>
            </w:tcBorders>
            <w:shd w:val="clear" w:color="000000" w:fill="333333"/>
            <w:noWrap/>
            <w:vAlign w:val="center"/>
            <w:hideMark/>
          </w:tcPr>
          <w:p w:rsidR="005A7055" w:rsidRPr="0042211B" w:rsidRDefault="005A7055" w:rsidP="0011144F">
            <w:pPr>
              <w:rPr>
                <w:rFonts w:ascii="Arial" w:hAnsi="Arial" w:cs="Arial"/>
                <w:sz w:val="16"/>
                <w:szCs w:val="16"/>
              </w:rPr>
            </w:pPr>
          </w:p>
        </w:tc>
      </w:tr>
      <w:tr w:rsidR="005A7055"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5A7055" w:rsidRPr="0042211B" w:rsidRDefault="005A7055"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5A7055" w:rsidRPr="0042211B" w:rsidRDefault="005A7055"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5A7055" w:rsidRPr="0042211B" w:rsidRDefault="005A7055"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5A7055" w:rsidRPr="0042211B" w:rsidRDefault="005A7055"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5A7055" w:rsidRPr="0042211B" w:rsidRDefault="005A7055" w:rsidP="0011144F">
            <w:pPr>
              <w:rPr>
                <w:rFonts w:ascii="Arial" w:hAnsi="Arial" w:cs="Arial"/>
                <w:sz w:val="16"/>
                <w:szCs w:val="16"/>
              </w:rPr>
            </w:pPr>
          </w:p>
        </w:tc>
        <w:tc>
          <w:tcPr>
            <w:tcW w:w="1164" w:type="dxa"/>
            <w:gridSpan w:val="3"/>
            <w:tcBorders>
              <w:top w:val="nil"/>
              <w:left w:val="nil"/>
              <w:bottom w:val="nil"/>
              <w:right w:val="nil"/>
            </w:tcBorders>
            <w:shd w:val="clear" w:color="000000" w:fill="FFFFFF"/>
            <w:noWrap/>
            <w:vAlign w:val="bottom"/>
            <w:hideMark/>
          </w:tcPr>
          <w:p w:rsidR="005A7055" w:rsidRPr="0042211B" w:rsidRDefault="005A7055"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FF"/>
            <w:noWrap/>
            <w:vAlign w:val="bottom"/>
            <w:hideMark/>
          </w:tcPr>
          <w:p w:rsidR="005A7055" w:rsidRPr="0042211B" w:rsidRDefault="005A7055" w:rsidP="0011144F">
            <w:pPr>
              <w:rPr>
                <w:rFonts w:ascii="Arial" w:hAnsi="Arial" w:cs="Arial"/>
                <w:sz w:val="16"/>
                <w:szCs w:val="16"/>
              </w:rPr>
            </w:pPr>
          </w:p>
        </w:tc>
      </w:tr>
      <w:tr w:rsidR="005A7055" w:rsidRPr="0042211B" w:rsidTr="000D0B5A">
        <w:trPr>
          <w:trHeight w:val="300"/>
        </w:trPr>
        <w:tc>
          <w:tcPr>
            <w:tcW w:w="5683" w:type="dxa"/>
            <w:gridSpan w:val="12"/>
            <w:tcBorders>
              <w:top w:val="single" w:sz="4" w:space="0" w:color="auto"/>
              <w:left w:val="single" w:sz="8" w:space="0" w:color="auto"/>
              <w:bottom w:val="single" w:sz="4" w:space="0" w:color="auto"/>
              <w:right w:val="nil"/>
            </w:tcBorders>
            <w:shd w:val="clear" w:color="000000" w:fill="FFFFFF"/>
            <w:noWrap/>
            <w:vAlign w:val="bottom"/>
            <w:hideMark/>
          </w:tcPr>
          <w:p w:rsidR="005A7055" w:rsidRPr="0042211B" w:rsidRDefault="005A7055" w:rsidP="0011144F">
            <w:pPr>
              <w:rPr>
                <w:rFonts w:ascii="Arial" w:hAnsi="Arial" w:cs="Arial"/>
                <w:b/>
                <w:bCs/>
                <w:sz w:val="16"/>
                <w:szCs w:val="16"/>
              </w:rPr>
            </w:pPr>
            <w:r w:rsidRPr="0042211B">
              <w:rPr>
                <w:rFonts w:ascii="Arial" w:hAnsi="Arial" w:cs="Arial"/>
                <w:b/>
                <w:bCs/>
                <w:sz w:val="16"/>
                <w:szCs w:val="16"/>
              </w:rPr>
              <w:t>6.0 Aufgrund unbekannter Bestan</w:t>
            </w:r>
            <w:r>
              <w:rPr>
                <w:rFonts w:ascii="Arial" w:hAnsi="Arial" w:cs="Arial"/>
                <w:b/>
                <w:bCs/>
                <w:sz w:val="16"/>
                <w:szCs w:val="16"/>
              </w:rPr>
              <w:t>d</w:t>
            </w:r>
            <w:r w:rsidRPr="0042211B">
              <w:rPr>
                <w:rFonts w:ascii="Arial" w:hAnsi="Arial" w:cs="Arial"/>
                <w:b/>
                <w:bCs/>
                <w:sz w:val="16"/>
                <w:szCs w:val="16"/>
              </w:rPr>
              <w:t>sdaten bzw. Datenmengen</w:t>
            </w:r>
          </w:p>
        </w:tc>
        <w:tc>
          <w:tcPr>
            <w:tcW w:w="1356" w:type="dxa"/>
            <w:gridSpan w:val="5"/>
            <w:tcBorders>
              <w:top w:val="single" w:sz="4" w:space="0" w:color="auto"/>
              <w:left w:val="nil"/>
              <w:bottom w:val="single" w:sz="4" w:space="0" w:color="auto"/>
              <w:right w:val="nil"/>
            </w:tcBorders>
            <w:shd w:val="clear" w:color="000000" w:fill="FFFFFF"/>
            <w:noWrap/>
            <w:vAlign w:val="bottom"/>
            <w:hideMark/>
          </w:tcPr>
          <w:p w:rsidR="005A7055" w:rsidRPr="0042211B" w:rsidRDefault="005A7055" w:rsidP="0011144F">
            <w:pPr>
              <w:rPr>
                <w:rFonts w:ascii="Arial" w:hAnsi="Arial" w:cs="Arial"/>
                <w:sz w:val="16"/>
                <w:szCs w:val="16"/>
              </w:rPr>
            </w:pPr>
          </w:p>
        </w:tc>
        <w:tc>
          <w:tcPr>
            <w:tcW w:w="1164" w:type="dxa"/>
            <w:gridSpan w:val="3"/>
            <w:tcBorders>
              <w:top w:val="single" w:sz="4" w:space="0" w:color="auto"/>
              <w:left w:val="nil"/>
              <w:bottom w:val="single" w:sz="4" w:space="0" w:color="auto"/>
              <w:right w:val="nil"/>
            </w:tcBorders>
            <w:shd w:val="clear" w:color="000000" w:fill="FFFFFF"/>
            <w:noWrap/>
            <w:vAlign w:val="bottom"/>
            <w:hideMark/>
          </w:tcPr>
          <w:p w:rsidR="005A7055" w:rsidRPr="0042211B" w:rsidRDefault="005A7055" w:rsidP="0011144F">
            <w:pPr>
              <w:rPr>
                <w:rFonts w:ascii="Arial" w:hAnsi="Arial" w:cs="Arial"/>
                <w:sz w:val="16"/>
                <w:szCs w:val="16"/>
              </w:rPr>
            </w:pPr>
            <w:r w:rsidRPr="0042211B">
              <w:rPr>
                <w:rFonts w:ascii="Arial" w:hAnsi="Arial" w:cs="Arial"/>
                <w:sz w:val="16"/>
                <w:szCs w:val="16"/>
              </w:rPr>
              <w:t>Anzahl</w:t>
            </w:r>
          </w:p>
        </w:tc>
        <w:tc>
          <w:tcPr>
            <w:tcW w:w="1188"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5A7055" w:rsidRPr="0042211B" w:rsidRDefault="005A7055" w:rsidP="0011144F">
            <w:pPr>
              <w:jc w:val="right"/>
              <w:rPr>
                <w:rFonts w:ascii="Arial" w:hAnsi="Arial" w:cs="Arial"/>
                <w:sz w:val="16"/>
                <w:szCs w:val="16"/>
              </w:rPr>
            </w:pPr>
            <w:r w:rsidRPr="0042211B">
              <w:rPr>
                <w:rFonts w:ascii="Arial" w:hAnsi="Arial" w:cs="Arial"/>
                <w:sz w:val="16"/>
                <w:szCs w:val="16"/>
              </w:rPr>
              <w:t>Preis exkl. Ust</w:t>
            </w:r>
          </w:p>
        </w:tc>
      </w:tr>
      <w:tr w:rsidR="005A7055"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5A7055" w:rsidRPr="0042211B" w:rsidRDefault="005A7055" w:rsidP="0011144F">
            <w:pPr>
              <w:rPr>
                <w:rFonts w:ascii="Arial" w:hAnsi="Arial" w:cs="Arial"/>
                <w:sz w:val="16"/>
                <w:szCs w:val="16"/>
              </w:rPr>
            </w:pPr>
            <w:r w:rsidRPr="0042211B">
              <w:rPr>
                <w:rFonts w:ascii="Arial" w:hAnsi="Arial" w:cs="Arial"/>
                <w:sz w:val="16"/>
                <w:szCs w:val="16"/>
              </w:rPr>
              <w:t>6.1 Aktualisierung der Plangrundlagen</w:t>
            </w:r>
          </w:p>
        </w:tc>
        <w:tc>
          <w:tcPr>
            <w:tcW w:w="562" w:type="dxa"/>
            <w:gridSpan w:val="2"/>
            <w:tcBorders>
              <w:top w:val="nil"/>
              <w:left w:val="nil"/>
              <w:bottom w:val="nil"/>
              <w:right w:val="nil"/>
            </w:tcBorders>
            <w:shd w:val="clear" w:color="000000" w:fill="FFFFFF"/>
            <w:noWrap/>
            <w:vAlign w:val="bottom"/>
            <w:hideMark/>
          </w:tcPr>
          <w:p w:rsidR="005A7055" w:rsidRPr="0042211B" w:rsidRDefault="005A7055" w:rsidP="0011144F">
            <w:pPr>
              <w:rPr>
                <w:rFonts w:ascii="Arial" w:hAnsi="Arial" w:cs="Arial"/>
                <w:b/>
                <w:bCs/>
                <w:sz w:val="16"/>
                <w:szCs w:val="16"/>
              </w:rPr>
            </w:pPr>
          </w:p>
        </w:tc>
        <w:tc>
          <w:tcPr>
            <w:tcW w:w="1356" w:type="dxa"/>
            <w:gridSpan w:val="4"/>
            <w:tcBorders>
              <w:top w:val="nil"/>
              <w:left w:val="nil"/>
              <w:bottom w:val="nil"/>
              <w:right w:val="nil"/>
            </w:tcBorders>
            <w:shd w:val="clear" w:color="000000" w:fill="FFFFFF"/>
            <w:noWrap/>
            <w:vAlign w:val="bottom"/>
            <w:hideMark/>
          </w:tcPr>
          <w:p w:rsidR="005A7055" w:rsidRPr="0042211B" w:rsidRDefault="005A7055" w:rsidP="0011144F">
            <w:pPr>
              <w:rPr>
                <w:rFonts w:ascii="Arial" w:hAnsi="Arial" w:cs="Arial"/>
                <w:b/>
                <w:bCs/>
                <w:sz w:val="16"/>
                <w:szCs w:val="16"/>
              </w:rPr>
            </w:pPr>
          </w:p>
        </w:tc>
        <w:tc>
          <w:tcPr>
            <w:tcW w:w="1356" w:type="dxa"/>
            <w:gridSpan w:val="5"/>
            <w:tcBorders>
              <w:top w:val="nil"/>
              <w:left w:val="nil"/>
              <w:bottom w:val="nil"/>
              <w:right w:val="nil"/>
            </w:tcBorders>
            <w:shd w:val="clear" w:color="000000" w:fill="FFFFFF"/>
            <w:noWrap/>
            <w:vAlign w:val="bottom"/>
            <w:hideMark/>
          </w:tcPr>
          <w:p w:rsidR="005A7055" w:rsidRPr="0042211B" w:rsidRDefault="005A7055" w:rsidP="0011144F">
            <w:pPr>
              <w:rPr>
                <w:rFonts w:ascii="Arial" w:hAnsi="Arial" w:cs="Arial"/>
                <w:sz w:val="16"/>
                <w:szCs w:val="16"/>
              </w:rPr>
            </w:pPr>
          </w:p>
        </w:tc>
        <w:tc>
          <w:tcPr>
            <w:tcW w:w="1164" w:type="dxa"/>
            <w:gridSpan w:val="3"/>
            <w:tcBorders>
              <w:top w:val="nil"/>
              <w:left w:val="nil"/>
              <w:bottom w:val="nil"/>
              <w:right w:val="nil"/>
            </w:tcBorders>
            <w:shd w:val="clear" w:color="000000" w:fill="FFFFFF"/>
            <w:noWrap/>
            <w:vAlign w:val="bottom"/>
            <w:hideMark/>
          </w:tcPr>
          <w:p w:rsidR="005A7055" w:rsidRPr="0042211B" w:rsidRDefault="005A7055"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5A7055" w:rsidRPr="0042211B" w:rsidRDefault="005A7055" w:rsidP="0011144F">
            <w:pPr>
              <w:jc w:val="right"/>
              <w:rPr>
                <w:rFonts w:ascii="Arial" w:hAnsi="Arial" w:cs="Arial"/>
                <w:sz w:val="16"/>
                <w:szCs w:val="16"/>
              </w:rPr>
            </w:pPr>
            <w:r w:rsidRPr="0042211B">
              <w:rPr>
                <w:rFonts w:ascii="Arial" w:hAnsi="Arial" w:cs="Arial"/>
                <w:sz w:val="16"/>
                <w:szCs w:val="16"/>
              </w:rPr>
              <w:t>*)</w:t>
            </w:r>
          </w:p>
        </w:tc>
      </w:tr>
      <w:tr w:rsidR="005A7055"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5A7055" w:rsidRPr="0042211B" w:rsidRDefault="005A7055" w:rsidP="0011144F">
            <w:pPr>
              <w:rPr>
                <w:rFonts w:ascii="Arial" w:hAnsi="Arial" w:cs="Arial"/>
                <w:sz w:val="16"/>
                <w:szCs w:val="16"/>
              </w:rPr>
            </w:pPr>
            <w:r w:rsidRPr="0042211B">
              <w:rPr>
                <w:rFonts w:ascii="Arial" w:hAnsi="Arial" w:cs="Arial"/>
                <w:sz w:val="16"/>
                <w:szCs w:val="16"/>
              </w:rPr>
              <w:t>6.2 Tierauswertung</w:t>
            </w:r>
          </w:p>
        </w:tc>
        <w:tc>
          <w:tcPr>
            <w:tcW w:w="1354" w:type="dxa"/>
            <w:gridSpan w:val="4"/>
            <w:tcBorders>
              <w:top w:val="nil"/>
              <w:left w:val="nil"/>
              <w:bottom w:val="nil"/>
              <w:right w:val="nil"/>
            </w:tcBorders>
            <w:shd w:val="clear" w:color="000000" w:fill="FFFFFF"/>
            <w:noWrap/>
            <w:vAlign w:val="bottom"/>
            <w:hideMark/>
          </w:tcPr>
          <w:p w:rsidR="005A7055" w:rsidRPr="0042211B" w:rsidRDefault="005A7055"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5A7055" w:rsidRPr="0042211B" w:rsidRDefault="005A7055"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5A7055" w:rsidRPr="0042211B" w:rsidRDefault="005A7055" w:rsidP="0011144F">
            <w:pPr>
              <w:rPr>
                <w:rFonts w:ascii="Arial" w:hAnsi="Arial" w:cs="Arial"/>
                <w:sz w:val="16"/>
                <w:szCs w:val="16"/>
              </w:rPr>
            </w:pPr>
            <w:r w:rsidRPr="0042211B">
              <w:rPr>
                <w:rFonts w:ascii="Arial" w:hAnsi="Arial" w:cs="Arial"/>
                <w:sz w:val="16"/>
                <w:szCs w:val="16"/>
              </w:rPr>
              <w:t>pro Betrieb</w:t>
            </w:r>
          </w:p>
        </w:tc>
        <w:tc>
          <w:tcPr>
            <w:tcW w:w="1356" w:type="dxa"/>
            <w:gridSpan w:val="5"/>
            <w:tcBorders>
              <w:top w:val="nil"/>
              <w:left w:val="nil"/>
              <w:bottom w:val="nil"/>
              <w:right w:val="nil"/>
            </w:tcBorders>
            <w:shd w:val="clear" w:color="000000" w:fill="FFFFFF"/>
            <w:noWrap/>
            <w:vAlign w:val="bottom"/>
            <w:hideMark/>
          </w:tcPr>
          <w:p w:rsidR="005A7055" w:rsidRPr="0042211B" w:rsidRDefault="005A7055"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A7055" w:rsidRPr="0042211B" w:rsidRDefault="005A7055"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5A7055" w:rsidRPr="0042211B" w:rsidRDefault="005A7055"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5A7055" w:rsidRPr="0042211B" w:rsidTr="000D0B5A">
        <w:trPr>
          <w:trHeight w:val="300"/>
        </w:trPr>
        <w:tc>
          <w:tcPr>
            <w:tcW w:w="4327" w:type="dxa"/>
            <w:gridSpan w:val="8"/>
            <w:tcBorders>
              <w:top w:val="nil"/>
              <w:left w:val="single" w:sz="8" w:space="0" w:color="auto"/>
              <w:bottom w:val="nil"/>
              <w:right w:val="nil"/>
            </w:tcBorders>
            <w:shd w:val="clear" w:color="000000" w:fill="FFFFFF"/>
            <w:noWrap/>
            <w:vAlign w:val="bottom"/>
            <w:hideMark/>
          </w:tcPr>
          <w:p w:rsidR="005A7055" w:rsidRPr="0042211B" w:rsidRDefault="005A7055" w:rsidP="0011144F">
            <w:pPr>
              <w:rPr>
                <w:rFonts w:ascii="Arial" w:hAnsi="Arial" w:cs="Arial"/>
                <w:sz w:val="16"/>
                <w:szCs w:val="16"/>
              </w:rPr>
            </w:pPr>
            <w:r w:rsidRPr="0042211B">
              <w:rPr>
                <w:rFonts w:ascii="Arial" w:hAnsi="Arial" w:cs="Arial"/>
                <w:sz w:val="16"/>
                <w:szCs w:val="16"/>
              </w:rPr>
              <w:t>6.3 Lärmbelastung (freie Schallausbreitung)</w:t>
            </w:r>
          </w:p>
        </w:tc>
        <w:tc>
          <w:tcPr>
            <w:tcW w:w="2712" w:type="dxa"/>
            <w:gridSpan w:val="9"/>
            <w:tcBorders>
              <w:top w:val="nil"/>
              <w:left w:val="nil"/>
              <w:bottom w:val="nil"/>
              <w:right w:val="nil"/>
            </w:tcBorders>
            <w:shd w:val="clear" w:color="000000" w:fill="FFFFFF"/>
            <w:noWrap/>
            <w:vAlign w:val="bottom"/>
            <w:hideMark/>
          </w:tcPr>
          <w:p w:rsidR="005A7055" w:rsidRPr="0042211B" w:rsidRDefault="005A7055" w:rsidP="0011144F">
            <w:pPr>
              <w:rPr>
                <w:rFonts w:ascii="Arial" w:hAnsi="Arial" w:cs="Arial"/>
                <w:sz w:val="16"/>
                <w:szCs w:val="16"/>
              </w:rPr>
            </w:pPr>
            <w:r w:rsidRPr="0042211B">
              <w:rPr>
                <w:rFonts w:ascii="Arial" w:hAnsi="Arial" w:cs="Arial"/>
                <w:sz w:val="16"/>
                <w:szCs w:val="16"/>
              </w:rPr>
              <w:t>pro Straßenkilometer</w:t>
            </w:r>
          </w:p>
        </w:tc>
        <w:tc>
          <w:tcPr>
            <w:tcW w:w="1164" w:type="dxa"/>
            <w:gridSpan w:val="3"/>
            <w:tcBorders>
              <w:top w:val="nil"/>
              <w:left w:val="nil"/>
              <w:bottom w:val="nil"/>
              <w:right w:val="nil"/>
            </w:tcBorders>
            <w:shd w:val="clear" w:color="auto" w:fill="auto"/>
            <w:noWrap/>
            <w:vAlign w:val="bottom"/>
            <w:hideMark/>
          </w:tcPr>
          <w:p w:rsidR="005A7055" w:rsidRPr="0042211B" w:rsidRDefault="005A7055"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5A7055" w:rsidRPr="0042211B" w:rsidRDefault="005A7055"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5A7055"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5A7055" w:rsidRPr="0042211B" w:rsidRDefault="005A7055" w:rsidP="0011144F">
            <w:pPr>
              <w:rPr>
                <w:rFonts w:ascii="Arial" w:hAnsi="Arial" w:cs="Arial"/>
                <w:sz w:val="16"/>
                <w:szCs w:val="16"/>
              </w:rPr>
            </w:pPr>
            <w:r w:rsidRPr="0042211B">
              <w:rPr>
                <w:rFonts w:ascii="Arial" w:hAnsi="Arial" w:cs="Arial"/>
                <w:sz w:val="16"/>
                <w:szCs w:val="16"/>
              </w:rPr>
              <w:t>6.4 privatwirtschaftliche Vereinbarungen (Optionsverträge)</w:t>
            </w:r>
          </w:p>
        </w:tc>
        <w:tc>
          <w:tcPr>
            <w:tcW w:w="1356" w:type="dxa"/>
            <w:gridSpan w:val="5"/>
            <w:tcBorders>
              <w:top w:val="nil"/>
              <w:left w:val="nil"/>
              <w:bottom w:val="nil"/>
              <w:right w:val="nil"/>
            </w:tcBorders>
            <w:shd w:val="clear" w:color="000000" w:fill="FFFFFF"/>
            <w:noWrap/>
            <w:vAlign w:val="bottom"/>
            <w:hideMark/>
          </w:tcPr>
          <w:p w:rsidR="005A7055" w:rsidRPr="0042211B" w:rsidRDefault="005A7055"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A7055" w:rsidRPr="0042211B" w:rsidRDefault="005A7055"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5A7055" w:rsidRPr="0042211B" w:rsidRDefault="005A7055" w:rsidP="0011144F">
            <w:pPr>
              <w:rPr>
                <w:rFonts w:ascii="Arial" w:hAnsi="Arial" w:cs="Arial"/>
                <w:sz w:val="16"/>
                <w:szCs w:val="16"/>
              </w:rPr>
            </w:pPr>
          </w:p>
        </w:tc>
      </w:tr>
      <w:tr w:rsidR="005A7055"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5A7055" w:rsidRPr="0042211B" w:rsidRDefault="005A7055"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5A7055" w:rsidRPr="0042211B" w:rsidRDefault="005A7055" w:rsidP="0011144F">
            <w:pPr>
              <w:ind w:firstLineChars="100" w:firstLine="160"/>
              <w:rPr>
                <w:rFonts w:ascii="Arial" w:hAnsi="Arial" w:cs="Arial"/>
                <w:sz w:val="16"/>
                <w:szCs w:val="16"/>
              </w:rPr>
            </w:pPr>
            <w:r w:rsidRPr="0042211B">
              <w:rPr>
                <w:rFonts w:ascii="Arial" w:hAnsi="Arial" w:cs="Arial"/>
                <w:sz w:val="16"/>
                <w:szCs w:val="16"/>
              </w:rPr>
              <w:t>nur Planbeilage</w:t>
            </w:r>
          </w:p>
        </w:tc>
        <w:tc>
          <w:tcPr>
            <w:tcW w:w="1356" w:type="dxa"/>
            <w:gridSpan w:val="4"/>
            <w:tcBorders>
              <w:top w:val="nil"/>
              <w:left w:val="nil"/>
              <w:bottom w:val="nil"/>
              <w:right w:val="nil"/>
            </w:tcBorders>
            <w:shd w:val="clear" w:color="000000" w:fill="FFFFFF"/>
            <w:noWrap/>
            <w:vAlign w:val="bottom"/>
            <w:hideMark/>
          </w:tcPr>
          <w:p w:rsidR="005A7055" w:rsidRPr="0042211B" w:rsidRDefault="005A7055" w:rsidP="0011144F">
            <w:pPr>
              <w:rPr>
                <w:rFonts w:ascii="Arial" w:hAnsi="Arial" w:cs="Arial"/>
                <w:sz w:val="16"/>
                <w:szCs w:val="16"/>
              </w:rPr>
            </w:pPr>
            <w:r w:rsidRPr="0042211B">
              <w:rPr>
                <w:rFonts w:ascii="Arial" w:hAnsi="Arial" w:cs="Arial"/>
                <w:sz w:val="16"/>
                <w:szCs w:val="16"/>
              </w:rPr>
              <w:t>pro Vertrag</w:t>
            </w:r>
          </w:p>
        </w:tc>
        <w:tc>
          <w:tcPr>
            <w:tcW w:w="1356" w:type="dxa"/>
            <w:gridSpan w:val="5"/>
            <w:tcBorders>
              <w:top w:val="nil"/>
              <w:left w:val="nil"/>
              <w:bottom w:val="nil"/>
              <w:right w:val="nil"/>
            </w:tcBorders>
            <w:shd w:val="clear" w:color="000000" w:fill="FFFFFF"/>
            <w:noWrap/>
            <w:vAlign w:val="bottom"/>
            <w:hideMark/>
          </w:tcPr>
          <w:p w:rsidR="005A7055" w:rsidRPr="0042211B" w:rsidRDefault="005A7055"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A7055" w:rsidRPr="0042211B" w:rsidRDefault="005A7055"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5A7055" w:rsidRPr="0042211B" w:rsidRDefault="005A7055"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5A7055"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5A7055" w:rsidRPr="0042211B" w:rsidRDefault="005A7055"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5A7055" w:rsidRPr="0042211B" w:rsidRDefault="005A7055" w:rsidP="0011144F">
            <w:pPr>
              <w:ind w:firstLineChars="100" w:firstLine="160"/>
              <w:rPr>
                <w:rFonts w:ascii="Arial" w:hAnsi="Arial" w:cs="Arial"/>
                <w:sz w:val="16"/>
                <w:szCs w:val="16"/>
              </w:rPr>
            </w:pPr>
            <w:r w:rsidRPr="0042211B">
              <w:rPr>
                <w:rFonts w:ascii="Arial" w:hAnsi="Arial" w:cs="Arial"/>
                <w:sz w:val="16"/>
                <w:szCs w:val="16"/>
              </w:rPr>
              <w:t>fachliche Beratung</w:t>
            </w:r>
          </w:p>
        </w:tc>
        <w:tc>
          <w:tcPr>
            <w:tcW w:w="1356" w:type="dxa"/>
            <w:gridSpan w:val="4"/>
            <w:tcBorders>
              <w:top w:val="nil"/>
              <w:left w:val="nil"/>
              <w:bottom w:val="nil"/>
              <w:right w:val="nil"/>
            </w:tcBorders>
            <w:shd w:val="clear" w:color="000000" w:fill="FFFFFF"/>
            <w:noWrap/>
            <w:vAlign w:val="bottom"/>
            <w:hideMark/>
          </w:tcPr>
          <w:p w:rsidR="005A7055" w:rsidRPr="0042211B" w:rsidRDefault="005A7055" w:rsidP="0011144F">
            <w:pPr>
              <w:rPr>
                <w:rFonts w:ascii="Arial" w:hAnsi="Arial" w:cs="Arial"/>
                <w:sz w:val="16"/>
                <w:szCs w:val="16"/>
              </w:rPr>
            </w:pPr>
            <w:r w:rsidRPr="0042211B">
              <w:rPr>
                <w:rFonts w:ascii="Arial" w:hAnsi="Arial" w:cs="Arial"/>
                <w:sz w:val="16"/>
                <w:szCs w:val="16"/>
              </w:rPr>
              <w:t>pro Vertrag</w:t>
            </w:r>
          </w:p>
        </w:tc>
        <w:tc>
          <w:tcPr>
            <w:tcW w:w="1356" w:type="dxa"/>
            <w:gridSpan w:val="5"/>
            <w:tcBorders>
              <w:top w:val="nil"/>
              <w:left w:val="nil"/>
              <w:bottom w:val="nil"/>
              <w:right w:val="nil"/>
            </w:tcBorders>
            <w:shd w:val="clear" w:color="000000" w:fill="FFFFFF"/>
            <w:noWrap/>
            <w:vAlign w:val="bottom"/>
            <w:hideMark/>
          </w:tcPr>
          <w:p w:rsidR="005A7055" w:rsidRPr="0042211B" w:rsidRDefault="005A7055"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A7055" w:rsidRPr="0042211B" w:rsidRDefault="005A7055"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5A7055" w:rsidRPr="0042211B" w:rsidRDefault="005A7055"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5A7055"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5A7055" w:rsidRPr="0042211B" w:rsidRDefault="005A7055" w:rsidP="0011144F">
            <w:pPr>
              <w:rPr>
                <w:rFonts w:ascii="Arial" w:hAnsi="Arial" w:cs="Arial"/>
                <w:sz w:val="16"/>
                <w:szCs w:val="16"/>
              </w:rPr>
            </w:pPr>
            <w:r w:rsidRPr="0042211B">
              <w:rPr>
                <w:rFonts w:ascii="Arial" w:hAnsi="Arial" w:cs="Arial"/>
                <w:sz w:val="16"/>
                <w:szCs w:val="16"/>
              </w:rPr>
              <w:t>6.5 Einwendungsbehandlung</w:t>
            </w:r>
          </w:p>
        </w:tc>
        <w:tc>
          <w:tcPr>
            <w:tcW w:w="1354" w:type="dxa"/>
            <w:gridSpan w:val="4"/>
            <w:tcBorders>
              <w:top w:val="nil"/>
              <w:left w:val="nil"/>
              <w:bottom w:val="nil"/>
              <w:right w:val="nil"/>
            </w:tcBorders>
            <w:shd w:val="clear" w:color="000000" w:fill="FFFFFF"/>
            <w:noWrap/>
            <w:vAlign w:val="bottom"/>
            <w:hideMark/>
          </w:tcPr>
          <w:p w:rsidR="005A7055" w:rsidRPr="0042211B" w:rsidRDefault="005A7055"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5A7055" w:rsidRPr="0042211B" w:rsidRDefault="005A7055"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5A7055" w:rsidRPr="0042211B" w:rsidRDefault="005A7055"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5A7055" w:rsidRPr="0042211B" w:rsidRDefault="005A7055"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A7055" w:rsidRPr="0042211B" w:rsidRDefault="005A7055"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5A7055" w:rsidRPr="0042211B" w:rsidRDefault="005A7055" w:rsidP="0011144F">
            <w:pPr>
              <w:jc w:val="right"/>
              <w:rPr>
                <w:rFonts w:ascii="Arial" w:hAnsi="Arial" w:cs="Arial"/>
                <w:sz w:val="16"/>
                <w:szCs w:val="16"/>
              </w:rPr>
            </w:pPr>
            <w:r w:rsidRPr="0042211B">
              <w:rPr>
                <w:rFonts w:ascii="Arial" w:hAnsi="Arial" w:cs="Arial"/>
                <w:sz w:val="16"/>
                <w:szCs w:val="16"/>
              </w:rPr>
              <w:t>*)</w:t>
            </w:r>
          </w:p>
        </w:tc>
      </w:tr>
      <w:tr w:rsidR="005A7055" w:rsidRPr="0042211B" w:rsidTr="000D0B5A">
        <w:trPr>
          <w:trHeight w:val="300"/>
        </w:trPr>
        <w:tc>
          <w:tcPr>
            <w:tcW w:w="8203" w:type="dxa"/>
            <w:gridSpan w:val="20"/>
            <w:tcBorders>
              <w:top w:val="nil"/>
              <w:left w:val="single" w:sz="8" w:space="0" w:color="auto"/>
              <w:bottom w:val="nil"/>
              <w:right w:val="nil"/>
            </w:tcBorders>
            <w:shd w:val="clear" w:color="auto" w:fill="auto"/>
            <w:noWrap/>
            <w:vAlign w:val="bottom"/>
            <w:hideMark/>
          </w:tcPr>
          <w:p w:rsidR="005A7055" w:rsidRPr="0042211B" w:rsidRDefault="005A7055" w:rsidP="0011144F">
            <w:pPr>
              <w:rPr>
                <w:rFonts w:ascii="Arial" w:hAnsi="Arial" w:cs="Arial"/>
                <w:sz w:val="16"/>
                <w:szCs w:val="16"/>
              </w:rPr>
            </w:pPr>
            <w:r w:rsidRPr="0042211B">
              <w:rPr>
                <w:rFonts w:ascii="Arial" w:hAnsi="Arial" w:cs="Arial"/>
                <w:sz w:val="16"/>
                <w:szCs w:val="16"/>
              </w:rPr>
              <w:t>6.6 Auswertung von Gewerbebetrieben auf Basis der Betriebsstättengenehmigung und Baubewilligung</w:t>
            </w:r>
          </w:p>
        </w:tc>
        <w:tc>
          <w:tcPr>
            <w:tcW w:w="1188" w:type="dxa"/>
            <w:gridSpan w:val="2"/>
            <w:tcBorders>
              <w:top w:val="nil"/>
              <w:left w:val="nil"/>
              <w:bottom w:val="nil"/>
              <w:right w:val="single" w:sz="8" w:space="0" w:color="auto"/>
            </w:tcBorders>
            <w:shd w:val="clear" w:color="000000" w:fill="FFFF00"/>
            <w:noWrap/>
            <w:vAlign w:val="bottom"/>
            <w:hideMark/>
          </w:tcPr>
          <w:p w:rsidR="005A7055" w:rsidRPr="0042211B" w:rsidRDefault="005A7055" w:rsidP="0011144F">
            <w:pPr>
              <w:rPr>
                <w:rFonts w:ascii="Arial" w:hAnsi="Arial" w:cs="Arial"/>
                <w:sz w:val="16"/>
                <w:szCs w:val="16"/>
              </w:rPr>
            </w:pPr>
          </w:p>
        </w:tc>
      </w:tr>
      <w:tr w:rsidR="005A7055"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5A7055" w:rsidRPr="0042211B" w:rsidRDefault="005A7055"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5A7055" w:rsidRPr="0042211B" w:rsidRDefault="005A7055"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5A7055" w:rsidRPr="0042211B" w:rsidRDefault="005A7055"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5A7055" w:rsidRPr="0042211B" w:rsidRDefault="005A7055"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5A7055" w:rsidRPr="0042211B" w:rsidRDefault="005A7055"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A7055" w:rsidRPr="0042211B" w:rsidRDefault="005A7055"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5A7055" w:rsidRPr="0042211B" w:rsidRDefault="005A7055" w:rsidP="0011144F">
            <w:pPr>
              <w:rPr>
                <w:rFonts w:ascii="Arial" w:hAnsi="Arial" w:cs="Arial"/>
                <w:sz w:val="16"/>
                <w:szCs w:val="16"/>
              </w:rPr>
            </w:pPr>
          </w:p>
        </w:tc>
      </w:tr>
      <w:tr w:rsidR="005A7055"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5A7055" w:rsidRPr="0042211B" w:rsidRDefault="005A7055"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5A7055" w:rsidRPr="0042211B" w:rsidRDefault="005A7055"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5A7055" w:rsidRPr="0042211B" w:rsidRDefault="005A7055"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5A7055" w:rsidRPr="0042211B" w:rsidRDefault="005A7055"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5A7055" w:rsidRPr="0042211B" w:rsidRDefault="005A7055"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A7055" w:rsidRPr="0042211B" w:rsidRDefault="005A7055"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5A7055" w:rsidRPr="0042211B" w:rsidRDefault="005A7055" w:rsidP="0011144F">
            <w:pPr>
              <w:rPr>
                <w:rFonts w:ascii="Arial" w:hAnsi="Arial" w:cs="Arial"/>
                <w:sz w:val="16"/>
                <w:szCs w:val="16"/>
              </w:rPr>
            </w:pPr>
          </w:p>
        </w:tc>
      </w:tr>
      <w:tr w:rsidR="005A7055" w:rsidRPr="0042211B" w:rsidTr="000D0B5A">
        <w:trPr>
          <w:trHeight w:val="300"/>
        </w:trPr>
        <w:tc>
          <w:tcPr>
            <w:tcW w:w="3765" w:type="dxa"/>
            <w:gridSpan w:val="6"/>
            <w:tcBorders>
              <w:top w:val="single" w:sz="4" w:space="0" w:color="auto"/>
              <w:left w:val="single" w:sz="8" w:space="0" w:color="auto"/>
              <w:bottom w:val="single" w:sz="4" w:space="0" w:color="auto"/>
              <w:right w:val="nil"/>
            </w:tcBorders>
            <w:shd w:val="clear" w:color="000000" w:fill="FFFFFF"/>
            <w:noWrap/>
            <w:vAlign w:val="bottom"/>
            <w:hideMark/>
          </w:tcPr>
          <w:p w:rsidR="005A7055" w:rsidRPr="0042211B" w:rsidRDefault="005A7055" w:rsidP="0011144F">
            <w:pPr>
              <w:rPr>
                <w:rFonts w:ascii="Arial" w:hAnsi="Arial" w:cs="Arial"/>
                <w:b/>
                <w:bCs/>
                <w:sz w:val="16"/>
                <w:szCs w:val="16"/>
              </w:rPr>
            </w:pPr>
            <w:r w:rsidRPr="0042211B">
              <w:rPr>
                <w:rFonts w:ascii="Arial" w:hAnsi="Arial" w:cs="Arial"/>
                <w:b/>
                <w:bCs/>
                <w:sz w:val="16"/>
                <w:szCs w:val="16"/>
              </w:rPr>
              <w:t>7.0 Nachträglicher Leistungsänderungen</w:t>
            </w:r>
          </w:p>
        </w:tc>
        <w:tc>
          <w:tcPr>
            <w:tcW w:w="562" w:type="dxa"/>
            <w:gridSpan w:val="2"/>
            <w:tcBorders>
              <w:top w:val="single" w:sz="4" w:space="0" w:color="auto"/>
              <w:left w:val="nil"/>
              <w:bottom w:val="single" w:sz="4" w:space="0" w:color="auto"/>
              <w:right w:val="nil"/>
            </w:tcBorders>
            <w:shd w:val="clear" w:color="000000" w:fill="FFFFFF"/>
            <w:noWrap/>
            <w:vAlign w:val="bottom"/>
            <w:hideMark/>
          </w:tcPr>
          <w:p w:rsidR="005A7055" w:rsidRPr="0042211B" w:rsidRDefault="005A7055" w:rsidP="0011144F">
            <w:pPr>
              <w:rPr>
                <w:rFonts w:ascii="Arial" w:hAnsi="Arial" w:cs="Arial"/>
                <w:sz w:val="16"/>
                <w:szCs w:val="16"/>
              </w:rPr>
            </w:pPr>
          </w:p>
        </w:tc>
        <w:tc>
          <w:tcPr>
            <w:tcW w:w="1356" w:type="dxa"/>
            <w:gridSpan w:val="4"/>
            <w:tcBorders>
              <w:top w:val="single" w:sz="4" w:space="0" w:color="auto"/>
              <w:left w:val="nil"/>
              <w:bottom w:val="single" w:sz="4" w:space="0" w:color="auto"/>
              <w:right w:val="nil"/>
            </w:tcBorders>
            <w:shd w:val="clear" w:color="000000" w:fill="FFFFFF"/>
            <w:noWrap/>
            <w:vAlign w:val="bottom"/>
            <w:hideMark/>
          </w:tcPr>
          <w:p w:rsidR="005A7055" w:rsidRPr="0042211B" w:rsidRDefault="005A7055" w:rsidP="0011144F">
            <w:pPr>
              <w:rPr>
                <w:rFonts w:ascii="Arial" w:hAnsi="Arial" w:cs="Arial"/>
                <w:sz w:val="16"/>
                <w:szCs w:val="16"/>
              </w:rPr>
            </w:pPr>
          </w:p>
        </w:tc>
        <w:tc>
          <w:tcPr>
            <w:tcW w:w="1356" w:type="dxa"/>
            <w:gridSpan w:val="5"/>
            <w:tcBorders>
              <w:top w:val="single" w:sz="4" w:space="0" w:color="auto"/>
              <w:left w:val="nil"/>
              <w:bottom w:val="single" w:sz="4" w:space="0" w:color="auto"/>
              <w:right w:val="nil"/>
            </w:tcBorders>
            <w:shd w:val="clear" w:color="000000" w:fill="FFFFFF"/>
            <w:noWrap/>
            <w:vAlign w:val="bottom"/>
            <w:hideMark/>
          </w:tcPr>
          <w:p w:rsidR="005A7055" w:rsidRPr="0042211B" w:rsidRDefault="005A7055" w:rsidP="0011144F">
            <w:pPr>
              <w:rPr>
                <w:rFonts w:ascii="Arial" w:hAnsi="Arial" w:cs="Arial"/>
                <w:sz w:val="16"/>
                <w:szCs w:val="16"/>
              </w:rPr>
            </w:pPr>
          </w:p>
        </w:tc>
        <w:tc>
          <w:tcPr>
            <w:tcW w:w="1164" w:type="dxa"/>
            <w:gridSpan w:val="3"/>
            <w:tcBorders>
              <w:top w:val="single" w:sz="4" w:space="0" w:color="auto"/>
              <w:left w:val="nil"/>
              <w:bottom w:val="single" w:sz="4" w:space="0" w:color="auto"/>
              <w:right w:val="nil"/>
            </w:tcBorders>
            <w:shd w:val="clear" w:color="000000" w:fill="FFFFFF"/>
            <w:noWrap/>
            <w:vAlign w:val="bottom"/>
            <w:hideMark/>
          </w:tcPr>
          <w:p w:rsidR="005A7055" w:rsidRPr="0042211B" w:rsidRDefault="005A7055"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5A7055" w:rsidRPr="0042211B" w:rsidRDefault="005A7055" w:rsidP="0011144F">
            <w:pPr>
              <w:jc w:val="right"/>
              <w:rPr>
                <w:rFonts w:ascii="Arial" w:hAnsi="Arial" w:cs="Arial"/>
                <w:sz w:val="16"/>
                <w:szCs w:val="16"/>
              </w:rPr>
            </w:pPr>
            <w:r w:rsidRPr="0042211B">
              <w:rPr>
                <w:rFonts w:ascii="Arial" w:hAnsi="Arial" w:cs="Arial"/>
                <w:sz w:val="16"/>
                <w:szCs w:val="16"/>
              </w:rPr>
              <w:t>Preis exkl. Ust</w:t>
            </w:r>
          </w:p>
        </w:tc>
      </w:tr>
      <w:tr w:rsidR="005A7055" w:rsidRPr="0042211B" w:rsidTr="000D0B5A">
        <w:trPr>
          <w:trHeight w:val="450"/>
        </w:trPr>
        <w:tc>
          <w:tcPr>
            <w:tcW w:w="7039" w:type="dxa"/>
            <w:gridSpan w:val="17"/>
            <w:tcBorders>
              <w:top w:val="single" w:sz="4" w:space="0" w:color="auto"/>
              <w:left w:val="single" w:sz="8" w:space="0" w:color="auto"/>
              <w:bottom w:val="nil"/>
              <w:right w:val="nil"/>
            </w:tcBorders>
            <w:shd w:val="clear" w:color="000000" w:fill="FFFFFF"/>
            <w:vAlign w:val="bottom"/>
            <w:hideMark/>
          </w:tcPr>
          <w:p w:rsidR="005A7055" w:rsidRPr="0042211B" w:rsidRDefault="005A7055" w:rsidP="0011144F">
            <w:pPr>
              <w:rPr>
                <w:rFonts w:ascii="Arial" w:hAnsi="Arial" w:cs="Arial"/>
                <w:sz w:val="16"/>
                <w:szCs w:val="16"/>
              </w:rPr>
            </w:pPr>
            <w:r w:rsidRPr="0042211B">
              <w:rPr>
                <w:rFonts w:ascii="Arial" w:hAnsi="Arial" w:cs="Arial"/>
                <w:sz w:val="16"/>
                <w:szCs w:val="16"/>
              </w:rPr>
              <w:t>7.1 aufgrund nicht abschätzbarer Entscheidungen des Gemeinderates und daraus resultierender Konsequenzen</w:t>
            </w:r>
          </w:p>
        </w:tc>
        <w:tc>
          <w:tcPr>
            <w:tcW w:w="1164" w:type="dxa"/>
            <w:gridSpan w:val="3"/>
            <w:tcBorders>
              <w:top w:val="nil"/>
              <w:left w:val="nil"/>
              <w:bottom w:val="nil"/>
              <w:right w:val="nil"/>
            </w:tcBorders>
            <w:shd w:val="clear" w:color="auto" w:fill="auto"/>
            <w:noWrap/>
            <w:vAlign w:val="bottom"/>
            <w:hideMark/>
          </w:tcPr>
          <w:p w:rsidR="005A7055" w:rsidRPr="0042211B" w:rsidRDefault="005A7055"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5A7055" w:rsidRPr="0042211B" w:rsidRDefault="005A7055" w:rsidP="0011144F">
            <w:pPr>
              <w:jc w:val="right"/>
              <w:rPr>
                <w:rFonts w:ascii="Arial" w:hAnsi="Arial" w:cs="Arial"/>
                <w:sz w:val="16"/>
                <w:szCs w:val="16"/>
              </w:rPr>
            </w:pPr>
            <w:r w:rsidRPr="0042211B">
              <w:rPr>
                <w:rFonts w:ascii="Arial" w:hAnsi="Arial" w:cs="Arial"/>
                <w:sz w:val="16"/>
                <w:szCs w:val="16"/>
              </w:rPr>
              <w:t>*)</w:t>
            </w:r>
          </w:p>
        </w:tc>
      </w:tr>
      <w:tr w:rsidR="005A7055" w:rsidRPr="0042211B" w:rsidTr="000D0B5A">
        <w:trPr>
          <w:trHeight w:val="469"/>
        </w:trPr>
        <w:tc>
          <w:tcPr>
            <w:tcW w:w="7039" w:type="dxa"/>
            <w:gridSpan w:val="17"/>
            <w:tcBorders>
              <w:top w:val="nil"/>
              <w:left w:val="single" w:sz="8" w:space="0" w:color="auto"/>
              <w:bottom w:val="nil"/>
              <w:right w:val="nil"/>
            </w:tcBorders>
            <w:shd w:val="clear" w:color="000000" w:fill="FFFFFF"/>
            <w:vAlign w:val="bottom"/>
            <w:hideMark/>
          </w:tcPr>
          <w:p w:rsidR="005A7055" w:rsidRPr="0042211B" w:rsidRDefault="005A7055" w:rsidP="0011144F">
            <w:pPr>
              <w:rPr>
                <w:rFonts w:ascii="Arial" w:hAnsi="Arial" w:cs="Arial"/>
                <w:sz w:val="16"/>
                <w:szCs w:val="16"/>
              </w:rPr>
            </w:pPr>
            <w:r w:rsidRPr="0042211B">
              <w:rPr>
                <w:rFonts w:ascii="Arial" w:hAnsi="Arial" w:cs="Arial"/>
                <w:sz w:val="16"/>
                <w:szCs w:val="16"/>
              </w:rPr>
              <w:t>7.2 aufgrund nachträglich oder ursprünglich unvollständig oder falsch übermittelter  Plangrundlagen und daraus resultierender geänderter Konsequenzen</w:t>
            </w:r>
          </w:p>
        </w:tc>
        <w:tc>
          <w:tcPr>
            <w:tcW w:w="1164" w:type="dxa"/>
            <w:gridSpan w:val="3"/>
            <w:tcBorders>
              <w:top w:val="nil"/>
              <w:left w:val="nil"/>
              <w:bottom w:val="nil"/>
              <w:right w:val="nil"/>
            </w:tcBorders>
            <w:shd w:val="clear" w:color="auto" w:fill="auto"/>
            <w:noWrap/>
            <w:vAlign w:val="bottom"/>
            <w:hideMark/>
          </w:tcPr>
          <w:p w:rsidR="005A7055" w:rsidRPr="0042211B" w:rsidRDefault="005A7055"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5A7055" w:rsidRPr="0042211B" w:rsidRDefault="005A7055" w:rsidP="0011144F">
            <w:pPr>
              <w:jc w:val="right"/>
              <w:rPr>
                <w:rFonts w:ascii="Arial" w:hAnsi="Arial" w:cs="Arial"/>
                <w:sz w:val="16"/>
                <w:szCs w:val="16"/>
              </w:rPr>
            </w:pPr>
            <w:r w:rsidRPr="0042211B">
              <w:rPr>
                <w:rFonts w:ascii="Arial" w:hAnsi="Arial" w:cs="Arial"/>
                <w:sz w:val="16"/>
                <w:szCs w:val="16"/>
              </w:rPr>
              <w:t>*)</w:t>
            </w:r>
          </w:p>
        </w:tc>
      </w:tr>
      <w:tr w:rsidR="005A7055" w:rsidRPr="0042211B" w:rsidTr="000D0B5A">
        <w:trPr>
          <w:trHeight w:val="323"/>
        </w:trPr>
        <w:tc>
          <w:tcPr>
            <w:tcW w:w="7039" w:type="dxa"/>
            <w:gridSpan w:val="17"/>
            <w:tcBorders>
              <w:top w:val="nil"/>
              <w:left w:val="single" w:sz="8" w:space="0" w:color="auto"/>
              <w:bottom w:val="nil"/>
              <w:right w:val="nil"/>
            </w:tcBorders>
            <w:shd w:val="clear" w:color="000000" w:fill="FFFFFF"/>
            <w:noWrap/>
            <w:vAlign w:val="bottom"/>
            <w:hideMark/>
          </w:tcPr>
          <w:p w:rsidR="005A7055" w:rsidRPr="0042211B" w:rsidRDefault="005A7055" w:rsidP="0011144F">
            <w:pPr>
              <w:rPr>
                <w:rFonts w:ascii="Arial" w:hAnsi="Arial" w:cs="Arial"/>
                <w:sz w:val="16"/>
                <w:szCs w:val="16"/>
              </w:rPr>
            </w:pPr>
            <w:r w:rsidRPr="0042211B">
              <w:rPr>
                <w:rFonts w:ascii="Arial" w:hAnsi="Arial" w:cs="Arial"/>
                <w:sz w:val="16"/>
                <w:szCs w:val="16"/>
              </w:rPr>
              <w:t>7.3 aufgrund nachträglich geänderter Planungsgrundlagen/ Grundstücksteilungen</w:t>
            </w:r>
          </w:p>
        </w:tc>
        <w:tc>
          <w:tcPr>
            <w:tcW w:w="1164" w:type="dxa"/>
            <w:gridSpan w:val="3"/>
            <w:tcBorders>
              <w:top w:val="nil"/>
              <w:left w:val="nil"/>
              <w:bottom w:val="nil"/>
              <w:right w:val="nil"/>
            </w:tcBorders>
            <w:shd w:val="clear" w:color="auto" w:fill="auto"/>
            <w:noWrap/>
            <w:vAlign w:val="bottom"/>
            <w:hideMark/>
          </w:tcPr>
          <w:p w:rsidR="005A7055" w:rsidRPr="0042211B" w:rsidRDefault="005A7055"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5A7055" w:rsidRPr="0042211B" w:rsidRDefault="005A7055" w:rsidP="0011144F">
            <w:pPr>
              <w:jc w:val="right"/>
              <w:rPr>
                <w:rFonts w:ascii="Arial" w:hAnsi="Arial" w:cs="Arial"/>
                <w:sz w:val="16"/>
                <w:szCs w:val="16"/>
              </w:rPr>
            </w:pPr>
            <w:r w:rsidRPr="0042211B">
              <w:rPr>
                <w:rFonts w:ascii="Arial" w:hAnsi="Arial" w:cs="Arial"/>
                <w:sz w:val="16"/>
                <w:szCs w:val="16"/>
              </w:rPr>
              <w:t>*)</w:t>
            </w:r>
          </w:p>
        </w:tc>
      </w:tr>
      <w:tr w:rsidR="005A7055" w:rsidRPr="0042211B" w:rsidTr="000D0B5A">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5A7055" w:rsidRPr="0042211B" w:rsidRDefault="005A7055" w:rsidP="0011144F">
            <w:pPr>
              <w:rPr>
                <w:rFonts w:ascii="Arial" w:hAnsi="Arial" w:cs="Arial"/>
                <w:sz w:val="16"/>
                <w:szCs w:val="16"/>
              </w:rPr>
            </w:pPr>
          </w:p>
        </w:tc>
        <w:tc>
          <w:tcPr>
            <w:tcW w:w="1354" w:type="dxa"/>
            <w:gridSpan w:val="4"/>
            <w:tcBorders>
              <w:top w:val="nil"/>
              <w:left w:val="nil"/>
              <w:bottom w:val="single" w:sz="4" w:space="0" w:color="auto"/>
              <w:right w:val="nil"/>
            </w:tcBorders>
            <w:shd w:val="clear" w:color="000000" w:fill="FFFFFF"/>
            <w:noWrap/>
            <w:vAlign w:val="bottom"/>
            <w:hideMark/>
          </w:tcPr>
          <w:p w:rsidR="005A7055" w:rsidRPr="0042211B" w:rsidRDefault="005A7055"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5A7055" w:rsidRPr="0042211B" w:rsidRDefault="005A7055"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5A7055" w:rsidRPr="0042211B" w:rsidRDefault="005A7055"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5A7055" w:rsidRPr="0042211B" w:rsidRDefault="005A7055"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hideMark/>
          </w:tcPr>
          <w:p w:rsidR="005A7055" w:rsidRPr="0042211B" w:rsidRDefault="005A7055" w:rsidP="0011144F">
            <w:pPr>
              <w:rPr>
                <w:rFonts w:ascii="Arial" w:hAnsi="Arial" w:cs="Arial"/>
                <w:sz w:val="16"/>
                <w:szCs w:val="16"/>
              </w:rPr>
            </w:pPr>
          </w:p>
        </w:tc>
        <w:tc>
          <w:tcPr>
            <w:tcW w:w="1188" w:type="dxa"/>
            <w:gridSpan w:val="2"/>
            <w:tcBorders>
              <w:top w:val="nil"/>
              <w:left w:val="nil"/>
              <w:bottom w:val="single" w:sz="4" w:space="0" w:color="auto"/>
              <w:right w:val="single" w:sz="8" w:space="0" w:color="auto"/>
            </w:tcBorders>
            <w:shd w:val="clear" w:color="auto" w:fill="auto"/>
            <w:noWrap/>
            <w:vAlign w:val="bottom"/>
            <w:hideMark/>
          </w:tcPr>
          <w:p w:rsidR="005A7055" w:rsidRPr="0042211B" w:rsidRDefault="005A7055" w:rsidP="0011144F">
            <w:pPr>
              <w:rPr>
                <w:rFonts w:ascii="Arial" w:hAnsi="Arial" w:cs="Arial"/>
                <w:sz w:val="16"/>
                <w:szCs w:val="16"/>
              </w:rPr>
            </w:pPr>
          </w:p>
        </w:tc>
      </w:tr>
      <w:tr w:rsidR="005A7055" w:rsidRPr="0042211B" w:rsidTr="000D0B5A">
        <w:trPr>
          <w:trHeight w:val="300"/>
        </w:trPr>
        <w:tc>
          <w:tcPr>
            <w:tcW w:w="3765" w:type="dxa"/>
            <w:gridSpan w:val="6"/>
            <w:tcBorders>
              <w:top w:val="nil"/>
              <w:left w:val="single" w:sz="8" w:space="0" w:color="auto"/>
              <w:bottom w:val="single" w:sz="4" w:space="0" w:color="auto"/>
              <w:right w:val="nil"/>
            </w:tcBorders>
            <w:shd w:val="clear" w:color="000000" w:fill="FFFFFF"/>
            <w:noWrap/>
            <w:vAlign w:val="bottom"/>
            <w:hideMark/>
          </w:tcPr>
          <w:p w:rsidR="005A7055" w:rsidRPr="0042211B" w:rsidRDefault="005A7055" w:rsidP="0011144F">
            <w:pPr>
              <w:rPr>
                <w:rFonts w:ascii="Arial" w:hAnsi="Arial" w:cs="Arial"/>
                <w:b/>
                <w:bCs/>
                <w:sz w:val="16"/>
                <w:szCs w:val="16"/>
              </w:rPr>
            </w:pPr>
            <w:r w:rsidRPr="0042211B">
              <w:rPr>
                <w:rFonts w:ascii="Arial" w:hAnsi="Arial" w:cs="Arial"/>
                <w:b/>
                <w:bCs/>
                <w:sz w:val="16"/>
                <w:szCs w:val="16"/>
              </w:rPr>
              <w:t>8.0 sonstige fachliche Zusatzleistungen</w:t>
            </w:r>
          </w:p>
        </w:tc>
        <w:tc>
          <w:tcPr>
            <w:tcW w:w="562" w:type="dxa"/>
            <w:gridSpan w:val="2"/>
            <w:tcBorders>
              <w:top w:val="nil"/>
              <w:left w:val="nil"/>
              <w:bottom w:val="single" w:sz="4" w:space="0" w:color="auto"/>
              <w:right w:val="nil"/>
            </w:tcBorders>
            <w:shd w:val="clear" w:color="000000" w:fill="FFFFFF"/>
            <w:vAlign w:val="bottom"/>
            <w:hideMark/>
          </w:tcPr>
          <w:p w:rsidR="005A7055" w:rsidRPr="0042211B" w:rsidRDefault="005A7055" w:rsidP="0011144F">
            <w:pPr>
              <w:rPr>
                <w:rFonts w:ascii="Arial" w:hAnsi="Arial" w:cs="Arial"/>
                <w:b/>
                <w:bCs/>
                <w:sz w:val="16"/>
                <w:szCs w:val="16"/>
              </w:rPr>
            </w:pPr>
          </w:p>
        </w:tc>
        <w:tc>
          <w:tcPr>
            <w:tcW w:w="1356" w:type="dxa"/>
            <w:gridSpan w:val="4"/>
            <w:tcBorders>
              <w:top w:val="nil"/>
              <w:left w:val="nil"/>
              <w:bottom w:val="single" w:sz="4" w:space="0" w:color="auto"/>
              <w:right w:val="nil"/>
            </w:tcBorders>
            <w:shd w:val="clear" w:color="000000" w:fill="FFFFFF"/>
            <w:vAlign w:val="bottom"/>
            <w:hideMark/>
          </w:tcPr>
          <w:p w:rsidR="005A7055" w:rsidRPr="0042211B" w:rsidRDefault="005A7055" w:rsidP="0011144F">
            <w:pPr>
              <w:rPr>
                <w:rFonts w:ascii="Arial" w:hAnsi="Arial" w:cs="Arial"/>
                <w:b/>
                <w:bCs/>
                <w:sz w:val="16"/>
                <w:szCs w:val="16"/>
              </w:rPr>
            </w:pPr>
          </w:p>
        </w:tc>
        <w:tc>
          <w:tcPr>
            <w:tcW w:w="1356" w:type="dxa"/>
            <w:gridSpan w:val="5"/>
            <w:tcBorders>
              <w:top w:val="nil"/>
              <w:left w:val="nil"/>
              <w:bottom w:val="single" w:sz="4" w:space="0" w:color="auto"/>
              <w:right w:val="nil"/>
            </w:tcBorders>
            <w:shd w:val="clear" w:color="000000" w:fill="FFFFFF"/>
            <w:vAlign w:val="bottom"/>
            <w:hideMark/>
          </w:tcPr>
          <w:p w:rsidR="005A7055" w:rsidRPr="0042211B" w:rsidRDefault="005A7055" w:rsidP="0011144F">
            <w:pPr>
              <w:rPr>
                <w:rFonts w:ascii="Arial" w:hAnsi="Arial" w:cs="Arial"/>
                <w:b/>
                <w:bCs/>
                <w:sz w:val="16"/>
                <w:szCs w:val="16"/>
              </w:rPr>
            </w:pPr>
          </w:p>
        </w:tc>
        <w:tc>
          <w:tcPr>
            <w:tcW w:w="1164" w:type="dxa"/>
            <w:gridSpan w:val="3"/>
            <w:tcBorders>
              <w:top w:val="nil"/>
              <w:left w:val="nil"/>
              <w:bottom w:val="single" w:sz="4" w:space="0" w:color="auto"/>
              <w:right w:val="nil"/>
            </w:tcBorders>
            <w:shd w:val="clear" w:color="000000" w:fill="FFFFFF"/>
            <w:noWrap/>
            <w:vAlign w:val="bottom"/>
            <w:hideMark/>
          </w:tcPr>
          <w:p w:rsidR="005A7055" w:rsidRPr="0042211B" w:rsidRDefault="005A7055"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5A7055" w:rsidRPr="0042211B" w:rsidRDefault="005A7055" w:rsidP="0011144F">
            <w:pPr>
              <w:jc w:val="right"/>
              <w:rPr>
                <w:rFonts w:ascii="Arial" w:hAnsi="Arial" w:cs="Arial"/>
                <w:sz w:val="16"/>
                <w:szCs w:val="16"/>
              </w:rPr>
            </w:pPr>
            <w:r w:rsidRPr="0042211B">
              <w:rPr>
                <w:rFonts w:ascii="Arial" w:hAnsi="Arial" w:cs="Arial"/>
                <w:sz w:val="16"/>
                <w:szCs w:val="16"/>
              </w:rPr>
              <w:t>Preis exkl. Ust</w:t>
            </w:r>
          </w:p>
        </w:tc>
      </w:tr>
      <w:tr w:rsidR="005A7055"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5A7055" w:rsidRPr="0042211B" w:rsidRDefault="005A7055" w:rsidP="0011144F">
            <w:pPr>
              <w:rPr>
                <w:rFonts w:ascii="Arial" w:hAnsi="Arial" w:cs="Arial"/>
                <w:sz w:val="16"/>
                <w:szCs w:val="16"/>
              </w:rPr>
            </w:pPr>
            <w:r w:rsidRPr="0042211B">
              <w:rPr>
                <w:rFonts w:ascii="Arial" w:hAnsi="Arial" w:cs="Arial"/>
                <w:sz w:val="16"/>
                <w:szCs w:val="16"/>
              </w:rPr>
              <w:t>8.1 Räumliches Leitbild</w:t>
            </w:r>
          </w:p>
        </w:tc>
        <w:tc>
          <w:tcPr>
            <w:tcW w:w="1354" w:type="dxa"/>
            <w:gridSpan w:val="4"/>
            <w:tcBorders>
              <w:top w:val="nil"/>
              <w:left w:val="nil"/>
              <w:bottom w:val="nil"/>
              <w:right w:val="nil"/>
            </w:tcBorders>
            <w:shd w:val="clear" w:color="000000" w:fill="FFFFFF"/>
            <w:noWrap/>
            <w:vAlign w:val="bottom"/>
            <w:hideMark/>
          </w:tcPr>
          <w:p w:rsidR="005A7055" w:rsidRPr="0042211B" w:rsidRDefault="005A7055"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5A7055" w:rsidRPr="0042211B" w:rsidRDefault="005A7055"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5A7055" w:rsidRPr="0042211B" w:rsidRDefault="005A7055"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5A7055" w:rsidRPr="0042211B" w:rsidRDefault="005A7055"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A7055" w:rsidRPr="0042211B" w:rsidRDefault="005A7055"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5A7055" w:rsidRPr="0042211B" w:rsidRDefault="005A7055" w:rsidP="0011144F">
            <w:pPr>
              <w:jc w:val="right"/>
              <w:rPr>
                <w:rFonts w:ascii="Arial" w:hAnsi="Arial" w:cs="Arial"/>
                <w:sz w:val="16"/>
                <w:szCs w:val="16"/>
              </w:rPr>
            </w:pPr>
            <w:r>
              <w:rPr>
                <w:rFonts w:ascii="Arial" w:hAnsi="Arial" w:cs="Arial"/>
                <w:sz w:val="16"/>
                <w:szCs w:val="16"/>
              </w:rPr>
              <w:t>*</w:t>
            </w:r>
            <w:r w:rsidRPr="0042211B">
              <w:rPr>
                <w:rFonts w:ascii="Arial" w:hAnsi="Arial" w:cs="Arial"/>
                <w:sz w:val="16"/>
                <w:szCs w:val="16"/>
              </w:rPr>
              <w:t>*)</w:t>
            </w:r>
          </w:p>
        </w:tc>
      </w:tr>
      <w:tr w:rsidR="005A7055"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5A7055" w:rsidRPr="0042211B" w:rsidRDefault="005A7055" w:rsidP="0011144F">
            <w:pPr>
              <w:rPr>
                <w:rFonts w:ascii="Arial" w:hAnsi="Arial" w:cs="Arial"/>
                <w:sz w:val="16"/>
                <w:szCs w:val="16"/>
              </w:rPr>
            </w:pPr>
            <w:r w:rsidRPr="0042211B">
              <w:rPr>
                <w:rFonts w:ascii="Arial" w:hAnsi="Arial" w:cs="Arial"/>
                <w:sz w:val="16"/>
                <w:szCs w:val="16"/>
              </w:rPr>
              <w:t>8.2 Sachbereichskonzepte</w:t>
            </w:r>
          </w:p>
        </w:tc>
        <w:tc>
          <w:tcPr>
            <w:tcW w:w="1354" w:type="dxa"/>
            <w:gridSpan w:val="4"/>
            <w:tcBorders>
              <w:top w:val="nil"/>
              <w:left w:val="nil"/>
              <w:bottom w:val="nil"/>
              <w:right w:val="nil"/>
            </w:tcBorders>
            <w:shd w:val="clear" w:color="000000" w:fill="FFFFFF"/>
            <w:noWrap/>
            <w:vAlign w:val="bottom"/>
            <w:hideMark/>
          </w:tcPr>
          <w:p w:rsidR="005A7055" w:rsidRPr="0042211B" w:rsidRDefault="005A7055"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5A7055" w:rsidRPr="0042211B" w:rsidRDefault="005A7055"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5A7055" w:rsidRPr="0042211B" w:rsidRDefault="005A7055"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5A7055" w:rsidRPr="0042211B" w:rsidRDefault="005A7055"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A7055" w:rsidRPr="0042211B" w:rsidRDefault="005A7055"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5A7055" w:rsidRPr="0042211B" w:rsidRDefault="005A7055" w:rsidP="0011144F">
            <w:pPr>
              <w:jc w:val="right"/>
              <w:rPr>
                <w:rFonts w:ascii="Arial" w:hAnsi="Arial" w:cs="Arial"/>
                <w:sz w:val="16"/>
                <w:szCs w:val="16"/>
              </w:rPr>
            </w:pPr>
            <w:r w:rsidRPr="0042211B">
              <w:rPr>
                <w:rFonts w:ascii="Arial" w:hAnsi="Arial" w:cs="Arial"/>
                <w:sz w:val="16"/>
                <w:szCs w:val="16"/>
              </w:rPr>
              <w:t>**)</w:t>
            </w:r>
          </w:p>
        </w:tc>
      </w:tr>
      <w:tr w:rsidR="005A7055"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5A7055" w:rsidRPr="0042211B" w:rsidRDefault="005A7055" w:rsidP="0011144F">
            <w:pPr>
              <w:rPr>
                <w:rFonts w:ascii="Arial" w:hAnsi="Arial" w:cs="Arial"/>
                <w:sz w:val="16"/>
                <w:szCs w:val="16"/>
              </w:rPr>
            </w:pPr>
            <w:r w:rsidRPr="0042211B">
              <w:rPr>
                <w:rFonts w:ascii="Arial" w:hAnsi="Arial" w:cs="Arial"/>
                <w:sz w:val="16"/>
                <w:szCs w:val="16"/>
              </w:rPr>
              <w:t>8.3 Auffüllungsgebiete mit Bebauungsgrundlagenplan je Gebiet</w:t>
            </w:r>
          </w:p>
        </w:tc>
        <w:tc>
          <w:tcPr>
            <w:tcW w:w="1356" w:type="dxa"/>
            <w:gridSpan w:val="5"/>
            <w:tcBorders>
              <w:top w:val="nil"/>
              <w:left w:val="nil"/>
              <w:bottom w:val="nil"/>
              <w:right w:val="nil"/>
            </w:tcBorders>
            <w:shd w:val="clear" w:color="000000" w:fill="FFFFFF"/>
            <w:noWrap/>
            <w:vAlign w:val="bottom"/>
            <w:hideMark/>
          </w:tcPr>
          <w:p w:rsidR="005A7055" w:rsidRPr="0042211B" w:rsidRDefault="005A7055"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A7055" w:rsidRPr="0042211B" w:rsidRDefault="005A7055"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5A7055" w:rsidRPr="0042211B" w:rsidRDefault="005A7055" w:rsidP="0011144F">
            <w:pPr>
              <w:jc w:val="right"/>
              <w:rPr>
                <w:rFonts w:ascii="Arial" w:hAnsi="Arial" w:cs="Arial"/>
                <w:sz w:val="16"/>
                <w:szCs w:val="16"/>
              </w:rPr>
            </w:pPr>
            <w:r w:rsidRPr="0042211B">
              <w:rPr>
                <w:rFonts w:ascii="Arial" w:hAnsi="Arial" w:cs="Arial"/>
                <w:sz w:val="16"/>
                <w:szCs w:val="16"/>
              </w:rPr>
              <w:t>*)</w:t>
            </w:r>
          </w:p>
        </w:tc>
      </w:tr>
      <w:tr w:rsidR="005A7055"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5A7055" w:rsidRPr="0042211B" w:rsidRDefault="005A7055" w:rsidP="0011144F">
            <w:pPr>
              <w:rPr>
                <w:rFonts w:ascii="Arial" w:hAnsi="Arial" w:cs="Arial"/>
                <w:sz w:val="16"/>
                <w:szCs w:val="16"/>
              </w:rPr>
            </w:pPr>
            <w:r w:rsidRPr="0042211B">
              <w:rPr>
                <w:rFonts w:ascii="Arial" w:hAnsi="Arial" w:cs="Arial"/>
                <w:sz w:val="16"/>
                <w:szCs w:val="16"/>
              </w:rPr>
              <w:t>8.4 Aufschließungskostenverträge</w:t>
            </w:r>
          </w:p>
        </w:tc>
        <w:tc>
          <w:tcPr>
            <w:tcW w:w="562" w:type="dxa"/>
            <w:gridSpan w:val="2"/>
            <w:tcBorders>
              <w:top w:val="nil"/>
              <w:left w:val="nil"/>
              <w:bottom w:val="nil"/>
              <w:right w:val="nil"/>
            </w:tcBorders>
            <w:shd w:val="clear" w:color="000000" w:fill="FFFFFF"/>
            <w:noWrap/>
            <w:vAlign w:val="bottom"/>
            <w:hideMark/>
          </w:tcPr>
          <w:p w:rsidR="005A7055" w:rsidRPr="0042211B" w:rsidRDefault="005A7055"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5A7055" w:rsidRPr="0042211B" w:rsidRDefault="005A7055"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5A7055" w:rsidRPr="0042211B" w:rsidRDefault="005A7055"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A7055" w:rsidRPr="0042211B" w:rsidRDefault="005A7055"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5A7055" w:rsidRPr="0042211B" w:rsidRDefault="005A7055" w:rsidP="0011144F">
            <w:pPr>
              <w:jc w:val="right"/>
              <w:rPr>
                <w:rFonts w:ascii="Arial" w:hAnsi="Arial" w:cs="Arial"/>
                <w:sz w:val="16"/>
                <w:szCs w:val="16"/>
              </w:rPr>
            </w:pPr>
            <w:r w:rsidRPr="0042211B">
              <w:rPr>
                <w:rFonts w:ascii="Arial" w:hAnsi="Arial" w:cs="Arial"/>
                <w:sz w:val="16"/>
                <w:szCs w:val="16"/>
              </w:rPr>
              <w:t> </w:t>
            </w:r>
          </w:p>
        </w:tc>
      </w:tr>
      <w:tr w:rsidR="005A7055"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5A7055" w:rsidRPr="0042211B" w:rsidRDefault="005A7055"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5A7055" w:rsidRPr="0042211B" w:rsidRDefault="005A7055" w:rsidP="0011144F">
            <w:pPr>
              <w:rPr>
                <w:rFonts w:ascii="Arial" w:hAnsi="Arial" w:cs="Arial"/>
                <w:sz w:val="16"/>
                <w:szCs w:val="16"/>
              </w:rPr>
            </w:pPr>
            <w:r w:rsidRPr="0042211B">
              <w:rPr>
                <w:rFonts w:ascii="Arial" w:hAnsi="Arial" w:cs="Arial"/>
                <w:sz w:val="16"/>
                <w:szCs w:val="16"/>
              </w:rPr>
              <w:t xml:space="preserve">fachliche Beratung </w:t>
            </w:r>
          </w:p>
        </w:tc>
        <w:tc>
          <w:tcPr>
            <w:tcW w:w="1356" w:type="dxa"/>
            <w:gridSpan w:val="4"/>
            <w:tcBorders>
              <w:top w:val="nil"/>
              <w:left w:val="nil"/>
              <w:bottom w:val="nil"/>
              <w:right w:val="nil"/>
            </w:tcBorders>
            <w:shd w:val="clear" w:color="000000" w:fill="FFFFFF"/>
            <w:noWrap/>
            <w:vAlign w:val="bottom"/>
            <w:hideMark/>
          </w:tcPr>
          <w:p w:rsidR="005A7055" w:rsidRPr="0042211B" w:rsidRDefault="005A7055"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5A7055" w:rsidRPr="0042211B" w:rsidRDefault="005A7055"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A7055" w:rsidRPr="0042211B" w:rsidRDefault="005A7055"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5A7055" w:rsidRPr="0042211B" w:rsidRDefault="005A7055" w:rsidP="0011144F">
            <w:pPr>
              <w:jc w:val="right"/>
              <w:rPr>
                <w:rFonts w:ascii="Arial" w:hAnsi="Arial" w:cs="Arial"/>
                <w:sz w:val="16"/>
                <w:szCs w:val="16"/>
              </w:rPr>
            </w:pPr>
            <w:r w:rsidRPr="0042211B">
              <w:rPr>
                <w:rFonts w:ascii="Arial" w:hAnsi="Arial" w:cs="Arial"/>
                <w:sz w:val="16"/>
                <w:szCs w:val="16"/>
              </w:rPr>
              <w:t>*)</w:t>
            </w:r>
          </w:p>
        </w:tc>
      </w:tr>
      <w:tr w:rsidR="005A7055"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5A7055" w:rsidRPr="0042211B" w:rsidRDefault="005A7055" w:rsidP="0011144F">
            <w:pPr>
              <w:rPr>
                <w:rFonts w:ascii="Arial" w:hAnsi="Arial" w:cs="Arial"/>
                <w:sz w:val="16"/>
                <w:szCs w:val="16"/>
              </w:rPr>
            </w:pPr>
          </w:p>
        </w:tc>
        <w:tc>
          <w:tcPr>
            <w:tcW w:w="5792" w:type="dxa"/>
            <w:gridSpan w:val="18"/>
            <w:tcBorders>
              <w:top w:val="nil"/>
              <w:left w:val="nil"/>
              <w:bottom w:val="nil"/>
              <w:right w:val="nil"/>
            </w:tcBorders>
            <w:shd w:val="clear" w:color="000000" w:fill="FFFFFF"/>
            <w:noWrap/>
            <w:vAlign w:val="bottom"/>
            <w:hideMark/>
          </w:tcPr>
          <w:p w:rsidR="005A7055" w:rsidRPr="0042211B" w:rsidRDefault="005A7055" w:rsidP="0011144F">
            <w:pPr>
              <w:rPr>
                <w:rFonts w:ascii="Arial" w:hAnsi="Arial" w:cs="Arial"/>
                <w:sz w:val="16"/>
                <w:szCs w:val="16"/>
              </w:rPr>
            </w:pPr>
            <w:r w:rsidRPr="0042211B">
              <w:rPr>
                <w:rFonts w:ascii="Arial" w:hAnsi="Arial" w:cs="Arial"/>
                <w:sz w:val="16"/>
                <w:szCs w:val="16"/>
              </w:rPr>
              <w:t>Planbeilage, Erhebung der Berechnungsgrundlagen, Berechnungen</w:t>
            </w:r>
          </w:p>
        </w:tc>
        <w:tc>
          <w:tcPr>
            <w:tcW w:w="1188" w:type="dxa"/>
            <w:gridSpan w:val="2"/>
            <w:tcBorders>
              <w:top w:val="nil"/>
              <w:left w:val="nil"/>
              <w:right w:val="single" w:sz="8" w:space="0" w:color="auto"/>
            </w:tcBorders>
            <w:shd w:val="clear" w:color="000000" w:fill="FFFF00"/>
            <w:noWrap/>
            <w:vAlign w:val="bottom"/>
            <w:hideMark/>
          </w:tcPr>
          <w:p w:rsidR="005A7055" w:rsidRPr="0042211B" w:rsidRDefault="005A7055" w:rsidP="0011144F">
            <w:pPr>
              <w:jc w:val="right"/>
              <w:rPr>
                <w:rFonts w:ascii="Arial" w:hAnsi="Arial" w:cs="Arial"/>
                <w:sz w:val="16"/>
                <w:szCs w:val="16"/>
              </w:rPr>
            </w:pPr>
            <w:r w:rsidRPr="0042211B">
              <w:rPr>
                <w:rFonts w:ascii="Arial" w:hAnsi="Arial" w:cs="Arial"/>
                <w:sz w:val="16"/>
                <w:szCs w:val="16"/>
              </w:rPr>
              <w:t>*)</w:t>
            </w:r>
          </w:p>
        </w:tc>
      </w:tr>
      <w:tr w:rsidR="005A7055"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5A7055" w:rsidRPr="0042211B" w:rsidRDefault="005A7055" w:rsidP="0011144F">
            <w:pPr>
              <w:rPr>
                <w:rFonts w:ascii="Arial" w:hAnsi="Arial" w:cs="Arial"/>
                <w:sz w:val="16"/>
                <w:szCs w:val="16"/>
              </w:rPr>
            </w:pPr>
            <w:r w:rsidRPr="0042211B">
              <w:rPr>
                <w:rFonts w:ascii="Arial" w:hAnsi="Arial" w:cs="Arial"/>
                <w:sz w:val="16"/>
                <w:szCs w:val="16"/>
              </w:rPr>
              <w:t>8.5 SUP/UEP</w:t>
            </w:r>
          </w:p>
        </w:tc>
        <w:tc>
          <w:tcPr>
            <w:tcW w:w="1354" w:type="dxa"/>
            <w:gridSpan w:val="4"/>
            <w:tcBorders>
              <w:top w:val="nil"/>
              <w:left w:val="nil"/>
              <w:bottom w:val="nil"/>
              <w:right w:val="nil"/>
            </w:tcBorders>
            <w:shd w:val="clear" w:color="000000" w:fill="FFFFFF"/>
            <w:noWrap/>
            <w:vAlign w:val="bottom"/>
            <w:hideMark/>
          </w:tcPr>
          <w:p w:rsidR="005A7055" w:rsidRPr="0042211B" w:rsidRDefault="005A7055"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5A7055" w:rsidRPr="0042211B" w:rsidRDefault="005A7055"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5A7055" w:rsidRPr="0042211B" w:rsidRDefault="005A7055"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5A7055" w:rsidRPr="0042211B" w:rsidRDefault="005A7055"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A7055" w:rsidRPr="0042211B" w:rsidRDefault="005A7055" w:rsidP="0011144F">
            <w:pPr>
              <w:rPr>
                <w:rFonts w:ascii="Arial" w:hAnsi="Arial" w:cs="Arial"/>
                <w:sz w:val="16"/>
                <w:szCs w:val="16"/>
              </w:rPr>
            </w:pPr>
          </w:p>
        </w:tc>
        <w:tc>
          <w:tcPr>
            <w:tcW w:w="1188" w:type="dxa"/>
            <w:gridSpan w:val="2"/>
            <w:tcBorders>
              <w:top w:val="nil"/>
              <w:left w:val="nil"/>
              <w:bottom w:val="nil"/>
              <w:right w:val="single" w:sz="4" w:space="0" w:color="auto"/>
            </w:tcBorders>
            <w:shd w:val="clear" w:color="000000" w:fill="FFFF00"/>
            <w:noWrap/>
            <w:vAlign w:val="bottom"/>
            <w:hideMark/>
          </w:tcPr>
          <w:p w:rsidR="005A7055" w:rsidRPr="0042211B" w:rsidRDefault="005A7055" w:rsidP="0011144F">
            <w:pPr>
              <w:jc w:val="right"/>
              <w:rPr>
                <w:rFonts w:ascii="Arial" w:hAnsi="Arial" w:cs="Arial"/>
                <w:sz w:val="16"/>
                <w:szCs w:val="16"/>
              </w:rPr>
            </w:pPr>
            <w:r w:rsidRPr="0042211B">
              <w:rPr>
                <w:rFonts w:ascii="Arial" w:hAnsi="Arial" w:cs="Arial"/>
                <w:sz w:val="16"/>
                <w:szCs w:val="16"/>
              </w:rPr>
              <w:t>**)</w:t>
            </w:r>
          </w:p>
        </w:tc>
      </w:tr>
      <w:tr w:rsidR="005A7055" w:rsidRPr="0042211B" w:rsidTr="000D0B5A">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5A7055" w:rsidRPr="0042211B" w:rsidRDefault="005A7055" w:rsidP="0011144F">
            <w:pPr>
              <w:rPr>
                <w:rFonts w:ascii="Arial" w:hAnsi="Arial" w:cs="Arial"/>
                <w:sz w:val="16"/>
                <w:szCs w:val="16"/>
              </w:rPr>
            </w:pPr>
            <w:r w:rsidRPr="0042211B">
              <w:rPr>
                <w:rFonts w:ascii="Arial" w:hAnsi="Arial" w:cs="Arial"/>
                <w:sz w:val="16"/>
                <w:szCs w:val="16"/>
              </w:rPr>
              <w:t>9.5 Spezialgutachten</w:t>
            </w:r>
          </w:p>
        </w:tc>
        <w:tc>
          <w:tcPr>
            <w:tcW w:w="1354" w:type="dxa"/>
            <w:gridSpan w:val="4"/>
            <w:tcBorders>
              <w:top w:val="nil"/>
              <w:left w:val="nil"/>
              <w:bottom w:val="single" w:sz="4" w:space="0" w:color="auto"/>
              <w:right w:val="nil"/>
            </w:tcBorders>
            <w:shd w:val="clear" w:color="000000" w:fill="FFFFFF"/>
            <w:noWrap/>
            <w:vAlign w:val="bottom"/>
            <w:hideMark/>
          </w:tcPr>
          <w:p w:rsidR="005A7055" w:rsidRPr="0042211B" w:rsidRDefault="005A7055"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5A7055" w:rsidRPr="0042211B" w:rsidRDefault="005A7055"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5A7055" w:rsidRPr="0042211B" w:rsidRDefault="005A7055"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5A7055" w:rsidRPr="0042211B" w:rsidRDefault="005A7055"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hideMark/>
          </w:tcPr>
          <w:p w:rsidR="005A7055" w:rsidRPr="0042211B" w:rsidRDefault="005A7055" w:rsidP="0011144F">
            <w:pPr>
              <w:jc w:val="right"/>
              <w:rPr>
                <w:rFonts w:ascii="Arial" w:hAnsi="Arial" w:cs="Arial"/>
                <w:sz w:val="16"/>
                <w:szCs w:val="16"/>
              </w:rPr>
            </w:pPr>
            <w:r w:rsidRPr="0042211B">
              <w:rPr>
                <w:rFonts w:ascii="Arial" w:hAnsi="Arial" w:cs="Arial"/>
                <w:sz w:val="16"/>
                <w:szCs w:val="16"/>
              </w:rPr>
              <w:t> </w:t>
            </w:r>
          </w:p>
        </w:tc>
        <w:tc>
          <w:tcPr>
            <w:tcW w:w="1188" w:type="dxa"/>
            <w:gridSpan w:val="2"/>
            <w:tcBorders>
              <w:top w:val="nil"/>
              <w:left w:val="nil"/>
              <w:bottom w:val="single" w:sz="4" w:space="0" w:color="auto"/>
              <w:right w:val="single" w:sz="8" w:space="0" w:color="auto"/>
            </w:tcBorders>
            <w:shd w:val="clear" w:color="000000" w:fill="FFFF00"/>
            <w:noWrap/>
            <w:vAlign w:val="bottom"/>
            <w:hideMark/>
          </w:tcPr>
          <w:p w:rsidR="005A7055" w:rsidRPr="0042211B" w:rsidRDefault="005A7055" w:rsidP="0011144F">
            <w:pPr>
              <w:jc w:val="right"/>
              <w:rPr>
                <w:rFonts w:ascii="Arial" w:hAnsi="Arial" w:cs="Arial"/>
                <w:sz w:val="16"/>
                <w:szCs w:val="16"/>
              </w:rPr>
            </w:pPr>
            <w:r w:rsidRPr="0042211B">
              <w:rPr>
                <w:rFonts w:ascii="Arial" w:hAnsi="Arial" w:cs="Arial"/>
                <w:sz w:val="16"/>
                <w:szCs w:val="16"/>
              </w:rPr>
              <w:t>**)</w:t>
            </w:r>
          </w:p>
        </w:tc>
      </w:tr>
      <w:tr w:rsidR="005A7055" w:rsidRPr="0042211B" w:rsidTr="000D0B5A">
        <w:trPr>
          <w:trHeight w:val="300"/>
        </w:trPr>
        <w:tc>
          <w:tcPr>
            <w:tcW w:w="5683" w:type="dxa"/>
            <w:gridSpan w:val="12"/>
            <w:tcBorders>
              <w:top w:val="nil"/>
              <w:left w:val="single" w:sz="8" w:space="0" w:color="auto"/>
              <w:bottom w:val="single" w:sz="4" w:space="0" w:color="auto"/>
              <w:right w:val="nil"/>
            </w:tcBorders>
            <w:shd w:val="clear" w:color="000000" w:fill="FFFFFF"/>
            <w:noWrap/>
            <w:vAlign w:val="bottom"/>
            <w:hideMark/>
          </w:tcPr>
          <w:p w:rsidR="005A7055" w:rsidRPr="0042211B" w:rsidRDefault="005A7055" w:rsidP="0011144F">
            <w:pPr>
              <w:rPr>
                <w:rFonts w:ascii="Arial" w:hAnsi="Arial" w:cs="Arial"/>
                <w:b/>
                <w:bCs/>
                <w:sz w:val="16"/>
                <w:szCs w:val="16"/>
              </w:rPr>
            </w:pPr>
            <w:r w:rsidRPr="0042211B">
              <w:rPr>
                <w:rFonts w:ascii="Arial" w:hAnsi="Arial" w:cs="Arial"/>
                <w:b/>
                <w:bCs/>
                <w:sz w:val="16"/>
                <w:szCs w:val="16"/>
              </w:rPr>
              <w:t>9.0 Sonstige für die Rechtskraft erforderliche Zusatzleistungen</w:t>
            </w:r>
          </w:p>
        </w:tc>
        <w:tc>
          <w:tcPr>
            <w:tcW w:w="1356" w:type="dxa"/>
            <w:gridSpan w:val="5"/>
            <w:tcBorders>
              <w:top w:val="nil"/>
              <w:left w:val="nil"/>
              <w:bottom w:val="single" w:sz="4" w:space="0" w:color="auto"/>
              <w:right w:val="nil"/>
            </w:tcBorders>
            <w:shd w:val="clear" w:color="000000" w:fill="FFFFFF"/>
            <w:noWrap/>
            <w:vAlign w:val="bottom"/>
            <w:hideMark/>
          </w:tcPr>
          <w:p w:rsidR="005A7055" w:rsidRPr="0042211B" w:rsidRDefault="005A7055"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000000" w:fill="FFFFFF"/>
            <w:noWrap/>
            <w:vAlign w:val="bottom"/>
            <w:hideMark/>
          </w:tcPr>
          <w:p w:rsidR="005A7055" w:rsidRPr="0042211B" w:rsidRDefault="005A7055"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5A7055" w:rsidRPr="0042211B" w:rsidRDefault="005A7055" w:rsidP="0011144F">
            <w:pPr>
              <w:jc w:val="right"/>
              <w:rPr>
                <w:rFonts w:ascii="Arial" w:hAnsi="Arial" w:cs="Arial"/>
                <w:sz w:val="16"/>
                <w:szCs w:val="16"/>
              </w:rPr>
            </w:pPr>
            <w:r w:rsidRPr="0042211B">
              <w:rPr>
                <w:rFonts w:ascii="Arial" w:hAnsi="Arial" w:cs="Arial"/>
                <w:sz w:val="16"/>
                <w:szCs w:val="16"/>
              </w:rPr>
              <w:t>Preis exkl. Ust</w:t>
            </w:r>
          </w:p>
        </w:tc>
      </w:tr>
      <w:tr w:rsidR="005A7055"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5A7055" w:rsidRPr="0042211B" w:rsidRDefault="005A7055" w:rsidP="0011144F">
            <w:pPr>
              <w:rPr>
                <w:rFonts w:ascii="Arial" w:hAnsi="Arial" w:cs="Arial"/>
                <w:sz w:val="16"/>
                <w:szCs w:val="16"/>
              </w:rPr>
            </w:pPr>
            <w:r w:rsidRPr="0042211B">
              <w:rPr>
                <w:rFonts w:ascii="Arial" w:hAnsi="Arial" w:cs="Arial"/>
                <w:sz w:val="16"/>
                <w:szCs w:val="16"/>
              </w:rPr>
              <w:t>9.1 Beharrungsbeschlüsse</w:t>
            </w:r>
          </w:p>
        </w:tc>
        <w:tc>
          <w:tcPr>
            <w:tcW w:w="1354" w:type="dxa"/>
            <w:gridSpan w:val="4"/>
            <w:tcBorders>
              <w:top w:val="nil"/>
              <w:left w:val="nil"/>
              <w:bottom w:val="nil"/>
              <w:right w:val="nil"/>
            </w:tcBorders>
            <w:shd w:val="clear" w:color="000000" w:fill="FFFFFF"/>
            <w:noWrap/>
            <w:vAlign w:val="bottom"/>
            <w:hideMark/>
          </w:tcPr>
          <w:p w:rsidR="005A7055" w:rsidRPr="0042211B" w:rsidRDefault="005A7055"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5A7055" w:rsidRPr="0042211B" w:rsidRDefault="005A7055"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5A7055" w:rsidRPr="0042211B" w:rsidRDefault="005A7055"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5A7055" w:rsidRPr="0042211B" w:rsidRDefault="005A7055"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A7055" w:rsidRPr="0042211B" w:rsidRDefault="005A7055"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5A7055" w:rsidRPr="0042211B" w:rsidRDefault="005A7055" w:rsidP="0011144F">
            <w:pPr>
              <w:jc w:val="right"/>
              <w:rPr>
                <w:rFonts w:ascii="Arial" w:hAnsi="Arial" w:cs="Arial"/>
                <w:sz w:val="16"/>
                <w:szCs w:val="16"/>
              </w:rPr>
            </w:pPr>
            <w:r w:rsidRPr="0042211B">
              <w:rPr>
                <w:rFonts w:ascii="Arial" w:hAnsi="Arial" w:cs="Arial"/>
                <w:sz w:val="16"/>
                <w:szCs w:val="16"/>
              </w:rPr>
              <w:t>*)</w:t>
            </w:r>
          </w:p>
        </w:tc>
      </w:tr>
      <w:tr w:rsidR="005A7055"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5A7055" w:rsidRPr="0042211B" w:rsidRDefault="005A7055" w:rsidP="0011144F">
            <w:pPr>
              <w:rPr>
                <w:rFonts w:ascii="Arial" w:hAnsi="Arial" w:cs="Arial"/>
                <w:sz w:val="16"/>
                <w:szCs w:val="16"/>
              </w:rPr>
            </w:pPr>
            <w:r w:rsidRPr="0042211B">
              <w:rPr>
                <w:rFonts w:ascii="Arial" w:hAnsi="Arial" w:cs="Arial"/>
                <w:sz w:val="16"/>
                <w:szCs w:val="16"/>
              </w:rPr>
              <w:t>9.2 Versagungsandrohungen</w:t>
            </w:r>
          </w:p>
        </w:tc>
        <w:tc>
          <w:tcPr>
            <w:tcW w:w="1354" w:type="dxa"/>
            <w:gridSpan w:val="4"/>
            <w:tcBorders>
              <w:top w:val="nil"/>
              <w:left w:val="nil"/>
              <w:bottom w:val="nil"/>
              <w:right w:val="nil"/>
            </w:tcBorders>
            <w:shd w:val="clear" w:color="000000" w:fill="FFFFFF"/>
            <w:noWrap/>
            <w:vAlign w:val="bottom"/>
            <w:hideMark/>
          </w:tcPr>
          <w:p w:rsidR="005A7055" w:rsidRPr="0042211B" w:rsidRDefault="005A7055"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5A7055" w:rsidRPr="0042211B" w:rsidRDefault="005A7055"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5A7055" w:rsidRPr="0042211B" w:rsidRDefault="005A7055"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5A7055" w:rsidRPr="0042211B" w:rsidRDefault="005A7055"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A7055" w:rsidRPr="0042211B" w:rsidRDefault="005A7055"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5A7055" w:rsidRPr="0042211B" w:rsidRDefault="005A7055" w:rsidP="0011144F">
            <w:pPr>
              <w:jc w:val="right"/>
              <w:rPr>
                <w:rFonts w:ascii="Arial" w:hAnsi="Arial" w:cs="Arial"/>
                <w:sz w:val="16"/>
                <w:szCs w:val="16"/>
              </w:rPr>
            </w:pPr>
            <w:r w:rsidRPr="0042211B">
              <w:rPr>
                <w:rFonts w:ascii="Arial" w:hAnsi="Arial" w:cs="Arial"/>
                <w:sz w:val="16"/>
                <w:szCs w:val="16"/>
              </w:rPr>
              <w:t>*)</w:t>
            </w:r>
          </w:p>
        </w:tc>
      </w:tr>
      <w:tr w:rsidR="005A7055"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5A7055" w:rsidRPr="0042211B" w:rsidRDefault="005A7055" w:rsidP="0011144F">
            <w:pPr>
              <w:rPr>
                <w:rFonts w:ascii="Arial" w:hAnsi="Arial" w:cs="Arial"/>
                <w:sz w:val="16"/>
                <w:szCs w:val="16"/>
              </w:rPr>
            </w:pPr>
            <w:r w:rsidRPr="0042211B">
              <w:rPr>
                <w:rFonts w:ascii="Arial" w:hAnsi="Arial" w:cs="Arial"/>
                <w:sz w:val="16"/>
                <w:szCs w:val="16"/>
              </w:rPr>
              <w:t>9.3 Teilnahme an RO-Gremium incl. Vor- und Nachbesprechungen</w:t>
            </w:r>
          </w:p>
        </w:tc>
        <w:tc>
          <w:tcPr>
            <w:tcW w:w="1356" w:type="dxa"/>
            <w:gridSpan w:val="5"/>
            <w:tcBorders>
              <w:top w:val="nil"/>
              <w:left w:val="nil"/>
              <w:bottom w:val="nil"/>
              <w:right w:val="nil"/>
            </w:tcBorders>
            <w:shd w:val="clear" w:color="000000" w:fill="FFFFFF"/>
            <w:noWrap/>
            <w:vAlign w:val="bottom"/>
            <w:hideMark/>
          </w:tcPr>
          <w:p w:rsidR="005A7055" w:rsidRPr="0042211B" w:rsidRDefault="005A7055"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A7055" w:rsidRPr="0042211B" w:rsidRDefault="005A7055"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5A7055" w:rsidRPr="0042211B" w:rsidRDefault="005A7055" w:rsidP="0011144F">
            <w:pPr>
              <w:jc w:val="right"/>
              <w:rPr>
                <w:rFonts w:ascii="Arial" w:hAnsi="Arial" w:cs="Arial"/>
                <w:sz w:val="16"/>
                <w:szCs w:val="16"/>
              </w:rPr>
            </w:pPr>
            <w:r w:rsidRPr="0042211B">
              <w:rPr>
                <w:rFonts w:ascii="Arial" w:hAnsi="Arial" w:cs="Arial"/>
                <w:sz w:val="16"/>
                <w:szCs w:val="16"/>
              </w:rPr>
              <w:t>*)</w:t>
            </w:r>
          </w:p>
        </w:tc>
      </w:tr>
      <w:tr w:rsidR="005A7055"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5A7055" w:rsidRPr="0042211B" w:rsidRDefault="005A7055" w:rsidP="0011144F">
            <w:pPr>
              <w:rPr>
                <w:rFonts w:ascii="Arial" w:hAnsi="Arial" w:cs="Arial"/>
                <w:sz w:val="16"/>
                <w:szCs w:val="16"/>
              </w:rPr>
            </w:pPr>
            <w:r w:rsidRPr="0042211B">
              <w:rPr>
                <w:rFonts w:ascii="Arial" w:hAnsi="Arial" w:cs="Arial"/>
                <w:sz w:val="16"/>
                <w:szCs w:val="16"/>
              </w:rPr>
              <w:t>9.4 Anhörungsverfahren (Vor- und Nachbereitung und Teilnahme)</w:t>
            </w:r>
          </w:p>
        </w:tc>
        <w:tc>
          <w:tcPr>
            <w:tcW w:w="1356" w:type="dxa"/>
            <w:gridSpan w:val="5"/>
            <w:tcBorders>
              <w:top w:val="nil"/>
              <w:left w:val="nil"/>
              <w:bottom w:val="nil"/>
              <w:right w:val="nil"/>
            </w:tcBorders>
            <w:shd w:val="clear" w:color="000000" w:fill="FFFFFF"/>
            <w:noWrap/>
            <w:vAlign w:val="bottom"/>
            <w:hideMark/>
          </w:tcPr>
          <w:p w:rsidR="005A7055" w:rsidRPr="0042211B" w:rsidRDefault="005A7055"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A7055" w:rsidRPr="0042211B" w:rsidRDefault="005A7055" w:rsidP="0011144F">
            <w:pPr>
              <w:rPr>
                <w:rFonts w:ascii="Arial" w:hAnsi="Arial" w:cs="Arial"/>
                <w:sz w:val="16"/>
                <w:szCs w:val="16"/>
              </w:rPr>
            </w:pPr>
          </w:p>
        </w:tc>
        <w:tc>
          <w:tcPr>
            <w:tcW w:w="1188" w:type="dxa"/>
            <w:gridSpan w:val="2"/>
            <w:tcBorders>
              <w:top w:val="nil"/>
              <w:left w:val="nil"/>
              <w:right w:val="single" w:sz="8" w:space="0" w:color="auto"/>
            </w:tcBorders>
            <w:shd w:val="clear" w:color="000000" w:fill="FFFF00"/>
            <w:noWrap/>
            <w:vAlign w:val="bottom"/>
            <w:hideMark/>
          </w:tcPr>
          <w:p w:rsidR="005A7055" w:rsidRPr="0042211B" w:rsidRDefault="005A7055" w:rsidP="0011144F">
            <w:pPr>
              <w:jc w:val="right"/>
              <w:rPr>
                <w:rFonts w:ascii="Arial" w:hAnsi="Arial" w:cs="Arial"/>
                <w:sz w:val="16"/>
                <w:szCs w:val="16"/>
              </w:rPr>
            </w:pPr>
            <w:r w:rsidRPr="0042211B">
              <w:rPr>
                <w:rFonts w:ascii="Arial" w:hAnsi="Arial" w:cs="Arial"/>
                <w:sz w:val="16"/>
                <w:szCs w:val="16"/>
              </w:rPr>
              <w:t>*)</w:t>
            </w:r>
          </w:p>
        </w:tc>
      </w:tr>
      <w:tr w:rsidR="005A7055" w:rsidRPr="0042211B" w:rsidTr="000D0B5A">
        <w:trPr>
          <w:trHeight w:val="300"/>
        </w:trPr>
        <w:tc>
          <w:tcPr>
            <w:tcW w:w="2411" w:type="dxa"/>
            <w:gridSpan w:val="2"/>
            <w:tcBorders>
              <w:top w:val="nil"/>
              <w:left w:val="single" w:sz="4" w:space="0" w:color="auto"/>
              <w:bottom w:val="nil"/>
              <w:right w:val="nil"/>
            </w:tcBorders>
            <w:shd w:val="clear" w:color="auto" w:fill="auto"/>
            <w:noWrap/>
            <w:vAlign w:val="bottom"/>
            <w:hideMark/>
          </w:tcPr>
          <w:p w:rsidR="005A7055" w:rsidRPr="0042211B" w:rsidRDefault="005A7055" w:rsidP="0011144F">
            <w:pPr>
              <w:jc w:val="right"/>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5A7055" w:rsidRPr="0042211B" w:rsidRDefault="005A7055"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5A7055" w:rsidRPr="0042211B" w:rsidRDefault="005A7055"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5A7055" w:rsidRPr="0042211B" w:rsidRDefault="005A7055"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5A7055" w:rsidRPr="0042211B" w:rsidRDefault="005A7055"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A7055" w:rsidRPr="0042211B" w:rsidRDefault="005A7055" w:rsidP="0011144F">
            <w:pPr>
              <w:rPr>
                <w:rFonts w:ascii="Arial" w:hAnsi="Arial" w:cs="Arial"/>
                <w:sz w:val="16"/>
                <w:szCs w:val="16"/>
              </w:rPr>
            </w:pPr>
          </w:p>
        </w:tc>
        <w:tc>
          <w:tcPr>
            <w:tcW w:w="1188" w:type="dxa"/>
            <w:gridSpan w:val="2"/>
            <w:tcBorders>
              <w:top w:val="nil"/>
              <w:left w:val="nil"/>
              <w:bottom w:val="nil"/>
              <w:right w:val="single" w:sz="4" w:space="0" w:color="auto"/>
            </w:tcBorders>
            <w:shd w:val="clear" w:color="auto" w:fill="auto"/>
            <w:noWrap/>
            <w:vAlign w:val="bottom"/>
            <w:hideMark/>
          </w:tcPr>
          <w:p w:rsidR="005A7055" w:rsidRPr="0042211B" w:rsidRDefault="005A7055" w:rsidP="0011144F">
            <w:pPr>
              <w:rPr>
                <w:rFonts w:ascii="Arial" w:hAnsi="Arial" w:cs="Arial"/>
                <w:sz w:val="16"/>
                <w:szCs w:val="16"/>
              </w:rPr>
            </w:pPr>
          </w:p>
        </w:tc>
      </w:tr>
      <w:tr w:rsidR="005A7055" w:rsidRPr="0042211B" w:rsidTr="000D0B5A">
        <w:trPr>
          <w:trHeight w:val="300"/>
        </w:trPr>
        <w:tc>
          <w:tcPr>
            <w:tcW w:w="7039" w:type="dxa"/>
            <w:gridSpan w:val="17"/>
            <w:tcBorders>
              <w:top w:val="nil"/>
              <w:left w:val="single" w:sz="8" w:space="0" w:color="auto"/>
              <w:bottom w:val="single" w:sz="4" w:space="0" w:color="auto"/>
              <w:right w:val="nil"/>
            </w:tcBorders>
            <w:shd w:val="clear" w:color="000000" w:fill="FFFFFF"/>
            <w:noWrap/>
            <w:vAlign w:val="bottom"/>
            <w:hideMark/>
          </w:tcPr>
          <w:p w:rsidR="005A7055" w:rsidRPr="0042211B" w:rsidRDefault="005A7055" w:rsidP="0011144F">
            <w:pPr>
              <w:rPr>
                <w:rFonts w:ascii="Arial" w:hAnsi="Arial" w:cs="Arial"/>
                <w:b/>
                <w:bCs/>
                <w:sz w:val="16"/>
                <w:szCs w:val="16"/>
              </w:rPr>
            </w:pPr>
            <w:r w:rsidRPr="0042211B">
              <w:rPr>
                <w:rFonts w:ascii="Arial" w:hAnsi="Arial" w:cs="Arial"/>
                <w:b/>
                <w:bCs/>
                <w:sz w:val="16"/>
                <w:szCs w:val="16"/>
              </w:rPr>
              <w:t>10.0 Öffentlichkeitsarbeit inkl. Vor- und Nachbearbeitung und Fahrtkosten</w:t>
            </w:r>
          </w:p>
        </w:tc>
        <w:tc>
          <w:tcPr>
            <w:tcW w:w="1164" w:type="dxa"/>
            <w:gridSpan w:val="3"/>
            <w:tcBorders>
              <w:top w:val="nil"/>
              <w:left w:val="nil"/>
              <w:bottom w:val="single" w:sz="4" w:space="0" w:color="auto"/>
              <w:right w:val="nil"/>
            </w:tcBorders>
            <w:shd w:val="clear" w:color="000000" w:fill="FFFFFF"/>
            <w:noWrap/>
            <w:vAlign w:val="bottom"/>
            <w:hideMark/>
          </w:tcPr>
          <w:p w:rsidR="005A7055" w:rsidRPr="0042211B" w:rsidRDefault="005A7055"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5A7055" w:rsidRPr="0042211B" w:rsidRDefault="005A7055" w:rsidP="0011144F">
            <w:pPr>
              <w:jc w:val="right"/>
              <w:rPr>
                <w:rFonts w:ascii="Arial" w:hAnsi="Arial" w:cs="Arial"/>
                <w:sz w:val="16"/>
                <w:szCs w:val="16"/>
              </w:rPr>
            </w:pPr>
            <w:r w:rsidRPr="0042211B">
              <w:rPr>
                <w:rFonts w:ascii="Arial" w:hAnsi="Arial" w:cs="Arial"/>
                <w:sz w:val="16"/>
                <w:szCs w:val="16"/>
              </w:rPr>
              <w:t>Preis exkl. Ust</w:t>
            </w:r>
          </w:p>
        </w:tc>
      </w:tr>
      <w:tr w:rsidR="005A7055" w:rsidRPr="0042211B" w:rsidTr="00107141">
        <w:trPr>
          <w:trHeight w:val="300"/>
        </w:trPr>
        <w:tc>
          <w:tcPr>
            <w:tcW w:w="3765" w:type="dxa"/>
            <w:gridSpan w:val="6"/>
            <w:tcBorders>
              <w:top w:val="nil"/>
              <w:left w:val="single" w:sz="8" w:space="0" w:color="auto"/>
              <w:bottom w:val="nil"/>
              <w:right w:val="nil"/>
            </w:tcBorders>
            <w:shd w:val="clear" w:color="000000" w:fill="FFFFFF"/>
            <w:noWrap/>
            <w:vAlign w:val="bottom"/>
            <w:hideMark/>
          </w:tcPr>
          <w:p w:rsidR="005A7055" w:rsidRPr="0042211B" w:rsidRDefault="005A7055" w:rsidP="0011144F">
            <w:pPr>
              <w:rPr>
                <w:rFonts w:ascii="Arial" w:hAnsi="Arial" w:cs="Arial"/>
                <w:sz w:val="16"/>
                <w:szCs w:val="16"/>
              </w:rPr>
            </w:pPr>
            <w:r w:rsidRPr="0042211B">
              <w:rPr>
                <w:rFonts w:ascii="Arial" w:hAnsi="Arial" w:cs="Arial"/>
                <w:sz w:val="16"/>
                <w:szCs w:val="16"/>
              </w:rPr>
              <w:t>10.1 zusätzli</w:t>
            </w:r>
            <w:r>
              <w:rPr>
                <w:rFonts w:ascii="Arial" w:hAnsi="Arial" w:cs="Arial"/>
                <w:sz w:val="16"/>
                <w:szCs w:val="16"/>
              </w:rPr>
              <w:t>che Informationsveranstaltungen</w:t>
            </w:r>
          </w:p>
        </w:tc>
        <w:tc>
          <w:tcPr>
            <w:tcW w:w="562" w:type="dxa"/>
            <w:gridSpan w:val="2"/>
            <w:tcBorders>
              <w:top w:val="nil"/>
              <w:left w:val="nil"/>
              <w:bottom w:val="nil"/>
              <w:right w:val="nil"/>
            </w:tcBorders>
            <w:shd w:val="clear" w:color="000000" w:fill="FFFFFF"/>
            <w:noWrap/>
            <w:vAlign w:val="bottom"/>
            <w:hideMark/>
          </w:tcPr>
          <w:p w:rsidR="005A7055" w:rsidRPr="0042211B" w:rsidRDefault="005A7055"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5A7055" w:rsidRPr="0042211B" w:rsidRDefault="005A7055"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5A7055" w:rsidRPr="0042211B" w:rsidRDefault="005A7055"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tcPr>
          <w:p w:rsidR="005A7055" w:rsidRPr="0042211B" w:rsidRDefault="005A7055" w:rsidP="00107141">
            <w:pPr>
              <w:rPr>
                <w:rFonts w:ascii="Arial" w:hAnsi="Arial" w:cs="Arial"/>
                <w:sz w:val="16"/>
                <w:szCs w:val="16"/>
              </w:rPr>
            </w:pPr>
          </w:p>
        </w:tc>
        <w:tc>
          <w:tcPr>
            <w:tcW w:w="1188" w:type="dxa"/>
            <w:gridSpan w:val="2"/>
            <w:tcBorders>
              <w:top w:val="nil"/>
              <w:left w:val="nil"/>
              <w:bottom w:val="nil"/>
              <w:right w:val="single" w:sz="8" w:space="0" w:color="auto"/>
            </w:tcBorders>
            <w:shd w:val="clear" w:color="auto" w:fill="FFFF00"/>
            <w:noWrap/>
            <w:vAlign w:val="bottom"/>
            <w:hideMark/>
          </w:tcPr>
          <w:p w:rsidR="005A7055" w:rsidRPr="00107141" w:rsidRDefault="005A7055" w:rsidP="0011144F">
            <w:pPr>
              <w:jc w:val="right"/>
              <w:rPr>
                <w:rFonts w:ascii="Arial" w:hAnsi="Arial" w:cs="Arial"/>
                <w:sz w:val="16"/>
                <w:szCs w:val="16"/>
              </w:rPr>
            </w:pPr>
            <w:r w:rsidRPr="00107141">
              <w:rPr>
                <w:rFonts w:ascii="Arial" w:hAnsi="Arial" w:cs="Arial"/>
                <w:bCs/>
                <w:sz w:val="16"/>
                <w:szCs w:val="16"/>
              </w:rPr>
              <w:t>**)</w:t>
            </w:r>
          </w:p>
        </w:tc>
      </w:tr>
      <w:tr w:rsidR="005A7055" w:rsidRPr="0042211B" w:rsidTr="00107141">
        <w:trPr>
          <w:trHeight w:val="300"/>
        </w:trPr>
        <w:tc>
          <w:tcPr>
            <w:tcW w:w="2411" w:type="dxa"/>
            <w:gridSpan w:val="2"/>
            <w:tcBorders>
              <w:top w:val="nil"/>
              <w:left w:val="single" w:sz="8" w:space="0" w:color="auto"/>
              <w:bottom w:val="nil"/>
              <w:right w:val="nil"/>
            </w:tcBorders>
            <w:shd w:val="clear" w:color="000000" w:fill="FFFFFF"/>
            <w:noWrap/>
            <w:vAlign w:val="bottom"/>
            <w:hideMark/>
          </w:tcPr>
          <w:p w:rsidR="005A7055" w:rsidRPr="0042211B" w:rsidRDefault="005A7055" w:rsidP="0011144F">
            <w:pPr>
              <w:rPr>
                <w:rFonts w:ascii="Arial" w:hAnsi="Arial" w:cs="Arial"/>
                <w:sz w:val="16"/>
                <w:szCs w:val="16"/>
              </w:rPr>
            </w:pPr>
            <w:r w:rsidRPr="0042211B">
              <w:rPr>
                <w:rFonts w:ascii="Arial" w:hAnsi="Arial" w:cs="Arial"/>
                <w:sz w:val="16"/>
                <w:szCs w:val="16"/>
              </w:rPr>
              <w:t>10.2 Sprechtage</w:t>
            </w:r>
          </w:p>
        </w:tc>
        <w:tc>
          <w:tcPr>
            <w:tcW w:w="1354" w:type="dxa"/>
            <w:gridSpan w:val="4"/>
            <w:tcBorders>
              <w:top w:val="nil"/>
              <w:left w:val="nil"/>
              <w:bottom w:val="nil"/>
              <w:right w:val="nil"/>
            </w:tcBorders>
            <w:shd w:val="clear" w:color="000000" w:fill="FFFFFF"/>
            <w:noWrap/>
            <w:vAlign w:val="bottom"/>
            <w:hideMark/>
          </w:tcPr>
          <w:p w:rsidR="005A7055" w:rsidRPr="0042211B" w:rsidRDefault="005A7055"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5A7055" w:rsidRPr="0042211B" w:rsidRDefault="005A7055"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5A7055" w:rsidRPr="0042211B" w:rsidRDefault="005A7055"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5A7055" w:rsidRPr="0042211B" w:rsidRDefault="005A7055"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tcPr>
          <w:p w:rsidR="005A7055" w:rsidRPr="0042211B" w:rsidRDefault="005A7055" w:rsidP="00107141">
            <w:pPr>
              <w:rPr>
                <w:rFonts w:ascii="Arial" w:hAnsi="Arial" w:cs="Arial"/>
                <w:sz w:val="16"/>
                <w:szCs w:val="16"/>
              </w:rPr>
            </w:pPr>
          </w:p>
        </w:tc>
        <w:tc>
          <w:tcPr>
            <w:tcW w:w="1188" w:type="dxa"/>
            <w:gridSpan w:val="2"/>
            <w:tcBorders>
              <w:top w:val="nil"/>
              <w:left w:val="nil"/>
              <w:bottom w:val="nil"/>
              <w:right w:val="single" w:sz="8" w:space="0" w:color="auto"/>
            </w:tcBorders>
            <w:shd w:val="clear" w:color="auto" w:fill="FFFF00"/>
            <w:noWrap/>
            <w:vAlign w:val="bottom"/>
            <w:hideMark/>
          </w:tcPr>
          <w:p w:rsidR="005A7055" w:rsidRPr="00107141" w:rsidRDefault="005A7055" w:rsidP="0011144F">
            <w:pPr>
              <w:jc w:val="right"/>
              <w:rPr>
                <w:rFonts w:ascii="Arial" w:hAnsi="Arial" w:cs="Arial"/>
                <w:sz w:val="16"/>
                <w:szCs w:val="16"/>
              </w:rPr>
            </w:pPr>
            <w:r w:rsidRPr="00107141">
              <w:rPr>
                <w:rFonts w:ascii="Arial" w:hAnsi="Arial" w:cs="Arial"/>
                <w:bCs/>
                <w:sz w:val="16"/>
                <w:szCs w:val="16"/>
              </w:rPr>
              <w:t>**)</w:t>
            </w:r>
          </w:p>
        </w:tc>
      </w:tr>
      <w:tr w:rsidR="005A7055" w:rsidRPr="0042211B" w:rsidTr="00107141">
        <w:trPr>
          <w:trHeight w:val="300"/>
        </w:trPr>
        <w:tc>
          <w:tcPr>
            <w:tcW w:w="2411" w:type="dxa"/>
            <w:gridSpan w:val="2"/>
            <w:tcBorders>
              <w:top w:val="nil"/>
              <w:left w:val="single" w:sz="8" w:space="0" w:color="auto"/>
              <w:right w:val="nil"/>
            </w:tcBorders>
            <w:shd w:val="clear" w:color="000000" w:fill="FFFFFF"/>
            <w:noWrap/>
            <w:vAlign w:val="bottom"/>
            <w:hideMark/>
          </w:tcPr>
          <w:p w:rsidR="005A7055" w:rsidRPr="0042211B" w:rsidRDefault="005A7055" w:rsidP="0011144F">
            <w:pPr>
              <w:rPr>
                <w:rFonts w:ascii="Arial" w:hAnsi="Arial" w:cs="Arial"/>
                <w:sz w:val="16"/>
                <w:szCs w:val="16"/>
              </w:rPr>
            </w:pPr>
            <w:r w:rsidRPr="0042211B">
              <w:rPr>
                <w:rFonts w:ascii="Arial" w:hAnsi="Arial" w:cs="Arial"/>
                <w:sz w:val="16"/>
                <w:szCs w:val="16"/>
              </w:rPr>
              <w:t>10.3 Workshops, Klausuren</w:t>
            </w:r>
          </w:p>
        </w:tc>
        <w:tc>
          <w:tcPr>
            <w:tcW w:w="1354" w:type="dxa"/>
            <w:gridSpan w:val="4"/>
            <w:tcBorders>
              <w:top w:val="nil"/>
              <w:left w:val="nil"/>
              <w:right w:val="nil"/>
            </w:tcBorders>
            <w:shd w:val="clear" w:color="000000" w:fill="FFFFFF"/>
            <w:noWrap/>
            <w:vAlign w:val="bottom"/>
            <w:hideMark/>
          </w:tcPr>
          <w:p w:rsidR="005A7055" w:rsidRPr="0042211B" w:rsidRDefault="005A7055" w:rsidP="0011144F">
            <w:pPr>
              <w:rPr>
                <w:rFonts w:ascii="Arial" w:hAnsi="Arial" w:cs="Arial"/>
                <w:sz w:val="16"/>
                <w:szCs w:val="16"/>
              </w:rPr>
            </w:pPr>
          </w:p>
        </w:tc>
        <w:tc>
          <w:tcPr>
            <w:tcW w:w="562" w:type="dxa"/>
            <w:gridSpan w:val="2"/>
            <w:tcBorders>
              <w:top w:val="nil"/>
              <w:left w:val="nil"/>
              <w:right w:val="nil"/>
            </w:tcBorders>
            <w:shd w:val="clear" w:color="000000" w:fill="FFFFFF"/>
            <w:noWrap/>
            <w:vAlign w:val="bottom"/>
            <w:hideMark/>
          </w:tcPr>
          <w:p w:rsidR="005A7055" w:rsidRPr="0042211B" w:rsidRDefault="005A7055" w:rsidP="0011144F">
            <w:pPr>
              <w:rPr>
                <w:rFonts w:ascii="Arial" w:hAnsi="Arial" w:cs="Arial"/>
                <w:sz w:val="16"/>
                <w:szCs w:val="16"/>
              </w:rPr>
            </w:pPr>
          </w:p>
        </w:tc>
        <w:tc>
          <w:tcPr>
            <w:tcW w:w="1356" w:type="dxa"/>
            <w:gridSpan w:val="4"/>
            <w:tcBorders>
              <w:top w:val="nil"/>
              <w:left w:val="nil"/>
              <w:right w:val="nil"/>
            </w:tcBorders>
            <w:shd w:val="clear" w:color="000000" w:fill="FFFFFF"/>
            <w:noWrap/>
            <w:vAlign w:val="bottom"/>
            <w:hideMark/>
          </w:tcPr>
          <w:p w:rsidR="005A7055" w:rsidRPr="0042211B" w:rsidRDefault="005A7055" w:rsidP="0011144F">
            <w:pPr>
              <w:rPr>
                <w:rFonts w:ascii="Arial" w:hAnsi="Arial" w:cs="Arial"/>
                <w:sz w:val="16"/>
                <w:szCs w:val="16"/>
              </w:rPr>
            </w:pPr>
          </w:p>
        </w:tc>
        <w:tc>
          <w:tcPr>
            <w:tcW w:w="1356" w:type="dxa"/>
            <w:gridSpan w:val="5"/>
            <w:tcBorders>
              <w:top w:val="nil"/>
              <w:left w:val="nil"/>
              <w:right w:val="nil"/>
            </w:tcBorders>
            <w:shd w:val="clear" w:color="000000" w:fill="FFFFFF"/>
            <w:noWrap/>
            <w:vAlign w:val="bottom"/>
            <w:hideMark/>
          </w:tcPr>
          <w:p w:rsidR="005A7055" w:rsidRPr="0042211B" w:rsidRDefault="005A7055" w:rsidP="0011144F">
            <w:pPr>
              <w:rPr>
                <w:rFonts w:ascii="Arial" w:hAnsi="Arial" w:cs="Arial"/>
                <w:sz w:val="16"/>
                <w:szCs w:val="16"/>
              </w:rPr>
            </w:pPr>
          </w:p>
        </w:tc>
        <w:tc>
          <w:tcPr>
            <w:tcW w:w="1164" w:type="dxa"/>
            <w:gridSpan w:val="3"/>
            <w:tcBorders>
              <w:top w:val="nil"/>
              <w:left w:val="nil"/>
              <w:right w:val="nil"/>
            </w:tcBorders>
            <w:shd w:val="clear" w:color="auto" w:fill="auto"/>
            <w:noWrap/>
            <w:vAlign w:val="bottom"/>
          </w:tcPr>
          <w:p w:rsidR="005A7055" w:rsidRPr="0042211B" w:rsidRDefault="005A7055" w:rsidP="00107141">
            <w:pPr>
              <w:rPr>
                <w:rFonts w:ascii="Arial" w:hAnsi="Arial" w:cs="Arial"/>
                <w:sz w:val="16"/>
                <w:szCs w:val="16"/>
              </w:rPr>
            </w:pPr>
          </w:p>
        </w:tc>
        <w:tc>
          <w:tcPr>
            <w:tcW w:w="1188" w:type="dxa"/>
            <w:gridSpan w:val="2"/>
            <w:tcBorders>
              <w:top w:val="nil"/>
              <w:left w:val="nil"/>
              <w:right w:val="single" w:sz="8" w:space="0" w:color="auto"/>
            </w:tcBorders>
            <w:shd w:val="clear" w:color="auto" w:fill="FFFF00"/>
            <w:noWrap/>
            <w:vAlign w:val="bottom"/>
            <w:hideMark/>
          </w:tcPr>
          <w:p w:rsidR="005A7055" w:rsidRPr="00107141" w:rsidRDefault="005A7055" w:rsidP="0011144F">
            <w:pPr>
              <w:jc w:val="right"/>
              <w:rPr>
                <w:rFonts w:ascii="Arial" w:hAnsi="Arial" w:cs="Arial"/>
                <w:sz w:val="16"/>
                <w:szCs w:val="16"/>
              </w:rPr>
            </w:pPr>
            <w:r w:rsidRPr="00107141">
              <w:rPr>
                <w:rFonts w:ascii="Arial" w:hAnsi="Arial" w:cs="Arial"/>
                <w:bCs/>
                <w:sz w:val="16"/>
                <w:szCs w:val="16"/>
              </w:rPr>
              <w:t>**)</w:t>
            </w:r>
          </w:p>
        </w:tc>
      </w:tr>
      <w:tr w:rsidR="005A7055" w:rsidRPr="0042211B" w:rsidTr="00107141">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5A7055" w:rsidRPr="0042211B" w:rsidRDefault="005A7055" w:rsidP="0011144F">
            <w:pPr>
              <w:rPr>
                <w:rFonts w:ascii="Arial" w:hAnsi="Arial" w:cs="Arial"/>
                <w:sz w:val="16"/>
                <w:szCs w:val="16"/>
              </w:rPr>
            </w:pPr>
            <w:r w:rsidRPr="0042211B">
              <w:rPr>
                <w:rFonts w:ascii="Arial" w:hAnsi="Arial" w:cs="Arial"/>
                <w:sz w:val="16"/>
                <w:szCs w:val="16"/>
              </w:rPr>
              <w:t>10.4 Bürgerbeteiligung</w:t>
            </w:r>
          </w:p>
        </w:tc>
        <w:tc>
          <w:tcPr>
            <w:tcW w:w="1354" w:type="dxa"/>
            <w:gridSpan w:val="4"/>
            <w:tcBorders>
              <w:top w:val="nil"/>
              <w:left w:val="nil"/>
              <w:bottom w:val="single" w:sz="4" w:space="0" w:color="auto"/>
              <w:right w:val="nil"/>
            </w:tcBorders>
            <w:shd w:val="clear" w:color="000000" w:fill="FFFFFF"/>
            <w:noWrap/>
            <w:vAlign w:val="bottom"/>
            <w:hideMark/>
          </w:tcPr>
          <w:p w:rsidR="005A7055" w:rsidRPr="0042211B" w:rsidRDefault="005A7055"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5A7055" w:rsidRPr="0042211B" w:rsidRDefault="005A7055"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5A7055" w:rsidRPr="0042211B" w:rsidRDefault="005A7055"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5A7055" w:rsidRPr="0042211B" w:rsidRDefault="005A7055"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tcPr>
          <w:p w:rsidR="005A7055" w:rsidRPr="0042211B" w:rsidRDefault="005A7055" w:rsidP="00107141">
            <w:pPr>
              <w:rPr>
                <w:rFonts w:ascii="Arial" w:hAnsi="Arial" w:cs="Arial"/>
                <w:sz w:val="16"/>
                <w:szCs w:val="16"/>
              </w:rPr>
            </w:pPr>
          </w:p>
        </w:tc>
        <w:tc>
          <w:tcPr>
            <w:tcW w:w="1188" w:type="dxa"/>
            <w:gridSpan w:val="2"/>
            <w:tcBorders>
              <w:top w:val="nil"/>
              <w:left w:val="nil"/>
              <w:bottom w:val="single" w:sz="4" w:space="0" w:color="auto"/>
              <w:right w:val="single" w:sz="8" w:space="0" w:color="auto"/>
            </w:tcBorders>
            <w:shd w:val="clear" w:color="auto" w:fill="FFFF00"/>
            <w:noWrap/>
            <w:vAlign w:val="bottom"/>
            <w:hideMark/>
          </w:tcPr>
          <w:p w:rsidR="005A7055" w:rsidRPr="00107141" w:rsidRDefault="005A7055" w:rsidP="0011144F">
            <w:pPr>
              <w:jc w:val="right"/>
              <w:rPr>
                <w:rFonts w:ascii="Arial" w:hAnsi="Arial" w:cs="Arial"/>
                <w:sz w:val="16"/>
                <w:szCs w:val="16"/>
              </w:rPr>
            </w:pPr>
            <w:r w:rsidRPr="00107141">
              <w:rPr>
                <w:rFonts w:ascii="Arial" w:hAnsi="Arial" w:cs="Arial"/>
                <w:bCs/>
                <w:sz w:val="16"/>
                <w:szCs w:val="16"/>
              </w:rPr>
              <w:t>**)</w:t>
            </w:r>
          </w:p>
        </w:tc>
      </w:tr>
      <w:tr w:rsidR="005A7055" w:rsidRPr="0042211B" w:rsidTr="00243BFA">
        <w:trPr>
          <w:trHeight w:val="1474"/>
        </w:trPr>
        <w:tc>
          <w:tcPr>
            <w:tcW w:w="9391" w:type="dxa"/>
            <w:gridSpan w:val="22"/>
            <w:tcBorders>
              <w:top w:val="single" w:sz="4" w:space="0" w:color="auto"/>
            </w:tcBorders>
            <w:shd w:val="clear" w:color="auto" w:fill="auto"/>
            <w:noWrap/>
            <w:vAlign w:val="bottom"/>
          </w:tcPr>
          <w:p w:rsidR="005A7055" w:rsidRDefault="005A7055" w:rsidP="000D0B5A">
            <w:pPr>
              <w:rPr>
                <w:rFonts w:ascii="Arial" w:hAnsi="Arial" w:cs="Arial"/>
                <w:b/>
                <w:bCs/>
                <w:sz w:val="16"/>
                <w:szCs w:val="16"/>
              </w:rPr>
            </w:pPr>
          </w:p>
        </w:tc>
      </w:tr>
      <w:tr w:rsidR="005A7055" w:rsidRPr="0042211B" w:rsidTr="000D0B5A">
        <w:trPr>
          <w:trHeight w:val="300"/>
        </w:trPr>
        <w:tc>
          <w:tcPr>
            <w:tcW w:w="8203" w:type="dxa"/>
            <w:gridSpan w:val="20"/>
            <w:tcBorders>
              <w:left w:val="single" w:sz="8" w:space="0" w:color="auto"/>
              <w:bottom w:val="nil"/>
              <w:right w:val="nil"/>
            </w:tcBorders>
            <w:shd w:val="clear" w:color="000000" w:fill="333333"/>
            <w:noWrap/>
            <w:vAlign w:val="center"/>
            <w:hideMark/>
          </w:tcPr>
          <w:p w:rsidR="005A7055" w:rsidRPr="0042211B" w:rsidRDefault="005A7055" w:rsidP="0011144F">
            <w:pPr>
              <w:rPr>
                <w:rFonts w:ascii="Arial" w:hAnsi="Arial" w:cs="Arial"/>
                <w:b/>
                <w:bCs/>
                <w:color w:val="FFFFFF"/>
              </w:rPr>
            </w:pPr>
            <w:r w:rsidRPr="0042211B">
              <w:rPr>
                <w:rFonts w:ascii="Arial" w:hAnsi="Arial" w:cs="Arial"/>
                <w:b/>
                <w:bCs/>
                <w:color w:val="FFFFFF"/>
              </w:rPr>
              <w:t>C Nebenkosten die nicht in den pausch</w:t>
            </w:r>
            <w:r>
              <w:rPr>
                <w:rFonts w:ascii="Arial" w:hAnsi="Arial" w:cs="Arial"/>
                <w:b/>
                <w:bCs/>
                <w:color w:val="FFFFFF"/>
              </w:rPr>
              <w:t>a</w:t>
            </w:r>
            <w:r w:rsidRPr="0042211B">
              <w:rPr>
                <w:rFonts w:ascii="Arial" w:hAnsi="Arial" w:cs="Arial"/>
                <w:b/>
                <w:bCs/>
                <w:color w:val="FFFFFF"/>
              </w:rPr>
              <w:t>lierten Leistungen enthalten sind</w:t>
            </w:r>
          </w:p>
        </w:tc>
        <w:tc>
          <w:tcPr>
            <w:tcW w:w="1188" w:type="dxa"/>
            <w:gridSpan w:val="2"/>
            <w:tcBorders>
              <w:left w:val="nil"/>
              <w:bottom w:val="nil"/>
              <w:right w:val="single" w:sz="8" w:space="0" w:color="auto"/>
            </w:tcBorders>
            <w:shd w:val="clear" w:color="000000" w:fill="333333"/>
            <w:noWrap/>
            <w:vAlign w:val="center"/>
            <w:hideMark/>
          </w:tcPr>
          <w:p w:rsidR="005A7055" w:rsidRPr="0042211B" w:rsidRDefault="005A7055" w:rsidP="0011144F">
            <w:pPr>
              <w:rPr>
                <w:rFonts w:ascii="Arial" w:hAnsi="Arial" w:cs="Arial"/>
                <w:sz w:val="16"/>
                <w:szCs w:val="16"/>
              </w:rPr>
            </w:pPr>
          </w:p>
        </w:tc>
      </w:tr>
      <w:tr w:rsidR="005A7055"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noWrap/>
            <w:vAlign w:val="center"/>
            <w:hideMark/>
          </w:tcPr>
          <w:p w:rsidR="005A7055" w:rsidRPr="0042211B" w:rsidRDefault="005A7055" w:rsidP="0011144F">
            <w:pPr>
              <w:rPr>
                <w:rFonts w:ascii="Arial" w:hAnsi="Arial" w:cs="Arial"/>
                <w:b/>
                <w:bCs/>
                <w:color w:val="FFFFFF"/>
                <w:sz w:val="16"/>
                <w:szCs w:val="16"/>
              </w:rPr>
            </w:pPr>
            <w:r w:rsidRPr="0042211B">
              <w:rPr>
                <w:rFonts w:ascii="Arial" w:hAnsi="Arial" w:cs="Arial"/>
                <w:b/>
                <w:bCs/>
                <w:color w:val="FFFFFF"/>
                <w:sz w:val="16"/>
                <w:szCs w:val="16"/>
              </w:rPr>
              <w:t> </w:t>
            </w:r>
          </w:p>
        </w:tc>
        <w:tc>
          <w:tcPr>
            <w:tcW w:w="1354" w:type="dxa"/>
            <w:gridSpan w:val="4"/>
            <w:tcBorders>
              <w:top w:val="nil"/>
              <w:left w:val="nil"/>
              <w:bottom w:val="nil"/>
              <w:right w:val="nil"/>
            </w:tcBorders>
            <w:shd w:val="clear" w:color="auto" w:fill="auto"/>
            <w:noWrap/>
            <w:vAlign w:val="center"/>
            <w:hideMark/>
          </w:tcPr>
          <w:p w:rsidR="005A7055" w:rsidRPr="0042211B" w:rsidRDefault="005A7055" w:rsidP="0011144F">
            <w:pPr>
              <w:rPr>
                <w:rFonts w:ascii="Arial" w:hAnsi="Arial" w:cs="Arial"/>
                <w:b/>
                <w:bCs/>
                <w:color w:val="FFFFFF"/>
                <w:sz w:val="16"/>
                <w:szCs w:val="16"/>
              </w:rPr>
            </w:pPr>
          </w:p>
        </w:tc>
        <w:tc>
          <w:tcPr>
            <w:tcW w:w="562" w:type="dxa"/>
            <w:gridSpan w:val="2"/>
            <w:tcBorders>
              <w:top w:val="nil"/>
              <w:left w:val="nil"/>
              <w:bottom w:val="nil"/>
              <w:right w:val="nil"/>
            </w:tcBorders>
            <w:shd w:val="clear" w:color="auto" w:fill="auto"/>
            <w:noWrap/>
            <w:vAlign w:val="center"/>
            <w:hideMark/>
          </w:tcPr>
          <w:p w:rsidR="005A7055" w:rsidRPr="0042211B" w:rsidRDefault="005A7055"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center"/>
            <w:hideMark/>
          </w:tcPr>
          <w:p w:rsidR="005A7055" w:rsidRPr="0042211B" w:rsidRDefault="005A7055"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center"/>
            <w:hideMark/>
          </w:tcPr>
          <w:p w:rsidR="005A7055" w:rsidRPr="0042211B" w:rsidRDefault="005A7055"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center"/>
            <w:hideMark/>
          </w:tcPr>
          <w:p w:rsidR="005A7055" w:rsidRPr="0042211B" w:rsidRDefault="005A7055"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center"/>
            <w:hideMark/>
          </w:tcPr>
          <w:p w:rsidR="005A7055" w:rsidRPr="0042211B" w:rsidRDefault="005A7055" w:rsidP="0011144F">
            <w:pPr>
              <w:rPr>
                <w:rFonts w:ascii="Arial" w:hAnsi="Arial" w:cs="Arial"/>
                <w:sz w:val="16"/>
                <w:szCs w:val="16"/>
              </w:rPr>
            </w:pPr>
          </w:p>
        </w:tc>
      </w:tr>
      <w:tr w:rsidR="005A7055" w:rsidRPr="0042211B" w:rsidTr="000D0B5A">
        <w:trPr>
          <w:trHeight w:val="300"/>
        </w:trPr>
        <w:tc>
          <w:tcPr>
            <w:tcW w:w="3765" w:type="dxa"/>
            <w:gridSpan w:val="6"/>
            <w:tcBorders>
              <w:top w:val="single" w:sz="4" w:space="0" w:color="auto"/>
              <w:left w:val="single" w:sz="8" w:space="0" w:color="auto"/>
              <w:bottom w:val="nil"/>
              <w:right w:val="nil"/>
            </w:tcBorders>
            <w:shd w:val="clear" w:color="000000" w:fill="FFFFFF"/>
            <w:noWrap/>
            <w:vAlign w:val="bottom"/>
            <w:hideMark/>
          </w:tcPr>
          <w:p w:rsidR="005A7055" w:rsidRPr="0042211B" w:rsidRDefault="005A7055" w:rsidP="0011144F">
            <w:pPr>
              <w:rPr>
                <w:rFonts w:ascii="Arial" w:hAnsi="Arial" w:cs="Arial"/>
                <w:sz w:val="16"/>
                <w:szCs w:val="16"/>
              </w:rPr>
            </w:pPr>
            <w:r w:rsidRPr="0042211B">
              <w:rPr>
                <w:rFonts w:ascii="Arial" w:hAnsi="Arial" w:cs="Arial"/>
                <w:sz w:val="16"/>
                <w:szCs w:val="16"/>
              </w:rPr>
              <w:t>11.1 Zusätzliche Planausfertigungen, Kopien</w:t>
            </w:r>
          </w:p>
        </w:tc>
        <w:tc>
          <w:tcPr>
            <w:tcW w:w="562" w:type="dxa"/>
            <w:gridSpan w:val="2"/>
            <w:tcBorders>
              <w:top w:val="single" w:sz="4" w:space="0" w:color="auto"/>
              <w:left w:val="nil"/>
              <w:bottom w:val="nil"/>
              <w:right w:val="nil"/>
            </w:tcBorders>
            <w:shd w:val="clear" w:color="000000" w:fill="FFFFFF"/>
            <w:noWrap/>
            <w:vAlign w:val="bottom"/>
            <w:hideMark/>
          </w:tcPr>
          <w:p w:rsidR="005A7055" w:rsidRPr="0042211B" w:rsidRDefault="005A7055" w:rsidP="0011144F">
            <w:pPr>
              <w:rPr>
                <w:rFonts w:ascii="Arial" w:hAnsi="Arial" w:cs="Arial"/>
                <w:sz w:val="16"/>
                <w:szCs w:val="16"/>
              </w:rPr>
            </w:pPr>
          </w:p>
        </w:tc>
        <w:tc>
          <w:tcPr>
            <w:tcW w:w="1356" w:type="dxa"/>
            <w:gridSpan w:val="4"/>
            <w:tcBorders>
              <w:top w:val="single" w:sz="4" w:space="0" w:color="auto"/>
              <w:left w:val="nil"/>
              <w:bottom w:val="nil"/>
              <w:right w:val="nil"/>
            </w:tcBorders>
            <w:shd w:val="clear" w:color="000000" w:fill="FFFFFF"/>
            <w:noWrap/>
            <w:vAlign w:val="bottom"/>
            <w:hideMark/>
          </w:tcPr>
          <w:p w:rsidR="005A7055" w:rsidRPr="0042211B" w:rsidRDefault="005A7055" w:rsidP="0011144F">
            <w:pPr>
              <w:rPr>
                <w:rFonts w:ascii="Arial" w:hAnsi="Arial" w:cs="Arial"/>
                <w:sz w:val="16"/>
                <w:szCs w:val="16"/>
              </w:rPr>
            </w:pPr>
          </w:p>
        </w:tc>
        <w:tc>
          <w:tcPr>
            <w:tcW w:w="1356" w:type="dxa"/>
            <w:gridSpan w:val="5"/>
            <w:tcBorders>
              <w:top w:val="single" w:sz="4" w:space="0" w:color="auto"/>
              <w:left w:val="nil"/>
              <w:bottom w:val="nil"/>
              <w:right w:val="nil"/>
            </w:tcBorders>
            <w:shd w:val="clear" w:color="000000" w:fill="FFFFFF"/>
            <w:noWrap/>
            <w:vAlign w:val="bottom"/>
            <w:hideMark/>
          </w:tcPr>
          <w:p w:rsidR="005A7055" w:rsidRPr="0042211B" w:rsidRDefault="005A7055" w:rsidP="0011144F">
            <w:pPr>
              <w:rPr>
                <w:rFonts w:ascii="Arial" w:hAnsi="Arial" w:cs="Arial"/>
                <w:sz w:val="16"/>
                <w:szCs w:val="16"/>
              </w:rPr>
            </w:pPr>
          </w:p>
        </w:tc>
        <w:tc>
          <w:tcPr>
            <w:tcW w:w="1164" w:type="dxa"/>
            <w:gridSpan w:val="3"/>
            <w:tcBorders>
              <w:top w:val="single" w:sz="4" w:space="0" w:color="auto"/>
              <w:left w:val="nil"/>
              <w:bottom w:val="nil"/>
              <w:right w:val="nil"/>
            </w:tcBorders>
            <w:shd w:val="clear" w:color="auto" w:fill="auto"/>
            <w:noWrap/>
            <w:vAlign w:val="bottom"/>
            <w:hideMark/>
          </w:tcPr>
          <w:p w:rsidR="005A7055" w:rsidRPr="0042211B" w:rsidRDefault="005A7055" w:rsidP="0011144F">
            <w:pPr>
              <w:rPr>
                <w:rFonts w:ascii="Arial" w:hAnsi="Arial" w:cs="Arial"/>
                <w:sz w:val="16"/>
                <w:szCs w:val="16"/>
              </w:rPr>
            </w:pPr>
          </w:p>
        </w:tc>
        <w:tc>
          <w:tcPr>
            <w:tcW w:w="1188" w:type="dxa"/>
            <w:gridSpan w:val="2"/>
            <w:tcBorders>
              <w:top w:val="single" w:sz="4" w:space="0" w:color="auto"/>
              <w:left w:val="nil"/>
              <w:bottom w:val="nil"/>
              <w:right w:val="single" w:sz="8" w:space="0" w:color="auto"/>
            </w:tcBorders>
            <w:shd w:val="clear" w:color="000000" w:fill="FFFF00"/>
            <w:noWrap/>
            <w:vAlign w:val="bottom"/>
            <w:hideMark/>
          </w:tcPr>
          <w:p w:rsidR="005A7055" w:rsidRPr="0042211B" w:rsidRDefault="005A7055" w:rsidP="0011144F">
            <w:pPr>
              <w:jc w:val="right"/>
              <w:rPr>
                <w:rFonts w:ascii="Arial" w:hAnsi="Arial" w:cs="Arial"/>
                <w:sz w:val="16"/>
                <w:szCs w:val="16"/>
              </w:rPr>
            </w:pPr>
            <w:r w:rsidRPr="0042211B">
              <w:rPr>
                <w:rFonts w:ascii="Arial" w:hAnsi="Arial" w:cs="Arial"/>
                <w:sz w:val="16"/>
                <w:szCs w:val="16"/>
              </w:rPr>
              <w:t>**)</w:t>
            </w:r>
          </w:p>
        </w:tc>
      </w:tr>
      <w:tr w:rsidR="005A7055"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5A7055" w:rsidRPr="0042211B" w:rsidRDefault="005A7055" w:rsidP="0011144F">
            <w:pPr>
              <w:rPr>
                <w:rFonts w:ascii="Arial" w:hAnsi="Arial" w:cs="Arial"/>
                <w:sz w:val="16"/>
                <w:szCs w:val="16"/>
              </w:rPr>
            </w:pPr>
            <w:r w:rsidRPr="0042211B">
              <w:rPr>
                <w:rFonts w:ascii="Arial" w:hAnsi="Arial" w:cs="Arial"/>
                <w:sz w:val="16"/>
                <w:szCs w:val="16"/>
              </w:rPr>
              <w:t>11.2 Auszüge aus dem Grundbuch</w:t>
            </w:r>
          </w:p>
        </w:tc>
        <w:tc>
          <w:tcPr>
            <w:tcW w:w="562" w:type="dxa"/>
            <w:gridSpan w:val="2"/>
            <w:tcBorders>
              <w:top w:val="nil"/>
              <w:left w:val="nil"/>
              <w:bottom w:val="nil"/>
              <w:right w:val="nil"/>
            </w:tcBorders>
            <w:shd w:val="clear" w:color="000000" w:fill="FFFFFF"/>
            <w:noWrap/>
            <w:vAlign w:val="bottom"/>
            <w:hideMark/>
          </w:tcPr>
          <w:p w:rsidR="005A7055" w:rsidRPr="0042211B" w:rsidRDefault="005A7055"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5A7055" w:rsidRPr="0042211B" w:rsidRDefault="005A7055"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5A7055" w:rsidRPr="0042211B" w:rsidRDefault="005A7055"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A7055" w:rsidRPr="0042211B" w:rsidRDefault="005A7055"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5A7055" w:rsidRPr="0042211B" w:rsidRDefault="005A7055" w:rsidP="0011144F">
            <w:pPr>
              <w:jc w:val="right"/>
              <w:rPr>
                <w:rFonts w:ascii="Arial" w:hAnsi="Arial" w:cs="Arial"/>
                <w:sz w:val="16"/>
                <w:szCs w:val="16"/>
              </w:rPr>
            </w:pPr>
            <w:r w:rsidRPr="0042211B">
              <w:rPr>
                <w:rFonts w:ascii="Arial" w:hAnsi="Arial" w:cs="Arial"/>
                <w:sz w:val="16"/>
                <w:szCs w:val="16"/>
              </w:rPr>
              <w:t>*)</w:t>
            </w:r>
          </w:p>
        </w:tc>
      </w:tr>
      <w:tr w:rsidR="005A7055" w:rsidRPr="0042211B" w:rsidTr="000D0B5A">
        <w:trPr>
          <w:trHeight w:val="300"/>
        </w:trPr>
        <w:tc>
          <w:tcPr>
            <w:tcW w:w="7039" w:type="dxa"/>
            <w:gridSpan w:val="17"/>
            <w:tcBorders>
              <w:top w:val="nil"/>
              <w:left w:val="single" w:sz="8" w:space="0" w:color="auto"/>
              <w:bottom w:val="nil"/>
              <w:right w:val="nil"/>
            </w:tcBorders>
            <w:shd w:val="clear" w:color="000000" w:fill="FFFFFF"/>
            <w:noWrap/>
            <w:vAlign w:val="bottom"/>
            <w:hideMark/>
          </w:tcPr>
          <w:p w:rsidR="005A7055" w:rsidRPr="0042211B" w:rsidRDefault="005A7055" w:rsidP="0011144F">
            <w:pPr>
              <w:rPr>
                <w:rFonts w:ascii="Arial" w:hAnsi="Arial" w:cs="Arial"/>
                <w:sz w:val="16"/>
                <w:szCs w:val="16"/>
              </w:rPr>
            </w:pPr>
            <w:r w:rsidRPr="0042211B">
              <w:rPr>
                <w:rFonts w:ascii="Arial" w:hAnsi="Arial" w:cs="Arial"/>
                <w:sz w:val="16"/>
                <w:szCs w:val="16"/>
              </w:rPr>
              <w:t>11.3 Versandko</w:t>
            </w:r>
            <w:r>
              <w:rPr>
                <w:rFonts w:ascii="Arial" w:hAnsi="Arial" w:cs="Arial"/>
                <w:sz w:val="16"/>
                <w:szCs w:val="16"/>
              </w:rPr>
              <w:t>sten, Kosten für Datenübertragun</w:t>
            </w:r>
            <w:r w:rsidRPr="0042211B">
              <w:rPr>
                <w:rFonts w:ascii="Arial" w:hAnsi="Arial" w:cs="Arial"/>
                <w:sz w:val="16"/>
                <w:szCs w:val="16"/>
              </w:rPr>
              <w:t>g</w:t>
            </w:r>
            <w:r>
              <w:rPr>
                <w:rFonts w:ascii="Arial" w:hAnsi="Arial" w:cs="Arial"/>
                <w:sz w:val="16"/>
                <w:szCs w:val="16"/>
              </w:rPr>
              <w:t>, Beiträge zu Plan- u. Dokument</w:t>
            </w:r>
            <w:r w:rsidRPr="0042211B">
              <w:rPr>
                <w:rFonts w:ascii="Arial" w:hAnsi="Arial" w:cs="Arial"/>
                <w:sz w:val="16"/>
                <w:szCs w:val="16"/>
              </w:rPr>
              <w:t>enservern</w:t>
            </w:r>
          </w:p>
        </w:tc>
        <w:tc>
          <w:tcPr>
            <w:tcW w:w="1164" w:type="dxa"/>
            <w:gridSpan w:val="3"/>
            <w:tcBorders>
              <w:top w:val="nil"/>
              <w:left w:val="nil"/>
              <w:bottom w:val="nil"/>
              <w:right w:val="nil"/>
            </w:tcBorders>
            <w:shd w:val="clear" w:color="auto" w:fill="auto"/>
            <w:noWrap/>
            <w:vAlign w:val="bottom"/>
            <w:hideMark/>
          </w:tcPr>
          <w:p w:rsidR="005A7055" w:rsidRPr="0042211B" w:rsidRDefault="005A7055"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5A7055" w:rsidRPr="0042211B" w:rsidRDefault="005A7055" w:rsidP="0011144F">
            <w:pPr>
              <w:jc w:val="right"/>
              <w:rPr>
                <w:rFonts w:ascii="Arial" w:hAnsi="Arial" w:cs="Arial"/>
                <w:sz w:val="16"/>
                <w:szCs w:val="16"/>
              </w:rPr>
            </w:pPr>
            <w:r w:rsidRPr="0042211B">
              <w:rPr>
                <w:rFonts w:ascii="Arial" w:hAnsi="Arial" w:cs="Arial"/>
                <w:sz w:val="16"/>
                <w:szCs w:val="16"/>
              </w:rPr>
              <w:t>*)</w:t>
            </w:r>
          </w:p>
        </w:tc>
      </w:tr>
      <w:tr w:rsidR="005A7055" w:rsidRPr="0042211B" w:rsidTr="000D0B5A">
        <w:trPr>
          <w:trHeight w:val="300"/>
        </w:trPr>
        <w:tc>
          <w:tcPr>
            <w:tcW w:w="7039" w:type="dxa"/>
            <w:gridSpan w:val="17"/>
            <w:tcBorders>
              <w:top w:val="nil"/>
              <w:left w:val="single" w:sz="8" w:space="0" w:color="auto"/>
              <w:bottom w:val="single" w:sz="4" w:space="0" w:color="auto"/>
              <w:right w:val="nil"/>
            </w:tcBorders>
            <w:shd w:val="clear" w:color="000000" w:fill="FFFFFF"/>
            <w:noWrap/>
            <w:vAlign w:val="bottom"/>
            <w:hideMark/>
          </w:tcPr>
          <w:p w:rsidR="005A7055" w:rsidRPr="0042211B" w:rsidRDefault="005A7055" w:rsidP="0011144F">
            <w:pPr>
              <w:rPr>
                <w:rFonts w:ascii="Arial" w:hAnsi="Arial" w:cs="Arial"/>
                <w:sz w:val="16"/>
                <w:szCs w:val="16"/>
              </w:rPr>
            </w:pPr>
            <w:r w:rsidRPr="0042211B">
              <w:rPr>
                <w:rFonts w:ascii="Arial" w:hAnsi="Arial" w:cs="Arial"/>
                <w:sz w:val="16"/>
                <w:szCs w:val="16"/>
              </w:rPr>
              <w:t>11.4 Zusätzliche Reisekosten (Pauschal nach Aufenthalt in Stunden und km Geld)</w:t>
            </w:r>
          </w:p>
        </w:tc>
        <w:tc>
          <w:tcPr>
            <w:tcW w:w="1164" w:type="dxa"/>
            <w:gridSpan w:val="3"/>
            <w:tcBorders>
              <w:top w:val="nil"/>
              <w:left w:val="nil"/>
              <w:bottom w:val="single" w:sz="4" w:space="0" w:color="auto"/>
              <w:right w:val="nil"/>
            </w:tcBorders>
            <w:shd w:val="clear" w:color="auto" w:fill="auto"/>
            <w:noWrap/>
            <w:vAlign w:val="bottom"/>
            <w:hideMark/>
          </w:tcPr>
          <w:p w:rsidR="005A7055" w:rsidRPr="0042211B" w:rsidRDefault="005A7055" w:rsidP="0011144F">
            <w:pPr>
              <w:rPr>
                <w:rFonts w:ascii="Arial" w:hAnsi="Arial" w:cs="Arial"/>
                <w:b/>
                <w:bCs/>
                <w:sz w:val="16"/>
                <w:szCs w:val="16"/>
              </w:rPr>
            </w:pP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5A7055" w:rsidRPr="0042211B" w:rsidRDefault="005A7055" w:rsidP="0011144F">
            <w:pPr>
              <w:rPr>
                <w:rFonts w:ascii="Arial" w:hAnsi="Arial" w:cs="Arial"/>
                <w:b/>
                <w:bCs/>
                <w:sz w:val="16"/>
                <w:szCs w:val="16"/>
              </w:rPr>
            </w:pPr>
          </w:p>
        </w:tc>
      </w:tr>
      <w:tr w:rsidR="005A7055" w:rsidRPr="0042211B" w:rsidTr="000D0B5A">
        <w:trPr>
          <w:trHeight w:val="465"/>
        </w:trPr>
        <w:tc>
          <w:tcPr>
            <w:tcW w:w="2411" w:type="dxa"/>
            <w:gridSpan w:val="2"/>
            <w:tcBorders>
              <w:top w:val="nil"/>
              <w:left w:val="single" w:sz="8" w:space="0" w:color="auto"/>
              <w:bottom w:val="single" w:sz="4" w:space="0" w:color="auto"/>
              <w:right w:val="nil"/>
            </w:tcBorders>
            <w:shd w:val="clear" w:color="000000" w:fill="FFFFFF"/>
            <w:vAlign w:val="bottom"/>
            <w:hideMark/>
          </w:tcPr>
          <w:p w:rsidR="005A7055" w:rsidRPr="0042211B" w:rsidRDefault="005A7055" w:rsidP="0011144F">
            <w:pPr>
              <w:jc w:val="center"/>
              <w:rPr>
                <w:rFonts w:ascii="Arial" w:hAnsi="Arial" w:cs="Arial"/>
                <w:sz w:val="16"/>
                <w:szCs w:val="16"/>
              </w:rPr>
            </w:pPr>
            <w:r w:rsidRPr="0042211B">
              <w:rPr>
                <w:rFonts w:ascii="Arial" w:hAnsi="Arial" w:cs="Arial"/>
                <w:sz w:val="16"/>
                <w:szCs w:val="16"/>
              </w:rPr>
              <w:t>Anzahl</w:t>
            </w:r>
          </w:p>
        </w:tc>
        <w:tc>
          <w:tcPr>
            <w:tcW w:w="1916"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rsidR="005A7055" w:rsidRPr="0042211B" w:rsidRDefault="005A7055" w:rsidP="0011144F">
            <w:pPr>
              <w:jc w:val="center"/>
              <w:rPr>
                <w:rFonts w:ascii="Arial" w:hAnsi="Arial" w:cs="Arial"/>
                <w:sz w:val="16"/>
                <w:szCs w:val="16"/>
              </w:rPr>
            </w:pPr>
            <w:r w:rsidRPr="0042211B">
              <w:rPr>
                <w:rFonts w:ascii="Arial" w:hAnsi="Arial" w:cs="Arial"/>
                <w:sz w:val="16"/>
                <w:szCs w:val="16"/>
              </w:rPr>
              <w:t>Aufenthalt (in Stunden)</w:t>
            </w:r>
          </w:p>
        </w:tc>
        <w:tc>
          <w:tcPr>
            <w:tcW w:w="1356" w:type="dxa"/>
            <w:gridSpan w:val="4"/>
            <w:tcBorders>
              <w:top w:val="nil"/>
              <w:left w:val="nil"/>
              <w:bottom w:val="nil"/>
              <w:right w:val="single" w:sz="4" w:space="0" w:color="auto"/>
            </w:tcBorders>
            <w:shd w:val="clear" w:color="000000" w:fill="FFFFFF"/>
            <w:vAlign w:val="bottom"/>
            <w:hideMark/>
          </w:tcPr>
          <w:p w:rsidR="005A7055" w:rsidRPr="0042211B" w:rsidRDefault="005A7055" w:rsidP="0011144F">
            <w:pPr>
              <w:jc w:val="center"/>
              <w:rPr>
                <w:rFonts w:ascii="Arial" w:hAnsi="Arial" w:cs="Arial"/>
                <w:sz w:val="16"/>
                <w:szCs w:val="16"/>
              </w:rPr>
            </w:pPr>
            <w:r w:rsidRPr="0042211B">
              <w:rPr>
                <w:rFonts w:ascii="Arial" w:hAnsi="Arial" w:cs="Arial"/>
                <w:sz w:val="16"/>
                <w:szCs w:val="16"/>
              </w:rPr>
              <w:t>Inkl. Vor- und Nachbereitung</w:t>
            </w:r>
          </w:p>
        </w:tc>
        <w:tc>
          <w:tcPr>
            <w:tcW w:w="1356" w:type="dxa"/>
            <w:gridSpan w:val="5"/>
            <w:tcBorders>
              <w:top w:val="nil"/>
              <w:left w:val="nil"/>
              <w:bottom w:val="nil"/>
              <w:right w:val="single" w:sz="4" w:space="0" w:color="auto"/>
            </w:tcBorders>
            <w:shd w:val="clear" w:color="000000" w:fill="FFFFFF"/>
            <w:vAlign w:val="bottom"/>
            <w:hideMark/>
          </w:tcPr>
          <w:p w:rsidR="005A7055" w:rsidRPr="0042211B" w:rsidRDefault="005A7055" w:rsidP="0011144F">
            <w:pPr>
              <w:jc w:val="center"/>
              <w:rPr>
                <w:rFonts w:ascii="Arial" w:hAnsi="Arial" w:cs="Arial"/>
                <w:sz w:val="16"/>
                <w:szCs w:val="16"/>
              </w:rPr>
            </w:pPr>
            <w:r w:rsidRPr="0042211B">
              <w:rPr>
                <w:rFonts w:ascii="Arial" w:hAnsi="Arial" w:cs="Arial"/>
                <w:sz w:val="16"/>
                <w:szCs w:val="16"/>
              </w:rPr>
              <w:t>Inkl. Hin- und Rückfahrt</w:t>
            </w:r>
          </w:p>
        </w:tc>
        <w:tc>
          <w:tcPr>
            <w:tcW w:w="1164" w:type="dxa"/>
            <w:gridSpan w:val="3"/>
            <w:tcBorders>
              <w:top w:val="nil"/>
              <w:left w:val="nil"/>
              <w:bottom w:val="nil"/>
              <w:right w:val="nil"/>
            </w:tcBorders>
            <w:shd w:val="clear" w:color="auto" w:fill="auto"/>
            <w:noWrap/>
            <w:vAlign w:val="bottom"/>
            <w:hideMark/>
          </w:tcPr>
          <w:p w:rsidR="005A7055" w:rsidRPr="0042211B" w:rsidRDefault="005A7055" w:rsidP="0011144F">
            <w:pPr>
              <w:jc w:val="center"/>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5A7055" w:rsidRPr="0042211B" w:rsidRDefault="005A7055" w:rsidP="0011144F">
            <w:pPr>
              <w:jc w:val="center"/>
              <w:rPr>
                <w:rFonts w:ascii="Arial" w:hAnsi="Arial" w:cs="Arial"/>
                <w:sz w:val="16"/>
                <w:szCs w:val="16"/>
              </w:rPr>
            </w:pPr>
          </w:p>
        </w:tc>
      </w:tr>
      <w:tr w:rsidR="005A7055"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vAlign w:val="bottom"/>
            <w:hideMark/>
          </w:tcPr>
          <w:p w:rsidR="005A7055" w:rsidRPr="0042211B" w:rsidRDefault="005A7055"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5A7055" w:rsidRPr="0042211B" w:rsidRDefault="005A7055" w:rsidP="0011144F">
            <w:pPr>
              <w:jc w:val="center"/>
              <w:rPr>
                <w:rFonts w:ascii="Arial" w:hAnsi="Arial" w:cs="Arial"/>
                <w:sz w:val="16"/>
                <w:szCs w:val="16"/>
              </w:rPr>
            </w:pPr>
            <w:r w:rsidRPr="0042211B">
              <w:rPr>
                <w:rFonts w:ascii="Arial" w:hAnsi="Arial" w:cs="Arial"/>
                <w:sz w:val="16"/>
                <w:szCs w:val="16"/>
              </w:rPr>
              <w:t>2</w:t>
            </w:r>
          </w:p>
        </w:tc>
        <w:tc>
          <w:tcPr>
            <w:tcW w:w="1356" w:type="dxa"/>
            <w:gridSpan w:val="4"/>
            <w:tcBorders>
              <w:top w:val="single" w:sz="4" w:space="0" w:color="auto"/>
              <w:left w:val="nil"/>
              <w:bottom w:val="single" w:sz="4" w:space="0" w:color="auto"/>
              <w:right w:val="single" w:sz="4" w:space="0" w:color="auto"/>
            </w:tcBorders>
            <w:shd w:val="clear" w:color="auto" w:fill="auto"/>
            <w:vAlign w:val="bottom"/>
            <w:hideMark/>
          </w:tcPr>
          <w:p w:rsidR="005A7055" w:rsidRPr="0042211B" w:rsidRDefault="005A7055"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single" w:sz="4" w:space="0" w:color="auto"/>
              <w:left w:val="nil"/>
              <w:bottom w:val="single" w:sz="4" w:space="0" w:color="auto"/>
              <w:right w:val="single" w:sz="4" w:space="0" w:color="auto"/>
            </w:tcBorders>
            <w:shd w:val="clear" w:color="auto" w:fill="auto"/>
            <w:vAlign w:val="bottom"/>
            <w:hideMark/>
          </w:tcPr>
          <w:p w:rsidR="005A7055" w:rsidRPr="0042211B" w:rsidRDefault="005A7055"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single" w:sz="4" w:space="0" w:color="auto"/>
              <w:left w:val="nil"/>
              <w:bottom w:val="single" w:sz="4" w:space="0" w:color="auto"/>
              <w:right w:val="single" w:sz="4" w:space="0" w:color="auto"/>
            </w:tcBorders>
            <w:shd w:val="clear" w:color="auto" w:fill="auto"/>
            <w:noWrap/>
            <w:vAlign w:val="bottom"/>
            <w:hideMark/>
          </w:tcPr>
          <w:p w:rsidR="005A7055" w:rsidRPr="0042211B" w:rsidRDefault="005A7055"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single" w:sz="4" w:space="0" w:color="auto"/>
              <w:left w:val="nil"/>
              <w:bottom w:val="single" w:sz="4" w:space="0" w:color="auto"/>
              <w:right w:val="single" w:sz="8" w:space="0" w:color="auto"/>
            </w:tcBorders>
            <w:shd w:val="clear" w:color="000000" w:fill="00FF00"/>
            <w:noWrap/>
            <w:vAlign w:val="bottom"/>
            <w:hideMark/>
          </w:tcPr>
          <w:p w:rsidR="005A7055" w:rsidRPr="0042211B" w:rsidRDefault="005A7055" w:rsidP="0011144F">
            <w:pPr>
              <w:jc w:val="right"/>
              <w:rPr>
                <w:rFonts w:ascii="Arial" w:hAnsi="Arial" w:cs="Arial"/>
                <w:sz w:val="16"/>
                <w:szCs w:val="16"/>
              </w:rPr>
            </w:pPr>
            <w:r>
              <w:rPr>
                <w:rFonts w:ascii="Arial" w:hAnsi="Arial" w:cs="Arial"/>
                <w:b/>
                <w:bCs/>
                <w:sz w:val="16"/>
                <w:szCs w:val="16"/>
              </w:rPr>
              <w:t xml:space="preserve">€ </w:t>
            </w:r>
            <w:r w:rsidRPr="0042211B">
              <w:rPr>
                <w:rFonts w:ascii="Arial" w:hAnsi="Arial" w:cs="Arial"/>
                <w:sz w:val="16"/>
                <w:szCs w:val="16"/>
              </w:rPr>
              <w:t>0,00</w:t>
            </w:r>
          </w:p>
        </w:tc>
      </w:tr>
      <w:tr w:rsidR="005A7055"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vAlign w:val="bottom"/>
            <w:hideMark/>
          </w:tcPr>
          <w:p w:rsidR="005A7055" w:rsidRPr="0042211B" w:rsidRDefault="005A7055"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5A7055" w:rsidRPr="0042211B" w:rsidRDefault="005A7055" w:rsidP="0011144F">
            <w:pPr>
              <w:jc w:val="center"/>
              <w:rPr>
                <w:rFonts w:ascii="Arial" w:hAnsi="Arial" w:cs="Arial"/>
                <w:sz w:val="16"/>
                <w:szCs w:val="16"/>
              </w:rPr>
            </w:pPr>
            <w:r w:rsidRPr="0042211B">
              <w:rPr>
                <w:rFonts w:ascii="Arial" w:hAnsi="Arial" w:cs="Arial"/>
                <w:sz w:val="16"/>
                <w:szCs w:val="16"/>
              </w:rPr>
              <w:t>4</w:t>
            </w:r>
          </w:p>
        </w:tc>
        <w:tc>
          <w:tcPr>
            <w:tcW w:w="1356" w:type="dxa"/>
            <w:gridSpan w:val="4"/>
            <w:tcBorders>
              <w:top w:val="nil"/>
              <w:left w:val="nil"/>
              <w:bottom w:val="single" w:sz="4" w:space="0" w:color="auto"/>
              <w:right w:val="single" w:sz="4" w:space="0" w:color="auto"/>
            </w:tcBorders>
            <w:shd w:val="clear" w:color="auto" w:fill="auto"/>
            <w:vAlign w:val="bottom"/>
            <w:hideMark/>
          </w:tcPr>
          <w:p w:rsidR="005A7055" w:rsidRPr="0042211B" w:rsidRDefault="005A7055"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nil"/>
              <w:left w:val="nil"/>
              <w:bottom w:val="single" w:sz="4" w:space="0" w:color="auto"/>
              <w:right w:val="single" w:sz="4" w:space="0" w:color="auto"/>
            </w:tcBorders>
            <w:shd w:val="clear" w:color="auto" w:fill="auto"/>
            <w:vAlign w:val="bottom"/>
            <w:hideMark/>
          </w:tcPr>
          <w:p w:rsidR="005A7055" w:rsidRPr="0042211B" w:rsidRDefault="005A7055"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nil"/>
              <w:left w:val="nil"/>
              <w:bottom w:val="single" w:sz="4" w:space="0" w:color="auto"/>
              <w:right w:val="single" w:sz="4" w:space="0" w:color="auto"/>
            </w:tcBorders>
            <w:shd w:val="clear" w:color="auto" w:fill="auto"/>
            <w:noWrap/>
            <w:vAlign w:val="bottom"/>
            <w:hideMark/>
          </w:tcPr>
          <w:p w:rsidR="005A7055" w:rsidRPr="0042211B" w:rsidRDefault="005A7055"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nil"/>
              <w:left w:val="nil"/>
              <w:bottom w:val="single" w:sz="4" w:space="0" w:color="auto"/>
              <w:right w:val="single" w:sz="8" w:space="0" w:color="auto"/>
            </w:tcBorders>
            <w:shd w:val="clear" w:color="000000" w:fill="00FF00"/>
            <w:noWrap/>
            <w:vAlign w:val="bottom"/>
            <w:hideMark/>
          </w:tcPr>
          <w:p w:rsidR="005A7055" w:rsidRPr="0042211B" w:rsidRDefault="005A7055" w:rsidP="0011144F">
            <w:pPr>
              <w:jc w:val="right"/>
              <w:rPr>
                <w:rFonts w:ascii="Arial" w:hAnsi="Arial" w:cs="Arial"/>
                <w:sz w:val="16"/>
                <w:szCs w:val="16"/>
              </w:rPr>
            </w:pPr>
            <w:r>
              <w:rPr>
                <w:rFonts w:ascii="Arial" w:hAnsi="Arial" w:cs="Arial"/>
                <w:b/>
                <w:bCs/>
                <w:sz w:val="16"/>
                <w:szCs w:val="16"/>
              </w:rPr>
              <w:t xml:space="preserve">€ </w:t>
            </w:r>
            <w:r w:rsidRPr="0042211B">
              <w:rPr>
                <w:rFonts w:ascii="Arial" w:hAnsi="Arial" w:cs="Arial"/>
                <w:sz w:val="16"/>
                <w:szCs w:val="16"/>
              </w:rPr>
              <w:t>0,00</w:t>
            </w:r>
          </w:p>
        </w:tc>
      </w:tr>
      <w:tr w:rsidR="005A7055" w:rsidRPr="0042211B" w:rsidTr="000D0B5A">
        <w:trPr>
          <w:trHeight w:val="315"/>
        </w:trPr>
        <w:tc>
          <w:tcPr>
            <w:tcW w:w="2411" w:type="dxa"/>
            <w:gridSpan w:val="2"/>
            <w:tcBorders>
              <w:top w:val="nil"/>
              <w:left w:val="single" w:sz="8" w:space="0" w:color="auto"/>
              <w:bottom w:val="double" w:sz="6" w:space="0" w:color="auto"/>
              <w:right w:val="nil"/>
            </w:tcBorders>
            <w:shd w:val="clear" w:color="auto" w:fill="auto"/>
            <w:vAlign w:val="bottom"/>
            <w:hideMark/>
          </w:tcPr>
          <w:p w:rsidR="005A7055" w:rsidRPr="0042211B" w:rsidRDefault="005A7055"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double" w:sz="6" w:space="0" w:color="auto"/>
              <w:right w:val="single" w:sz="4" w:space="0" w:color="000000"/>
            </w:tcBorders>
            <w:shd w:val="clear" w:color="auto" w:fill="auto"/>
            <w:vAlign w:val="bottom"/>
            <w:hideMark/>
          </w:tcPr>
          <w:p w:rsidR="005A7055" w:rsidRPr="0042211B" w:rsidRDefault="005A7055" w:rsidP="0011144F">
            <w:pPr>
              <w:jc w:val="center"/>
              <w:rPr>
                <w:rFonts w:ascii="Arial" w:hAnsi="Arial" w:cs="Arial"/>
                <w:sz w:val="16"/>
                <w:szCs w:val="16"/>
              </w:rPr>
            </w:pPr>
            <w:r w:rsidRPr="0042211B">
              <w:rPr>
                <w:rFonts w:ascii="Arial" w:hAnsi="Arial" w:cs="Arial"/>
                <w:sz w:val="16"/>
                <w:szCs w:val="16"/>
              </w:rPr>
              <w:t>8</w:t>
            </w:r>
          </w:p>
        </w:tc>
        <w:tc>
          <w:tcPr>
            <w:tcW w:w="1356" w:type="dxa"/>
            <w:gridSpan w:val="4"/>
            <w:tcBorders>
              <w:top w:val="nil"/>
              <w:left w:val="nil"/>
              <w:bottom w:val="single" w:sz="8" w:space="0" w:color="auto"/>
              <w:right w:val="single" w:sz="4" w:space="0" w:color="auto"/>
            </w:tcBorders>
            <w:shd w:val="clear" w:color="auto" w:fill="auto"/>
            <w:vAlign w:val="bottom"/>
            <w:hideMark/>
          </w:tcPr>
          <w:p w:rsidR="005A7055" w:rsidRPr="0042211B" w:rsidRDefault="005A7055"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nil"/>
              <w:left w:val="nil"/>
              <w:bottom w:val="double" w:sz="6" w:space="0" w:color="auto"/>
              <w:right w:val="single" w:sz="4" w:space="0" w:color="auto"/>
            </w:tcBorders>
            <w:shd w:val="clear" w:color="auto" w:fill="auto"/>
            <w:vAlign w:val="bottom"/>
            <w:hideMark/>
          </w:tcPr>
          <w:p w:rsidR="005A7055" w:rsidRPr="0042211B" w:rsidRDefault="005A7055"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nil"/>
              <w:left w:val="nil"/>
              <w:bottom w:val="double" w:sz="6" w:space="0" w:color="auto"/>
              <w:right w:val="single" w:sz="4" w:space="0" w:color="auto"/>
            </w:tcBorders>
            <w:shd w:val="clear" w:color="auto" w:fill="auto"/>
            <w:noWrap/>
            <w:vAlign w:val="bottom"/>
            <w:hideMark/>
          </w:tcPr>
          <w:p w:rsidR="005A7055" w:rsidRPr="0042211B" w:rsidRDefault="005A7055"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nil"/>
              <w:left w:val="nil"/>
              <w:bottom w:val="single" w:sz="8" w:space="0" w:color="auto"/>
              <w:right w:val="single" w:sz="8" w:space="0" w:color="auto"/>
            </w:tcBorders>
            <w:shd w:val="clear" w:color="000000" w:fill="00FF00"/>
            <w:noWrap/>
            <w:vAlign w:val="bottom"/>
            <w:hideMark/>
          </w:tcPr>
          <w:p w:rsidR="005A7055" w:rsidRPr="0042211B" w:rsidRDefault="005A7055" w:rsidP="0011144F">
            <w:pPr>
              <w:jc w:val="right"/>
              <w:rPr>
                <w:rFonts w:ascii="Arial" w:hAnsi="Arial" w:cs="Arial"/>
                <w:sz w:val="16"/>
                <w:szCs w:val="16"/>
              </w:rPr>
            </w:pPr>
            <w:r w:rsidRPr="00CE1832">
              <w:rPr>
                <w:rFonts w:ascii="Arial" w:hAnsi="Arial" w:cs="Arial"/>
                <w:sz w:val="16"/>
                <w:szCs w:val="16"/>
              </w:rPr>
              <w:t xml:space="preserve">€ </w:t>
            </w:r>
            <w:r w:rsidRPr="0042211B">
              <w:rPr>
                <w:rFonts w:ascii="Arial" w:hAnsi="Arial" w:cs="Arial"/>
                <w:sz w:val="16"/>
                <w:szCs w:val="16"/>
              </w:rPr>
              <w:t>0,00</w:t>
            </w:r>
          </w:p>
        </w:tc>
      </w:tr>
      <w:tr w:rsidR="005A7055" w:rsidRPr="0042211B" w:rsidTr="000D0B5A">
        <w:trPr>
          <w:trHeight w:val="330"/>
        </w:trPr>
        <w:tc>
          <w:tcPr>
            <w:tcW w:w="2411" w:type="dxa"/>
            <w:gridSpan w:val="2"/>
            <w:tcBorders>
              <w:top w:val="nil"/>
              <w:left w:val="single" w:sz="8" w:space="0" w:color="auto"/>
              <w:bottom w:val="single" w:sz="8" w:space="0" w:color="auto"/>
              <w:right w:val="nil"/>
            </w:tcBorders>
            <w:shd w:val="clear" w:color="000000" w:fill="FFFFFF"/>
            <w:noWrap/>
            <w:vAlign w:val="center"/>
            <w:hideMark/>
          </w:tcPr>
          <w:p w:rsidR="005A7055" w:rsidRPr="0042211B" w:rsidRDefault="005A7055" w:rsidP="0011144F">
            <w:pPr>
              <w:rPr>
                <w:rFonts w:ascii="Arial" w:hAnsi="Arial" w:cs="Arial"/>
                <w:b/>
                <w:bCs/>
                <w:sz w:val="16"/>
                <w:szCs w:val="16"/>
              </w:rPr>
            </w:pPr>
          </w:p>
        </w:tc>
        <w:tc>
          <w:tcPr>
            <w:tcW w:w="1354" w:type="dxa"/>
            <w:gridSpan w:val="4"/>
            <w:tcBorders>
              <w:top w:val="nil"/>
              <w:left w:val="nil"/>
              <w:bottom w:val="single" w:sz="8" w:space="0" w:color="auto"/>
              <w:right w:val="nil"/>
            </w:tcBorders>
            <w:shd w:val="clear" w:color="000000" w:fill="FFFFFF"/>
            <w:noWrap/>
            <w:vAlign w:val="center"/>
            <w:hideMark/>
          </w:tcPr>
          <w:p w:rsidR="005A7055" w:rsidRPr="0042211B" w:rsidRDefault="005A7055" w:rsidP="0011144F">
            <w:pPr>
              <w:rPr>
                <w:rFonts w:ascii="Arial" w:hAnsi="Arial" w:cs="Arial"/>
                <w:sz w:val="16"/>
                <w:szCs w:val="16"/>
              </w:rPr>
            </w:pPr>
          </w:p>
        </w:tc>
        <w:tc>
          <w:tcPr>
            <w:tcW w:w="562" w:type="dxa"/>
            <w:gridSpan w:val="2"/>
            <w:tcBorders>
              <w:top w:val="nil"/>
              <w:left w:val="nil"/>
              <w:bottom w:val="single" w:sz="8" w:space="0" w:color="auto"/>
              <w:right w:val="nil"/>
            </w:tcBorders>
            <w:shd w:val="clear" w:color="000000" w:fill="FFFFFF"/>
            <w:noWrap/>
            <w:vAlign w:val="center"/>
            <w:hideMark/>
          </w:tcPr>
          <w:p w:rsidR="005A7055" w:rsidRPr="0042211B" w:rsidRDefault="005A7055" w:rsidP="0011144F">
            <w:pPr>
              <w:rPr>
                <w:rFonts w:ascii="Arial" w:hAnsi="Arial" w:cs="Arial"/>
                <w:sz w:val="16"/>
                <w:szCs w:val="16"/>
              </w:rPr>
            </w:pPr>
          </w:p>
        </w:tc>
        <w:tc>
          <w:tcPr>
            <w:tcW w:w="1356" w:type="dxa"/>
            <w:gridSpan w:val="4"/>
            <w:tcBorders>
              <w:top w:val="double" w:sz="6" w:space="0" w:color="auto"/>
              <w:left w:val="nil"/>
              <w:bottom w:val="single" w:sz="8" w:space="0" w:color="auto"/>
              <w:right w:val="nil"/>
            </w:tcBorders>
            <w:shd w:val="clear" w:color="000000" w:fill="FFFFFF"/>
            <w:noWrap/>
            <w:vAlign w:val="center"/>
            <w:hideMark/>
          </w:tcPr>
          <w:p w:rsidR="005A7055" w:rsidRPr="0042211B" w:rsidRDefault="005A7055" w:rsidP="0011144F">
            <w:pPr>
              <w:rPr>
                <w:rFonts w:ascii="Arial" w:hAnsi="Arial" w:cs="Arial"/>
                <w:b/>
                <w:bCs/>
                <w:sz w:val="16"/>
                <w:szCs w:val="16"/>
              </w:rPr>
            </w:pPr>
          </w:p>
        </w:tc>
        <w:tc>
          <w:tcPr>
            <w:tcW w:w="3708" w:type="dxa"/>
            <w:gridSpan w:val="10"/>
            <w:tcBorders>
              <w:top w:val="nil"/>
              <w:left w:val="nil"/>
              <w:bottom w:val="single" w:sz="8" w:space="0" w:color="auto"/>
              <w:right w:val="single" w:sz="8" w:space="0" w:color="000000"/>
            </w:tcBorders>
            <w:shd w:val="clear" w:color="000000" w:fill="FFFFFF"/>
            <w:noWrap/>
            <w:vAlign w:val="center"/>
            <w:hideMark/>
          </w:tcPr>
          <w:p w:rsidR="005A7055" w:rsidRPr="0042211B" w:rsidRDefault="005A7055" w:rsidP="0011144F">
            <w:pPr>
              <w:rPr>
                <w:rFonts w:ascii="Arial" w:hAnsi="Arial" w:cs="Arial"/>
                <w:b/>
                <w:bCs/>
                <w:sz w:val="16"/>
                <w:szCs w:val="16"/>
              </w:rPr>
            </w:pPr>
          </w:p>
        </w:tc>
      </w:tr>
      <w:tr w:rsidR="005A7055" w:rsidRPr="0042211B" w:rsidTr="000D0B5A">
        <w:trPr>
          <w:trHeight w:val="315"/>
        </w:trPr>
        <w:tc>
          <w:tcPr>
            <w:tcW w:w="5683" w:type="dxa"/>
            <w:gridSpan w:val="12"/>
            <w:tcBorders>
              <w:top w:val="nil"/>
              <w:left w:val="single" w:sz="8" w:space="0" w:color="auto"/>
              <w:bottom w:val="single" w:sz="8" w:space="0" w:color="auto"/>
              <w:right w:val="single" w:sz="4" w:space="0" w:color="000000"/>
            </w:tcBorders>
            <w:shd w:val="clear" w:color="000000" w:fill="FFFFFF"/>
            <w:noWrap/>
            <w:vAlign w:val="center"/>
            <w:hideMark/>
          </w:tcPr>
          <w:p w:rsidR="005A7055" w:rsidRPr="0042211B" w:rsidRDefault="005A7055" w:rsidP="0011144F">
            <w:pPr>
              <w:rPr>
                <w:rFonts w:ascii="Arial" w:hAnsi="Arial" w:cs="Arial"/>
                <w:b/>
                <w:bCs/>
                <w:sz w:val="16"/>
                <w:szCs w:val="16"/>
              </w:rPr>
            </w:pPr>
            <w:r w:rsidRPr="0042211B">
              <w:rPr>
                <w:rFonts w:ascii="Arial" w:hAnsi="Arial" w:cs="Arial"/>
                <w:b/>
                <w:bCs/>
                <w:sz w:val="16"/>
                <w:szCs w:val="16"/>
              </w:rPr>
              <w:t>Gesamthonorar exkl. Ust - A (Pauschalierte Leistungen)</w:t>
            </w:r>
            <w:r>
              <w:rPr>
                <w:rFonts w:ascii="Arial" w:hAnsi="Arial" w:cs="Arial"/>
                <w:b/>
                <w:bCs/>
                <w:sz w:val="16"/>
                <w:szCs w:val="16"/>
              </w:rPr>
              <w:t xml:space="preserve"> in €</w:t>
            </w:r>
          </w:p>
        </w:tc>
        <w:tc>
          <w:tcPr>
            <w:tcW w:w="3708" w:type="dxa"/>
            <w:gridSpan w:val="10"/>
            <w:tcBorders>
              <w:top w:val="nil"/>
              <w:left w:val="nil"/>
              <w:bottom w:val="single" w:sz="8" w:space="0" w:color="auto"/>
              <w:right w:val="single" w:sz="8" w:space="0" w:color="000000"/>
            </w:tcBorders>
            <w:shd w:val="clear" w:color="000000" w:fill="FFFFFF"/>
            <w:noWrap/>
            <w:vAlign w:val="center"/>
            <w:hideMark/>
          </w:tcPr>
          <w:p w:rsidR="005A7055" w:rsidRPr="0042211B" w:rsidRDefault="005A7055"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=B28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5A7055" w:rsidRPr="0042211B" w:rsidTr="000D0B5A">
        <w:trPr>
          <w:trHeight w:val="315"/>
        </w:trPr>
        <w:tc>
          <w:tcPr>
            <w:tcW w:w="5683" w:type="dxa"/>
            <w:gridSpan w:val="12"/>
            <w:tcBorders>
              <w:top w:val="nil"/>
              <w:left w:val="single" w:sz="8" w:space="0" w:color="auto"/>
              <w:bottom w:val="single" w:sz="8" w:space="0" w:color="auto"/>
              <w:right w:val="nil"/>
            </w:tcBorders>
            <w:shd w:val="clear" w:color="000000" w:fill="FFFFFF"/>
            <w:noWrap/>
            <w:vAlign w:val="center"/>
            <w:hideMark/>
          </w:tcPr>
          <w:p w:rsidR="005A7055" w:rsidRPr="0042211B" w:rsidRDefault="005A7055" w:rsidP="0011144F">
            <w:pPr>
              <w:rPr>
                <w:rFonts w:ascii="Arial" w:hAnsi="Arial" w:cs="Arial"/>
                <w:b/>
                <w:bCs/>
                <w:sz w:val="16"/>
                <w:szCs w:val="16"/>
              </w:rPr>
            </w:pPr>
            <w:r>
              <w:rPr>
                <w:rFonts w:ascii="Arial" w:hAnsi="Arial" w:cs="Arial"/>
                <w:b/>
                <w:bCs/>
                <w:sz w:val="16"/>
                <w:szCs w:val="16"/>
              </w:rPr>
              <w:t>Us</w:t>
            </w:r>
            <w:r w:rsidRPr="0042211B">
              <w:rPr>
                <w:rFonts w:ascii="Arial" w:hAnsi="Arial" w:cs="Arial"/>
                <w:b/>
                <w:bCs/>
                <w:sz w:val="16"/>
                <w:szCs w:val="16"/>
              </w:rPr>
              <w:t>t 20 %</w:t>
            </w:r>
            <w:r>
              <w:rPr>
                <w:rFonts w:ascii="Arial" w:hAnsi="Arial" w:cs="Arial"/>
                <w:b/>
                <w:bCs/>
                <w:sz w:val="16"/>
                <w:szCs w:val="16"/>
              </w:rPr>
              <w:t xml:space="preserve"> in €</w:t>
            </w:r>
          </w:p>
        </w:tc>
        <w:tc>
          <w:tcPr>
            <w:tcW w:w="3708" w:type="dxa"/>
            <w:gridSpan w:val="10"/>
            <w:tcBorders>
              <w:top w:val="single" w:sz="8" w:space="0" w:color="auto"/>
              <w:left w:val="nil"/>
              <w:bottom w:val="single" w:sz="8" w:space="0" w:color="auto"/>
              <w:right w:val="single" w:sz="8" w:space="0" w:color="000000"/>
            </w:tcBorders>
            <w:shd w:val="clear" w:color="000000" w:fill="FFFFFF"/>
            <w:noWrap/>
            <w:vAlign w:val="center"/>
            <w:hideMark/>
          </w:tcPr>
          <w:p w:rsidR="005A7055" w:rsidRPr="0042211B" w:rsidRDefault="005A7055"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=B80*0,2 \# "#.##0,00" </w:instrText>
            </w:r>
            <w:r>
              <w:rPr>
                <w:rFonts w:ascii="Arial" w:hAnsi="Arial" w:cs="Arial"/>
                <w:b/>
                <w:bCs/>
                <w:sz w:val="16"/>
                <w:szCs w:val="16"/>
              </w:rPr>
              <w:fldChar w:fldCharType="separate"/>
            </w:r>
            <w:r>
              <w:rPr>
                <w:rFonts w:ascii="Arial" w:hAnsi="Arial" w:cs="Arial"/>
                <w:b/>
                <w:bCs/>
                <w:noProof/>
                <w:sz w:val="16"/>
                <w:szCs w:val="16"/>
              </w:rPr>
              <w:t xml:space="preserve">   1,05</w:t>
            </w:r>
            <w:r>
              <w:rPr>
                <w:rFonts w:ascii="Arial" w:hAnsi="Arial" w:cs="Arial"/>
                <w:b/>
                <w:bCs/>
                <w:sz w:val="16"/>
                <w:szCs w:val="16"/>
              </w:rPr>
              <w:fldChar w:fldCharType="end"/>
            </w:r>
          </w:p>
        </w:tc>
      </w:tr>
      <w:tr w:rsidR="005A7055" w:rsidRPr="0042211B" w:rsidTr="000D0B5A">
        <w:trPr>
          <w:trHeight w:val="315"/>
        </w:trPr>
        <w:tc>
          <w:tcPr>
            <w:tcW w:w="5683" w:type="dxa"/>
            <w:gridSpan w:val="12"/>
            <w:tcBorders>
              <w:top w:val="single" w:sz="8" w:space="0" w:color="auto"/>
              <w:left w:val="single" w:sz="8" w:space="0" w:color="auto"/>
              <w:bottom w:val="single" w:sz="8" w:space="0" w:color="auto"/>
              <w:right w:val="single" w:sz="4" w:space="0" w:color="000000"/>
            </w:tcBorders>
            <w:shd w:val="clear" w:color="000000" w:fill="FFFFFF"/>
            <w:noWrap/>
            <w:vAlign w:val="center"/>
            <w:hideMark/>
          </w:tcPr>
          <w:p w:rsidR="005A7055" w:rsidRPr="0042211B" w:rsidRDefault="005A7055" w:rsidP="0011144F">
            <w:pPr>
              <w:rPr>
                <w:rFonts w:ascii="Arial" w:hAnsi="Arial" w:cs="Arial"/>
                <w:b/>
                <w:bCs/>
                <w:sz w:val="16"/>
                <w:szCs w:val="16"/>
              </w:rPr>
            </w:pPr>
            <w:r w:rsidRPr="0042211B">
              <w:rPr>
                <w:rFonts w:ascii="Arial" w:hAnsi="Arial" w:cs="Arial"/>
                <w:b/>
                <w:bCs/>
                <w:sz w:val="16"/>
                <w:szCs w:val="16"/>
              </w:rPr>
              <w:t>GESAMTHONORAR - A (Pauschalierte Leistungen)</w:t>
            </w:r>
            <w:r>
              <w:rPr>
                <w:rFonts w:ascii="Arial" w:hAnsi="Arial" w:cs="Arial"/>
                <w:b/>
                <w:bCs/>
                <w:sz w:val="16"/>
                <w:szCs w:val="16"/>
              </w:rPr>
              <w:t xml:space="preserve"> in €</w:t>
            </w:r>
          </w:p>
        </w:tc>
        <w:tc>
          <w:tcPr>
            <w:tcW w:w="3708" w:type="dxa"/>
            <w:gridSpan w:val="10"/>
            <w:tcBorders>
              <w:top w:val="single" w:sz="8" w:space="0" w:color="auto"/>
              <w:left w:val="nil"/>
              <w:bottom w:val="single" w:sz="8" w:space="0" w:color="auto"/>
              <w:right w:val="single" w:sz="8" w:space="0" w:color="000000"/>
            </w:tcBorders>
            <w:shd w:val="clear" w:color="000000" w:fill="FFFFFF"/>
            <w:noWrap/>
            <w:vAlign w:val="center"/>
            <w:hideMark/>
          </w:tcPr>
          <w:p w:rsidR="005A7055" w:rsidRPr="0042211B" w:rsidRDefault="005A7055"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=B80+B81 \# "#.##0,00" </w:instrText>
            </w:r>
            <w:r>
              <w:rPr>
                <w:rFonts w:ascii="Arial" w:hAnsi="Arial" w:cs="Arial"/>
                <w:b/>
                <w:bCs/>
                <w:sz w:val="16"/>
                <w:szCs w:val="16"/>
              </w:rPr>
              <w:fldChar w:fldCharType="separate"/>
            </w:r>
            <w:r>
              <w:rPr>
                <w:rFonts w:ascii="Arial" w:hAnsi="Arial" w:cs="Arial"/>
                <w:b/>
                <w:bCs/>
                <w:noProof/>
                <w:sz w:val="16"/>
                <w:szCs w:val="16"/>
              </w:rPr>
              <w:t xml:space="preserve">   6,30</w:t>
            </w:r>
            <w:r>
              <w:rPr>
                <w:rFonts w:ascii="Arial" w:hAnsi="Arial" w:cs="Arial"/>
                <w:b/>
                <w:bCs/>
                <w:sz w:val="16"/>
                <w:szCs w:val="16"/>
              </w:rPr>
              <w:fldChar w:fldCharType="end"/>
            </w:r>
          </w:p>
        </w:tc>
      </w:tr>
      <w:tr w:rsidR="005A7055" w:rsidRPr="0042211B" w:rsidTr="000D0B5A">
        <w:trPr>
          <w:trHeight w:val="300"/>
        </w:trPr>
        <w:tc>
          <w:tcPr>
            <w:tcW w:w="2411" w:type="dxa"/>
            <w:gridSpan w:val="2"/>
            <w:tcBorders>
              <w:top w:val="nil"/>
              <w:left w:val="nil"/>
              <w:bottom w:val="nil"/>
              <w:right w:val="nil"/>
            </w:tcBorders>
            <w:shd w:val="clear" w:color="auto" w:fill="auto"/>
            <w:noWrap/>
            <w:vAlign w:val="bottom"/>
            <w:hideMark/>
          </w:tcPr>
          <w:p w:rsidR="005A7055" w:rsidRPr="0042211B" w:rsidRDefault="005A7055" w:rsidP="0011144F">
            <w:pPr>
              <w:rPr>
                <w:rFonts w:ascii="Arial" w:hAnsi="Arial" w:cs="Arial"/>
                <w:b/>
                <w:bCs/>
                <w:sz w:val="16"/>
                <w:szCs w:val="16"/>
              </w:rPr>
            </w:pPr>
          </w:p>
        </w:tc>
        <w:tc>
          <w:tcPr>
            <w:tcW w:w="1354" w:type="dxa"/>
            <w:gridSpan w:val="4"/>
            <w:tcBorders>
              <w:top w:val="nil"/>
              <w:left w:val="nil"/>
              <w:bottom w:val="nil"/>
              <w:right w:val="nil"/>
            </w:tcBorders>
            <w:shd w:val="clear" w:color="auto" w:fill="auto"/>
            <w:noWrap/>
            <w:vAlign w:val="bottom"/>
            <w:hideMark/>
          </w:tcPr>
          <w:p w:rsidR="005A7055" w:rsidRPr="0042211B" w:rsidRDefault="005A7055"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5A7055" w:rsidRPr="0042211B" w:rsidRDefault="005A7055"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5A7055" w:rsidRPr="0042211B" w:rsidRDefault="005A7055"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5A7055" w:rsidRPr="0042211B" w:rsidRDefault="005A7055"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A7055" w:rsidRPr="0042211B" w:rsidRDefault="005A7055"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5A7055" w:rsidRPr="0042211B" w:rsidRDefault="005A7055" w:rsidP="0011144F">
            <w:pPr>
              <w:rPr>
                <w:rFonts w:ascii="Arial" w:hAnsi="Arial" w:cs="Arial"/>
                <w:sz w:val="16"/>
                <w:szCs w:val="16"/>
              </w:rPr>
            </w:pPr>
          </w:p>
        </w:tc>
      </w:tr>
      <w:tr w:rsidR="005A7055" w:rsidRPr="0042211B" w:rsidTr="00FB2A77">
        <w:trPr>
          <w:trHeight w:val="300"/>
        </w:trPr>
        <w:tc>
          <w:tcPr>
            <w:tcW w:w="9391" w:type="dxa"/>
            <w:gridSpan w:val="22"/>
            <w:tcBorders>
              <w:top w:val="nil"/>
              <w:left w:val="nil"/>
              <w:bottom w:val="nil"/>
              <w:right w:val="nil"/>
            </w:tcBorders>
            <w:shd w:val="clear" w:color="000000" w:fill="FFFF00"/>
            <w:noWrap/>
            <w:vAlign w:val="bottom"/>
            <w:hideMark/>
          </w:tcPr>
          <w:p w:rsidR="005A7055" w:rsidRPr="0042211B" w:rsidRDefault="005A7055" w:rsidP="0011144F">
            <w:pPr>
              <w:rPr>
                <w:rFonts w:ascii="Arial" w:hAnsi="Arial" w:cs="Arial"/>
                <w:sz w:val="16"/>
                <w:szCs w:val="16"/>
              </w:rPr>
            </w:pPr>
            <w:r w:rsidRPr="0042211B">
              <w:rPr>
                <w:rFonts w:ascii="Arial" w:hAnsi="Arial" w:cs="Arial"/>
                <w:sz w:val="16"/>
                <w:szCs w:val="16"/>
              </w:rPr>
              <w:t>*) Verrechnung erfolgt nach Zeit- und Sachaufwand entsprechend den Allgemeinen Regelungen für Planverträge (AR)</w:t>
            </w:r>
          </w:p>
        </w:tc>
      </w:tr>
      <w:tr w:rsidR="005A7055" w:rsidRPr="0042211B" w:rsidTr="000D0B5A">
        <w:trPr>
          <w:trHeight w:val="300"/>
        </w:trPr>
        <w:tc>
          <w:tcPr>
            <w:tcW w:w="4327" w:type="dxa"/>
            <w:gridSpan w:val="8"/>
            <w:tcBorders>
              <w:top w:val="nil"/>
              <w:left w:val="nil"/>
              <w:bottom w:val="nil"/>
              <w:right w:val="nil"/>
            </w:tcBorders>
            <w:shd w:val="clear" w:color="000000" w:fill="FFFF00"/>
            <w:noWrap/>
            <w:vAlign w:val="bottom"/>
            <w:hideMark/>
          </w:tcPr>
          <w:p w:rsidR="005A7055" w:rsidRPr="0042211B" w:rsidRDefault="005A7055" w:rsidP="0011144F">
            <w:pPr>
              <w:rPr>
                <w:rFonts w:ascii="Arial" w:hAnsi="Arial" w:cs="Arial"/>
                <w:sz w:val="16"/>
                <w:szCs w:val="16"/>
              </w:rPr>
            </w:pPr>
            <w:r w:rsidRPr="0042211B">
              <w:rPr>
                <w:rFonts w:ascii="Arial" w:hAnsi="Arial" w:cs="Arial"/>
                <w:sz w:val="16"/>
                <w:szCs w:val="16"/>
              </w:rPr>
              <w:t>**) Im Anlassfall ist ein gesondertes Anbot erforderlich.</w:t>
            </w:r>
          </w:p>
        </w:tc>
        <w:tc>
          <w:tcPr>
            <w:tcW w:w="1356" w:type="dxa"/>
            <w:gridSpan w:val="4"/>
            <w:tcBorders>
              <w:top w:val="nil"/>
              <w:left w:val="nil"/>
              <w:bottom w:val="nil"/>
              <w:right w:val="nil"/>
            </w:tcBorders>
            <w:shd w:val="clear" w:color="000000" w:fill="FFFF00"/>
            <w:noWrap/>
            <w:vAlign w:val="bottom"/>
            <w:hideMark/>
          </w:tcPr>
          <w:p w:rsidR="005A7055" w:rsidRPr="0042211B" w:rsidRDefault="005A7055" w:rsidP="0011144F">
            <w:pPr>
              <w:rPr>
                <w:rFonts w:ascii="Arial" w:hAnsi="Arial" w:cs="Arial"/>
                <w:sz w:val="16"/>
                <w:szCs w:val="16"/>
              </w:rPr>
            </w:pPr>
          </w:p>
        </w:tc>
        <w:tc>
          <w:tcPr>
            <w:tcW w:w="1356" w:type="dxa"/>
            <w:gridSpan w:val="5"/>
            <w:tcBorders>
              <w:top w:val="nil"/>
              <w:left w:val="nil"/>
              <w:bottom w:val="nil"/>
              <w:right w:val="nil"/>
            </w:tcBorders>
            <w:shd w:val="clear" w:color="000000" w:fill="FFFF00"/>
            <w:noWrap/>
            <w:vAlign w:val="bottom"/>
            <w:hideMark/>
          </w:tcPr>
          <w:p w:rsidR="005A7055" w:rsidRPr="0042211B" w:rsidRDefault="005A7055" w:rsidP="0011144F">
            <w:pPr>
              <w:rPr>
                <w:rFonts w:ascii="Arial" w:hAnsi="Arial" w:cs="Arial"/>
                <w:sz w:val="16"/>
                <w:szCs w:val="16"/>
              </w:rPr>
            </w:pPr>
          </w:p>
        </w:tc>
        <w:tc>
          <w:tcPr>
            <w:tcW w:w="1164" w:type="dxa"/>
            <w:gridSpan w:val="3"/>
            <w:tcBorders>
              <w:top w:val="nil"/>
              <w:left w:val="nil"/>
              <w:bottom w:val="nil"/>
              <w:right w:val="nil"/>
            </w:tcBorders>
            <w:shd w:val="clear" w:color="000000" w:fill="FFFF00"/>
            <w:noWrap/>
            <w:vAlign w:val="bottom"/>
            <w:hideMark/>
          </w:tcPr>
          <w:p w:rsidR="005A7055" w:rsidRPr="0042211B" w:rsidRDefault="005A7055" w:rsidP="0011144F">
            <w:pPr>
              <w:rPr>
                <w:rFonts w:ascii="Arial" w:hAnsi="Arial" w:cs="Arial"/>
                <w:sz w:val="16"/>
                <w:szCs w:val="16"/>
              </w:rPr>
            </w:pPr>
          </w:p>
        </w:tc>
        <w:tc>
          <w:tcPr>
            <w:tcW w:w="1188" w:type="dxa"/>
            <w:gridSpan w:val="2"/>
            <w:tcBorders>
              <w:top w:val="nil"/>
              <w:left w:val="nil"/>
              <w:bottom w:val="nil"/>
              <w:right w:val="nil"/>
            </w:tcBorders>
            <w:shd w:val="clear" w:color="000000" w:fill="FFFF00"/>
            <w:noWrap/>
            <w:vAlign w:val="bottom"/>
            <w:hideMark/>
          </w:tcPr>
          <w:p w:rsidR="005A7055" w:rsidRPr="0042211B" w:rsidRDefault="005A7055" w:rsidP="0011144F">
            <w:pPr>
              <w:rPr>
                <w:rFonts w:ascii="Arial" w:hAnsi="Arial" w:cs="Arial"/>
                <w:sz w:val="16"/>
                <w:szCs w:val="16"/>
              </w:rPr>
            </w:pPr>
          </w:p>
        </w:tc>
      </w:tr>
      <w:tr w:rsidR="005A7055" w:rsidRPr="0042211B" w:rsidTr="000D0B5A">
        <w:trPr>
          <w:trHeight w:val="300"/>
        </w:trPr>
        <w:tc>
          <w:tcPr>
            <w:tcW w:w="2411" w:type="dxa"/>
            <w:gridSpan w:val="2"/>
            <w:tcBorders>
              <w:top w:val="nil"/>
              <w:left w:val="nil"/>
              <w:bottom w:val="nil"/>
              <w:right w:val="nil"/>
            </w:tcBorders>
            <w:shd w:val="clear" w:color="auto" w:fill="auto"/>
            <w:noWrap/>
            <w:vAlign w:val="bottom"/>
            <w:hideMark/>
          </w:tcPr>
          <w:p w:rsidR="005A7055" w:rsidRPr="0042211B" w:rsidRDefault="005A7055"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5A7055" w:rsidRPr="0042211B" w:rsidRDefault="005A7055"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5A7055" w:rsidRPr="0042211B" w:rsidRDefault="005A7055"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5A7055" w:rsidRPr="0042211B" w:rsidRDefault="005A7055"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5A7055" w:rsidRPr="0042211B" w:rsidRDefault="005A7055"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A7055" w:rsidRPr="0042211B" w:rsidRDefault="005A7055"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5A7055" w:rsidRPr="0042211B" w:rsidRDefault="005A7055" w:rsidP="0011144F">
            <w:pPr>
              <w:rPr>
                <w:rFonts w:ascii="Arial" w:hAnsi="Arial" w:cs="Arial"/>
                <w:sz w:val="16"/>
                <w:szCs w:val="16"/>
              </w:rPr>
            </w:pPr>
          </w:p>
        </w:tc>
      </w:tr>
      <w:tr w:rsidR="005A7055" w:rsidRPr="0042211B" w:rsidTr="000D0B5A">
        <w:trPr>
          <w:trHeight w:val="300"/>
        </w:trPr>
        <w:tc>
          <w:tcPr>
            <w:tcW w:w="3765" w:type="dxa"/>
            <w:gridSpan w:val="6"/>
            <w:tcBorders>
              <w:top w:val="nil"/>
              <w:left w:val="nil"/>
              <w:bottom w:val="nil"/>
              <w:right w:val="nil"/>
            </w:tcBorders>
            <w:shd w:val="clear" w:color="000000" w:fill="00FF00"/>
            <w:noWrap/>
            <w:vAlign w:val="bottom"/>
            <w:hideMark/>
          </w:tcPr>
          <w:p w:rsidR="005A7055" w:rsidRPr="0042211B" w:rsidRDefault="005A7055" w:rsidP="0011144F">
            <w:pPr>
              <w:rPr>
                <w:rFonts w:ascii="Arial" w:hAnsi="Arial" w:cs="Arial"/>
                <w:sz w:val="16"/>
                <w:szCs w:val="16"/>
              </w:rPr>
            </w:pPr>
            <w:r w:rsidRPr="005B525F">
              <w:rPr>
                <w:rFonts w:ascii="Arial" w:hAnsi="Arial" w:cs="Arial"/>
                <w:sz w:val="16"/>
                <w:szCs w:val="16"/>
              </w:rPr>
              <w:t>vom Auf</w:t>
            </w:r>
            <w:r w:rsidRPr="0042211B">
              <w:rPr>
                <w:rFonts w:ascii="Arial" w:hAnsi="Arial" w:cs="Arial"/>
                <w:sz w:val="16"/>
                <w:szCs w:val="16"/>
              </w:rPr>
              <w:t>t</w:t>
            </w:r>
            <w:r w:rsidRPr="005B525F">
              <w:rPr>
                <w:rFonts w:ascii="Arial" w:hAnsi="Arial" w:cs="Arial"/>
                <w:sz w:val="16"/>
                <w:szCs w:val="16"/>
              </w:rPr>
              <w:t>rags</w:t>
            </w:r>
            <w:r w:rsidRPr="0042211B">
              <w:rPr>
                <w:rFonts w:ascii="Arial" w:hAnsi="Arial" w:cs="Arial"/>
                <w:sz w:val="16"/>
                <w:szCs w:val="16"/>
              </w:rPr>
              <w:t>nehmer (AN) auszufüllen!</w:t>
            </w:r>
          </w:p>
        </w:tc>
        <w:tc>
          <w:tcPr>
            <w:tcW w:w="562" w:type="dxa"/>
            <w:gridSpan w:val="2"/>
            <w:tcBorders>
              <w:top w:val="nil"/>
              <w:left w:val="nil"/>
              <w:bottom w:val="nil"/>
              <w:right w:val="nil"/>
            </w:tcBorders>
            <w:shd w:val="clear" w:color="000000" w:fill="00FF00"/>
            <w:noWrap/>
            <w:vAlign w:val="bottom"/>
            <w:hideMark/>
          </w:tcPr>
          <w:p w:rsidR="005A7055" w:rsidRPr="0042211B" w:rsidRDefault="005A7055" w:rsidP="0011144F">
            <w:pPr>
              <w:rPr>
                <w:rFonts w:ascii="Arial" w:hAnsi="Arial" w:cs="Arial"/>
                <w:sz w:val="16"/>
                <w:szCs w:val="16"/>
              </w:rPr>
            </w:pPr>
          </w:p>
        </w:tc>
        <w:tc>
          <w:tcPr>
            <w:tcW w:w="1356" w:type="dxa"/>
            <w:gridSpan w:val="4"/>
            <w:tcBorders>
              <w:top w:val="nil"/>
              <w:left w:val="nil"/>
              <w:bottom w:val="nil"/>
              <w:right w:val="nil"/>
            </w:tcBorders>
            <w:shd w:val="clear" w:color="000000" w:fill="00FF00"/>
            <w:noWrap/>
            <w:vAlign w:val="bottom"/>
            <w:hideMark/>
          </w:tcPr>
          <w:p w:rsidR="005A7055" w:rsidRPr="0042211B" w:rsidRDefault="005A7055" w:rsidP="0011144F">
            <w:pPr>
              <w:rPr>
                <w:rFonts w:ascii="Arial" w:hAnsi="Arial" w:cs="Arial"/>
                <w:sz w:val="16"/>
                <w:szCs w:val="16"/>
              </w:rPr>
            </w:pPr>
          </w:p>
        </w:tc>
        <w:tc>
          <w:tcPr>
            <w:tcW w:w="1356" w:type="dxa"/>
            <w:gridSpan w:val="5"/>
            <w:tcBorders>
              <w:top w:val="nil"/>
              <w:left w:val="nil"/>
              <w:bottom w:val="nil"/>
              <w:right w:val="nil"/>
            </w:tcBorders>
            <w:shd w:val="clear" w:color="000000" w:fill="00FF00"/>
            <w:noWrap/>
            <w:vAlign w:val="bottom"/>
            <w:hideMark/>
          </w:tcPr>
          <w:p w:rsidR="005A7055" w:rsidRPr="0042211B" w:rsidRDefault="005A7055" w:rsidP="0011144F">
            <w:pPr>
              <w:rPr>
                <w:rFonts w:ascii="Arial" w:hAnsi="Arial" w:cs="Arial"/>
                <w:sz w:val="16"/>
                <w:szCs w:val="16"/>
              </w:rPr>
            </w:pPr>
          </w:p>
        </w:tc>
        <w:tc>
          <w:tcPr>
            <w:tcW w:w="1164" w:type="dxa"/>
            <w:gridSpan w:val="3"/>
            <w:tcBorders>
              <w:top w:val="nil"/>
              <w:left w:val="nil"/>
              <w:bottom w:val="nil"/>
              <w:right w:val="nil"/>
            </w:tcBorders>
            <w:shd w:val="clear" w:color="000000" w:fill="00FF00"/>
            <w:noWrap/>
            <w:vAlign w:val="bottom"/>
            <w:hideMark/>
          </w:tcPr>
          <w:p w:rsidR="005A7055" w:rsidRPr="0042211B" w:rsidRDefault="005A7055" w:rsidP="0011144F">
            <w:pPr>
              <w:rPr>
                <w:rFonts w:ascii="Arial" w:hAnsi="Arial" w:cs="Arial"/>
                <w:sz w:val="16"/>
                <w:szCs w:val="16"/>
              </w:rPr>
            </w:pPr>
          </w:p>
        </w:tc>
        <w:tc>
          <w:tcPr>
            <w:tcW w:w="1188" w:type="dxa"/>
            <w:gridSpan w:val="2"/>
            <w:tcBorders>
              <w:top w:val="nil"/>
              <w:left w:val="nil"/>
              <w:bottom w:val="nil"/>
              <w:right w:val="nil"/>
            </w:tcBorders>
            <w:shd w:val="clear" w:color="000000" w:fill="00FF00"/>
            <w:noWrap/>
            <w:vAlign w:val="bottom"/>
            <w:hideMark/>
          </w:tcPr>
          <w:p w:rsidR="005A7055" w:rsidRPr="0042211B" w:rsidRDefault="005A7055" w:rsidP="0011144F">
            <w:pPr>
              <w:rPr>
                <w:rFonts w:ascii="Arial" w:hAnsi="Arial" w:cs="Arial"/>
                <w:sz w:val="16"/>
                <w:szCs w:val="16"/>
              </w:rPr>
            </w:pPr>
          </w:p>
        </w:tc>
      </w:tr>
      <w:tr w:rsidR="005A7055" w:rsidRPr="0042211B" w:rsidTr="00243BFA">
        <w:trPr>
          <w:trHeight w:val="7087"/>
        </w:trPr>
        <w:tc>
          <w:tcPr>
            <w:tcW w:w="9391" w:type="dxa"/>
            <w:gridSpan w:val="22"/>
            <w:tcBorders>
              <w:top w:val="nil"/>
              <w:left w:val="nil"/>
              <w:right w:val="nil"/>
            </w:tcBorders>
            <w:shd w:val="clear" w:color="auto" w:fill="auto"/>
            <w:noWrap/>
            <w:vAlign w:val="bottom"/>
          </w:tcPr>
          <w:p w:rsidR="005A7055" w:rsidRPr="0042211B" w:rsidRDefault="005A7055" w:rsidP="0011144F">
            <w:pPr>
              <w:rPr>
                <w:rFonts w:ascii="Arial" w:hAnsi="Arial" w:cs="Arial"/>
                <w:sz w:val="16"/>
                <w:szCs w:val="16"/>
              </w:rPr>
            </w:pPr>
          </w:p>
        </w:tc>
      </w:tr>
      <w:tr w:rsidR="005A7055" w:rsidRPr="0042211B" w:rsidTr="00030FED">
        <w:trPr>
          <w:trHeight w:val="482"/>
        </w:trPr>
        <w:tc>
          <w:tcPr>
            <w:tcW w:w="9391" w:type="dxa"/>
            <w:gridSpan w:val="22"/>
            <w:tcBorders>
              <w:bottom w:val="single" w:sz="4" w:space="0" w:color="auto"/>
            </w:tcBorders>
            <w:shd w:val="clear" w:color="auto" w:fill="auto"/>
            <w:noWrap/>
            <w:vAlign w:val="center"/>
          </w:tcPr>
          <w:p w:rsidR="005A7055" w:rsidRPr="00E104E1" w:rsidRDefault="005A7055" w:rsidP="00FB2A77">
            <w:pPr>
              <w:rPr>
                <w:rFonts w:ascii="Arial" w:hAnsi="Arial" w:cs="Arial"/>
                <w:b/>
              </w:rPr>
            </w:pPr>
            <w:r w:rsidRPr="00E104E1">
              <w:rPr>
                <w:rFonts w:ascii="Arial" w:hAnsi="Arial" w:cs="Arial"/>
                <w:b/>
              </w:rPr>
              <w:t>Kalkulationsbeilage zum Honorarangebot</w:t>
            </w:r>
          </w:p>
          <w:p w:rsidR="005A7055" w:rsidRPr="00E104E1" w:rsidRDefault="005A7055" w:rsidP="00FB2A77">
            <w:pPr>
              <w:rPr>
                <w:rFonts w:ascii="Arial" w:hAnsi="Arial" w:cs="Arial"/>
              </w:rPr>
            </w:pPr>
          </w:p>
          <w:p w:rsidR="005A7055" w:rsidRDefault="005A7055" w:rsidP="00FB2A77">
            <w:pPr>
              <w:rPr>
                <w:rFonts w:ascii="Arial" w:hAnsi="Arial" w:cs="Arial"/>
              </w:rPr>
            </w:pPr>
            <w:r w:rsidRPr="00E104E1">
              <w:rPr>
                <w:rFonts w:ascii="Arial" w:hAnsi="Arial" w:cs="Arial"/>
              </w:rPr>
              <w:t>Teil A, Pauschalierte Leistungen</w:t>
            </w:r>
          </w:p>
          <w:p w:rsidR="005A7055" w:rsidRPr="00FB2A77" w:rsidRDefault="005A7055" w:rsidP="00FB2A77">
            <w:pPr>
              <w:rPr>
                <w:rFonts w:ascii="Arial" w:hAnsi="Arial" w:cs="Arial"/>
              </w:rPr>
            </w:pPr>
          </w:p>
        </w:tc>
      </w:tr>
      <w:tr w:rsidR="005A7055" w:rsidRPr="0042211B" w:rsidTr="00030FED">
        <w:trPr>
          <w:trHeight w:val="482"/>
        </w:trPr>
        <w:tc>
          <w:tcPr>
            <w:tcW w:w="6232" w:type="dxa"/>
            <w:gridSpan w:val="14"/>
            <w:tcBorders>
              <w:top w:val="single" w:sz="4" w:space="0" w:color="auto"/>
              <w:left w:val="single" w:sz="4" w:space="0" w:color="auto"/>
              <w:bottom w:val="single" w:sz="4" w:space="0" w:color="auto"/>
            </w:tcBorders>
            <w:shd w:val="clear" w:color="auto" w:fill="C0C0C0"/>
            <w:noWrap/>
            <w:vAlign w:val="center"/>
            <w:hideMark/>
          </w:tcPr>
          <w:p w:rsidR="005A7055" w:rsidRPr="0042211B" w:rsidRDefault="005A7055" w:rsidP="00D00149">
            <w:pPr>
              <w:rPr>
                <w:rFonts w:ascii="Arial" w:hAnsi="Arial" w:cs="Arial"/>
                <w:sz w:val="16"/>
                <w:szCs w:val="16"/>
              </w:rPr>
            </w:pPr>
            <w:r>
              <w:rPr>
                <w:rFonts w:ascii="Arial" w:hAnsi="Arial" w:cs="Arial"/>
                <w:sz w:val="16"/>
                <w:szCs w:val="16"/>
              </w:rPr>
              <w:t>Empfehlung aus statistischer Auswertung</w:t>
            </w:r>
          </w:p>
        </w:tc>
        <w:tc>
          <w:tcPr>
            <w:tcW w:w="3159" w:type="dxa"/>
            <w:gridSpan w:val="8"/>
            <w:tcBorders>
              <w:top w:val="single" w:sz="4" w:space="0" w:color="auto"/>
              <w:bottom w:val="single" w:sz="4" w:space="0" w:color="auto"/>
              <w:right w:val="single" w:sz="4" w:space="0" w:color="auto"/>
            </w:tcBorders>
            <w:shd w:val="clear" w:color="auto" w:fill="D6E3BC" w:themeFill="accent3" w:themeFillTint="66"/>
            <w:vAlign w:val="center"/>
          </w:tcPr>
          <w:p w:rsidR="005A7055" w:rsidRPr="0042211B" w:rsidRDefault="005A7055" w:rsidP="007278E1">
            <w:pPr>
              <w:jc w:val="center"/>
              <w:rPr>
                <w:rFonts w:ascii="Arial" w:hAnsi="Arial" w:cs="Arial"/>
                <w:b/>
                <w:bCs/>
                <w:sz w:val="16"/>
                <w:szCs w:val="16"/>
              </w:rPr>
            </w:pPr>
            <w:r>
              <w:rPr>
                <w:rFonts w:ascii="Arial" w:hAnsi="Arial" w:cs="Arial"/>
                <w:sz w:val="16"/>
                <w:szCs w:val="16"/>
              </w:rPr>
              <w:t>Angebot aus Anlage 2: Vergütungsanbot</w:t>
            </w:r>
          </w:p>
        </w:tc>
      </w:tr>
      <w:tr w:rsidR="005A7055" w:rsidRPr="0042211B" w:rsidTr="00243BFA">
        <w:trPr>
          <w:trHeight w:val="360"/>
        </w:trPr>
        <w:tc>
          <w:tcPr>
            <w:tcW w:w="1980" w:type="dxa"/>
            <w:tcBorders>
              <w:top w:val="single" w:sz="4" w:space="0" w:color="auto"/>
              <w:left w:val="single" w:sz="4" w:space="0" w:color="auto"/>
              <w:bottom w:val="nil"/>
            </w:tcBorders>
            <w:shd w:val="clear" w:color="auto" w:fill="C0C0C0"/>
            <w:noWrap/>
            <w:vAlign w:val="center"/>
            <w:hideMark/>
          </w:tcPr>
          <w:p w:rsidR="005A7055" w:rsidRPr="0042211B" w:rsidRDefault="005A7055" w:rsidP="007278E1">
            <w:pPr>
              <w:rPr>
                <w:rFonts w:ascii="Arial" w:hAnsi="Arial" w:cs="Arial"/>
                <w:sz w:val="16"/>
                <w:szCs w:val="16"/>
              </w:rPr>
            </w:pPr>
          </w:p>
        </w:tc>
        <w:tc>
          <w:tcPr>
            <w:tcW w:w="1134" w:type="dxa"/>
            <w:gridSpan w:val="2"/>
            <w:tcBorders>
              <w:top w:val="single" w:sz="4" w:space="0" w:color="auto"/>
              <w:left w:val="nil"/>
              <w:bottom w:val="nil"/>
              <w:right w:val="single" w:sz="4" w:space="0" w:color="auto"/>
            </w:tcBorders>
            <w:shd w:val="clear" w:color="auto" w:fill="C0C0C0"/>
            <w:vAlign w:val="center"/>
          </w:tcPr>
          <w:p w:rsidR="005A7055" w:rsidRPr="0042211B" w:rsidRDefault="005A7055" w:rsidP="003F6A28">
            <w:pPr>
              <w:jc w:val="right"/>
              <w:rPr>
                <w:rFonts w:ascii="Arial" w:hAnsi="Arial" w:cs="Arial"/>
                <w:sz w:val="16"/>
                <w:szCs w:val="16"/>
              </w:rPr>
            </w:pPr>
            <w:r>
              <w:rPr>
                <w:rFonts w:ascii="Arial" w:hAnsi="Arial" w:cs="Arial"/>
                <w:sz w:val="16"/>
                <w:szCs w:val="16"/>
              </w:rPr>
              <w:t>Euro</w:t>
            </w:r>
          </w:p>
        </w:tc>
        <w:tc>
          <w:tcPr>
            <w:tcW w:w="160" w:type="dxa"/>
            <w:gridSpan w:val="2"/>
            <w:tcBorders>
              <w:top w:val="single" w:sz="4" w:space="0" w:color="auto"/>
              <w:left w:val="single" w:sz="4" w:space="0" w:color="auto"/>
              <w:bottom w:val="nil"/>
            </w:tcBorders>
            <w:shd w:val="clear" w:color="auto" w:fill="C0C0C0"/>
            <w:vAlign w:val="center"/>
          </w:tcPr>
          <w:p w:rsidR="005A7055" w:rsidRPr="0042211B" w:rsidRDefault="005A7055" w:rsidP="007278E1">
            <w:pPr>
              <w:jc w:val="center"/>
              <w:rPr>
                <w:rFonts w:ascii="Arial" w:hAnsi="Arial" w:cs="Arial"/>
                <w:sz w:val="16"/>
                <w:szCs w:val="16"/>
              </w:rPr>
            </w:pPr>
          </w:p>
        </w:tc>
        <w:tc>
          <w:tcPr>
            <w:tcW w:w="832" w:type="dxa"/>
            <w:gridSpan w:val="2"/>
            <w:tcBorders>
              <w:top w:val="single" w:sz="4" w:space="0" w:color="auto"/>
              <w:left w:val="nil"/>
              <w:bottom w:val="nil"/>
            </w:tcBorders>
            <w:shd w:val="clear" w:color="auto" w:fill="C0C0C0"/>
            <w:vAlign w:val="center"/>
          </w:tcPr>
          <w:p w:rsidR="005A7055" w:rsidRPr="0042211B" w:rsidRDefault="005A7055" w:rsidP="00E84352">
            <w:pPr>
              <w:jc w:val="right"/>
              <w:rPr>
                <w:rFonts w:ascii="Arial" w:hAnsi="Arial" w:cs="Arial"/>
                <w:sz w:val="16"/>
                <w:szCs w:val="16"/>
              </w:rPr>
            </w:pPr>
            <w:r>
              <w:rPr>
                <w:rFonts w:ascii="Arial" w:hAnsi="Arial" w:cs="Arial"/>
                <w:sz w:val="16"/>
                <w:szCs w:val="16"/>
              </w:rPr>
              <w:t>Prozent</w:t>
            </w:r>
          </w:p>
        </w:tc>
        <w:tc>
          <w:tcPr>
            <w:tcW w:w="992" w:type="dxa"/>
            <w:gridSpan w:val="4"/>
            <w:tcBorders>
              <w:top w:val="single" w:sz="4" w:space="0" w:color="auto"/>
              <w:bottom w:val="nil"/>
            </w:tcBorders>
            <w:shd w:val="clear" w:color="auto" w:fill="C0C0C0"/>
            <w:vAlign w:val="center"/>
          </w:tcPr>
          <w:p w:rsidR="005A7055" w:rsidRPr="0042211B" w:rsidRDefault="005A7055" w:rsidP="00E84352">
            <w:pPr>
              <w:jc w:val="right"/>
              <w:rPr>
                <w:rFonts w:ascii="Arial" w:hAnsi="Arial" w:cs="Arial"/>
                <w:sz w:val="16"/>
                <w:szCs w:val="16"/>
              </w:rPr>
            </w:pPr>
            <w:r>
              <w:rPr>
                <w:rFonts w:ascii="Arial" w:hAnsi="Arial" w:cs="Arial"/>
                <w:sz w:val="16"/>
                <w:szCs w:val="16"/>
              </w:rPr>
              <w:t>Stunden</w:t>
            </w:r>
          </w:p>
        </w:tc>
        <w:tc>
          <w:tcPr>
            <w:tcW w:w="1134" w:type="dxa"/>
            <w:gridSpan w:val="3"/>
            <w:tcBorders>
              <w:top w:val="single" w:sz="4" w:space="0" w:color="auto"/>
              <w:bottom w:val="nil"/>
            </w:tcBorders>
            <w:shd w:val="clear" w:color="auto" w:fill="C0C0C0"/>
            <w:vAlign w:val="center"/>
          </w:tcPr>
          <w:p w:rsidR="005A7055" w:rsidRPr="0042211B" w:rsidRDefault="005A7055" w:rsidP="00E84352">
            <w:pPr>
              <w:jc w:val="right"/>
              <w:rPr>
                <w:rFonts w:ascii="Arial" w:hAnsi="Arial" w:cs="Arial"/>
                <w:sz w:val="16"/>
                <w:szCs w:val="16"/>
              </w:rPr>
            </w:pPr>
            <w:r>
              <w:rPr>
                <w:rFonts w:ascii="Arial" w:hAnsi="Arial" w:cs="Arial"/>
                <w:sz w:val="16"/>
                <w:szCs w:val="16"/>
              </w:rPr>
              <w:t>Euro</w:t>
            </w:r>
          </w:p>
        </w:tc>
        <w:tc>
          <w:tcPr>
            <w:tcW w:w="359" w:type="dxa"/>
            <w:gridSpan w:val="2"/>
            <w:tcBorders>
              <w:top w:val="single" w:sz="4" w:space="0" w:color="auto"/>
              <w:bottom w:val="nil"/>
            </w:tcBorders>
            <w:shd w:val="clear" w:color="auto" w:fill="D6E3BC" w:themeFill="accent3" w:themeFillTint="66"/>
            <w:noWrap/>
            <w:vAlign w:val="center"/>
          </w:tcPr>
          <w:p w:rsidR="005A7055" w:rsidRPr="0042211B" w:rsidRDefault="005A7055" w:rsidP="007278E1">
            <w:pPr>
              <w:jc w:val="center"/>
              <w:rPr>
                <w:rFonts w:ascii="Arial" w:hAnsi="Arial" w:cs="Arial"/>
                <w:sz w:val="16"/>
                <w:szCs w:val="16"/>
              </w:rPr>
            </w:pPr>
          </w:p>
        </w:tc>
        <w:tc>
          <w:tcPr>
            <w:tcW w:w="850" w:type="dxa"/>
            <w:gridSpan w:val="2"/>
            <w:tcBorders>
              <w:top w:val="single" w:sz="4" w:space="0" w:color="auto"/>
              <w:left w:val="nil"/>
              <w:bottom w:val="nil"/>
            </w:tcBorders>
            <w:shd w:val="clear" w:color="auto" w:fill="D6E3BC" w:themeFill="accent3" w:themeFillTint="66"/>
            <w:vAlign w:val="center"/>
          </w:tcPr>
          <w:p w:rsidR="005A7055" w:rsidRPr="0042211B" w:rsidRDefault="005A7055" w:rsidP="00E84352">
            <w:pPr>
              <w:jc w:val="right"/>
              <w:rPr>
                <w:rFonts w:ascii="Arial" w:hAnsi="Arial" w:cs="Arial"/>
                <w:sz w:val="16"/>
                <w:szCs w:val="16"/>
              </w:rPr>
            </w:pPr>
            <w:r>
              <w:rPr>
                <w:rFonts w:ascii="Arial" w:hAnsi="Arial" w:cs="Arial"/>
                <w:sz w:val="16"/>
                <w:szCs w:val="16"/>
              </w:rPr>
              <w:t>Prozent</w:t>
            </w:r>
          </w:p>
        </w:tc>
        <w:tc>
          <w:tcPr>
            <w:tcW w:w="993" w:type="dxa"/>
            <w:gridSpan w:val="3"/>
            <w:tcBorders>
              <w:top w:val="single" w:sz="4" w:space="0" w:color="auto"/>
              <w:bottom w:val="nil"/>
            </w:tcBorders>
            <w:shd w:val="clear" w:color="auto" w:fill="D6E3BC" w:themeFill="accent3" w:themeFillTint="66"/>
            <w:noWrap/>
            <w:vAlign w:val="center"/>
            <w:hideMark/>
          </w:tcPr>
          <w:p w:rsidR="005A7055" w:rsidRPr="0042211B" w:rsidRDefault="005A7055" w:rsidP="00E84352">
            <w:pPr>
              <w:jc w:val="right"/>
              <w:rPr>
                <w:rFonts w:ascii="Arial" w:hAnsi="Arial" w:cs="Arial"/>
                <w:sz w:val="16"/>
                <w:szCs w:val="16"/>
              </w:rPr>
            </w:pPr>
            <w:r>
              <w:rPr>
                <w:rFonts w:ascii="Arial" w:hAnsi="Arial" w:cs="Arial"/>
                <w:sz w:val="16"/>
                <w:szCs w:val="16"/>
              </w:rPr>
              <w:t>Stunden</w:t>
            </w:r>
          </w:p>
        </w:tc>
        <w:tc>
          <w:tcPr>
            <w:tcW w:w="957" w:type="dxa"/>
            <w:tcBorders>
              <w:top w:val="single" w:sz="4" w:space="0" w:color="auto"/>
              <w:bottom w:val="nil"/>
              <w:right w:val="single" w:sz="4" w:space="0" w:color="auto"/>
            </w:tcBorders>
            <w:shd w:val="clear" w:color="auto" w:fill="D6E3BC" w:themeFill="accent3" w:themeFillTint="66"/>
            <w:vAlign w:val="center"/>
          </w:tcPr>
          <w:p w:rsidR="005A7055" w:rsidRPr="0042211B" w:rsidRDefault="005A7055" w:rsidP="00E84352">
            <w:pPr>
              <w:jc w:val="right"/>
              <w:rPr>
                <w:rFonts w:ascii="Arial" w:hAnsi="Arial" w:cs="Arial"/>
                <w:sz w:val="16"/>
                <w:szCs w:val="16"/>
              </w:rPr>
            </w:pPr>
            <w:r>
              <w:rPr>
                <w:rFonts w:ascii="Arial" w:hAnsi="Arial" w:cs="Arial"/>
                <w:sz w:val="16"/>
                <w:szCs w:val="16"/>
              </w:rPr>
              <w:t>Euro</w:t>
            </w:r>
          </w:p>
        </w:tc>
      </w:tr>
      <w:tr w:rsidR="005A7055" w:rsidRPr="0042211B" w:rsidTr="00243BFA">
        <w:trPr>
          <w:trHeight w:val="300"/>
        </w:trPr>
        <w:tc>
          <w:tcPr>
            <w:tcW w:w="1980" w:type="dxa"/>
            <w:tcBorders>
              <w:top w:val="nil"/>
              <w:left w:val="single" w:sz="4" w:space="0" w:color="auto"/>
              <w:bottom w:val="nil"/>
            </w:tcBorders>
            <w:shd w:val="clear" w:color="auto" w:fill="C0C0C0"/>
            <w:noWrap/>
            <w:vAlign w:val="center"/>
            <w:hideMark/>
          </w:tcPr>
          <w:p w:rsidR="005A7055" w:rsidRPr="0042211B" w:rsidRDefault="005A7055" w:rsidP="00BD1549">
            <w:pPr>
              <w:rPr>
                <w:rFonts w:ascii="Arial" w:hAnsi="Arial" w:cs="Arial"/>
                <w:b/>
                <w:bCs/>
                <w:sz w:val="16"/>
                <w:szCs w:val="16"/>
              </w:rPr>
            </w:pPr>
            <w:r>
              <w:rPr>
                <w:rFonts w:ascii="Arial" w:hAnsi="Arial" w:cs="Arial"/>
                <w:b/>
                <w:bCs/>
                <w:sz w:val="16"/>
                <w:szCs w:val="16"/>
              </w:rPr>
              <w:t>1.0 Bestandsaufnahme, Bestands- und Problemanalyse</w:t>
            </w:r>
          </w:p>
        </w:tc>
        <w:tc>
          <w:tcPr>
            <w:tcW w:w="1134" w:type="dxa"/>
            <w:gridSpan w:val="2"/>
            <w:tcBorders>
              <w:top w:val="nil"/>
              <w:bottom w:val="nil"/>
              <w:right w:val="single" w:sz="4" w:space="0" w:color="auto"/>
            </w:tcBorders>
            <w:shd w:val="clear" w:color="auto" w:fill="C0C0C0"/>
            <w:vAlign w:val="center"/>
          </w:tcPr>
          <w:p w:rsidR="005A7055" w:rsidRPr="0042211B" w:rsidRDefault="005A7055" w:rsidP="00BD1549">
            <w:pPr>
              <w:jc w:val="right"/>
              <w:rPr>
                <w:rFonts w:ascii="Arial" w:hAnsi="Arial" w:cs="Arial"/>
                <w:b/>
                <w:bCs/>
                <w:sz w:val="16"/>
                <w:szCs w:val="16"/>
              </w:rPr>
            </w:pPr>
          </w:p>
        </w:tc>
        <w:tc>
          <w:tcPr>
            <w:tcW w:w="160" w:type="dxa"/>
            <w:gridSpan w:val="2"/>
            <w:tcBorders>
              <w:top w:val="nil"/>
              <w:left w:val="single" w:sz="4" w:space="0" w:color="auto"/>
              <w:bottom w:val="nil"/>
            </w:tcBorders>
            <w:shd w:val="clear" w:color="auto" w:fill="C0C0C0"/>
            <w:vAlign w:val="center"/>
          </w:tcPr>
          <w:p w:rsidR="005A7055" w:rsidRPr="0042211B" w:rsidRDefault="005A7055" w:rsidP="00BD1549">
            <w:pPr>
              <w:jc w:val="right"/>
              <w:rPr>
                <w:rFonts w:ascii="Arial" w:hAnsi="Arial" w:cs="Arial"/>
                <w:b/>
                <w:bCs/>
                <w:sz w:val="16"/>
                <w:szCs w:val="16"/>
              </w:rPr>
            </w:pPr>
          </w:p>
        </w:tc>
        <w:tc>
          <w:tcPr>
            <w:tcW w:w="832" w:type="dxa"/>
            <w:gridSpan w:val="2"/>
            <w:tcBorders>
              <w:top w:val="nil"/>
              <w:left w:val="nil"/>
              <w:bottom w:val="nil"/>
            </w:tcBorders>
            <w:shd w:val="clear" w:color="auto" w:fill="C0C0C0"/>
            <w:vAlign w:val="center"/>
          </w:tcPr>
          <w:p w:rsidR="005A7055" w:rsidRPr="007F799A" w:rsidRDefault="005A7055" w:rsidP="00BD1549">
            <w:pPr>
              <w:jc w:val="right"/>
              <w:rPr>
                <w:rFonts w:ascii="Arial" w:hAnsi="Arial" w:cs="Arial"/>
                <w:sz w:val="16"/>
                <w:szCs w:val="16"/>
              </w:rPr>
            </w:pPr>
            <w:r>
              <w:rPr>
                <w:rFonts w:ascii="Arial" w:hAnsi="Arial" w:cs="Arial"/>
                <w:bCs/>
                <w:sz w:val="16"/>
                <w:szCs w:val="16"/>
              </w:rPr>
              <w:t>13,07</w:t>
            </w:r>
            <w:r w:rsidRPr="007F799A">
              <w:rPr>
                <w:rFonts w:ascii="Arial" w:hAnsi="Arial" w:cs="Arial"/>
                <w:bCs/>
                <w:sz w:val="16"/>
                <w:szCs w:val="16"/>
              </w:rPr>
              <w:t>%</w:t>
            </w:r>
          </w:p>
        </w:tc>
        <w:tc>
          <w:tcPr>
            <w:tcW w:w="992" w:type="dxa"/>
            <w:gridSpan w:val="4"/>
            <w:tcBorders>
              <w:top w:val="nil"/>
              <w:bottom w:val="nil"/>
            </w:tcBorders>
            <w:shd w:val="clear" w:color="auto" w:fill="C0C0C0"/>
            <w:vAlign w:val="center"/>
          </w:tcPr>
          <w:p w:rsidR="005A7055" w:rsidRPr="002E7C4F" w:rsidRDefault="005A7055" w:rsidP="002E7C4F">
            <w:pPr>
              <w:jc w:val="right"/>
              <w:rPr>
                <w:rFonts w:ascii="Arial" w:hAnsi="Arial" w:cs="Arial"/>
                <w:b/>
                <w:bCs/>
                <w:sz w:val="16"/>
                <w:szCs w:val="16"/>
              </w:rPr>
            </w:pPr>
            <w:r>
              <w:rPr>
                <w:rFonts w:ascii="Arial" w:hAnsi="Arial" w:cs="Arial"/>
                <w:b/>
                <w:bCs/>
                <w:noProof/>
                <w:sz w:val="16"/>
                <w:szCs w:val="16"/>
              </w:rPr>
              <w:t>17.859</w:t>
            </w:r>
          </w:p>
        </w:tc>
        <w:tc>
          <w:tcPr>
            <w:tcW w:w="1134" w:type="dxa"/>
            <w:gridSpan w:val="3"/>
            <w:tcBorders>
              <w:top w:val="nil"/>
              <w:bottom w:val="nil"/>
            </w:tcBorders>
            <w:shd w:val="clear" w:color="auto" w:fill="C0C0C0"/>
            <w:vAlign w:val="center"/>
          </w:tcPr>
          <w:p w:rsidR="005A7055" w:rsidRPr="0042211B" w:rsidRDefault="005A7055"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(13,07*(1-(B96/B97)) / 82,35) \# "#.##0,00" </w:instrText>
            </w:r>
            <w:r>
              <w:rPr>
                <w:rFonts w:ascii="Arial" w:hAnsi="Arial" w:cs="Arial"/>
                <w:b/>
                <w:bCs/>
                <w:sz w:val="16"/>
                <w:szCs w:val="16"/>
              </w:rPr>
              <w:fldChar w:fldCharType="separate"/>
            </w:r>
            <w:r>
              <w:rPr>
                <w:rFonts w:ascii="Arial" w:hAnsi="Arial" w:cs="Arial"/>
                <w:b/>
                <w:bCs/>
                <w:noProof/>
                <w:sz w:val="16"/>
                <w:szCs w:val="16"/>
              </w:rPr>
              <w:t>17.859,17</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5A7055" w:rsidRPr="0042211B" w:rsidRDefault="005A7055"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5A7055" w:rsidRPr="0042211B" w:rsidRDefault="005A7055"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=C21*100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5A7055" w:rsidRPr="0042211B" w:rsidRDefault="005A7055"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5A7055" w:rsidRPr="0042211B" w:rsidRDefault="005A7055"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=E21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5A7055" w:rsidRPr="0042211B" w:rsidTr="00243BFA">
        <w:trPr>
          <w:trHeight w:val="300"/>
        </w:trPr>
        <w:tc>
          <w:tcPr>
            <w:tcW w:w="1980" w:type="dxa"/>
            <w:tcBorders>
              <w:top w:val="nil"/>
              <w:left w:val="single" w:sz="4" w:space="0" w:color="auto"/>
              <w:bottom w:val="nil"/>
            </w:tcBorders>
            <w:shd w:val="clear" w:color="auto" w:fill="C0C0C0"/>
            <w:noWrap/>
            <w:vAlign w:val="center"/>
            <w:hideMark/>
          </w:tcPr>
          <w:p w:rsidR="005A7055" w:rsidRPr="0042211B" w:rsidRDefault="005A7055" w:rsidP="00400413">
            <w:pPr>
              <w:rPr>
                <w:rFonts w:ascii="Arial" w:hAnsi="Arial" w:cs="Arial"/>
                <w:sz w:val="16"/>
                <w:szCs w:val="16"/>
              </w:rPr>
            </w:pPr>
            <w:r w:rsidRPr="002B75BC">
              <w:rPr>
                <w:rFonts w:ascii="Arial" w:hAnsi="Arial" w:cs="Arial"/>
                <w:b/>
                <w:bCs/>
                <w:sz w:val="16"/>
                <w:szCs w:val="16"/>
              </w:rPr>
              <w:t>2.0 OEK</w:t>
            </w:r>
          </w:p>
        </w:tc>
        <w:tc>
          <w:tcPr>
            <w:tcW w:w="1134" w:type="dxa"/>
            <w:gridSpan w:val="2"/>
            <w:tcBorders>
              <w:top w:val="nil"/>
              <w:bottom w:val="nil"/>
              <w:right w:val="single" w:sz="4" w:space="0" w:color="auto"/>
            </w:tcBorders>
            <w:shd w:val="clear" w:color="auto" w:fill="C0C0C0"/>
            <w:vAlign w:val="center"/>
          </w:tcPr>
          <w:p w:rsidR="005A7055" w:rsidRPr="00982E80" w:rsidRDefault="005A7055" w:rsidP="001D5DA2">
            <w:pPr>
              <w:jc w:val="right"/>
              <w:rPr>
                <w:rFonts w:ascii="Arial" w:hAnsi="Arial" w:cs="Arial"/>
                <w:b/>
                <w:sz w:val="16"/>
                <w:szCs w:val="16"/>
              </w:rPr>
            </w:pPr>
            <w:r w:rsidRPr="00982E80">
              <w:rPr>
                <w:rFonts w:ascii="Arial" w:hAnsi="Arial" w:cs="Arial"/>
                <w:b/>
                <w:sz w:val="16"/>
                <w:szCs w:val="16"/>
              </w:rPr>
              <w:fldChar w:fldCharType="begin"/>
            </w:r>
            <w:r w:rsidRPr="00982E80">
              <w:rPr>
                <w:rFonts w:ascii="Arial" w:hAnsi="Arial" w:cs="Arial"/>
                <w:b/>
                <w:sz w:val="16"/>
                <w:szCs w:val="16"/>
              </w:rPr>
              <w:instrText xml:space="preserve"> =(F8*G8+F14*G14)*(G16/G15)*(1-</w:instrText>
            </w:r>
            <w:r w:rsidRPr="00344C4C">
              <w:rPr>
                <w:rFonts w:ascii="Arial" w:hAnsi="Arial" w:cs="Arial"/>
                <w:b/>
                <w:noProof/>
                <w:sz w:val="16"/>
                <w:szCs w:val="16"/>
              </w:rPr>
              <w:instrText>0,32000000000000001</w:instrText>
            </w:r>
            <w:r w:rsidRPr="00982E80">
              <w:rPr>
                <w:rFonts w:ascii="Arial" w:hAnsi="Arial" w:cs="Arial"/>
                <w:b/>
                <w:sz w:val="16"/>
                <w:szCs w:val="16"/>
              </w:rPr>
              <w:instrText>) \# "#.##0,00"</w:instrText>
            </w:r>
            <w:r w:rsidRPr="00982E80">
              <w:rPr>
                <w:rFonts w:ascii="Arial" w:hAnsi="Arial" w:cs="Arial"/>
                <w:b/>
                <w:sz w:val="16"/>
                <w:szCs w:val="16"/>
              </w:rPr>
              <w:fldChar w:fldCharType="separate"/>
            </w:r>
            <w:r>
              <w:rPr>
                <w:rFonts w:ascii="Arial" w:hAnsi="Arial" w:cs="Arial"/>
                <w:b/>
                <w:noProof/>
                <w:sz w:val="16"/>
                <w:szCs w:val="16"/>
              </w:rPr>
              <w:t>56.262,54</w:t>
            </w:r>
            <w:r w:rsidRPr="00982E80">
              <w:rPr>
                <w:rFonts w:ascii="Arial" w:hAnsi="Arial" w:cs="Arial"/>
                <w:b/>
                <w:sz w:val="16"/>
                <w:szCs w:val="16"/>
              </w:rPr>
              <w:fldChar w:fldCharType="end"/>
            </w:r>
          </w:p>
        </w:tc>
        <w:tc>
          <w:tcPr>
            <w:tcW w:w="160" w:type="dxa"/>
            <w:gridSpan w:val="2"/>
            <w:tcBorders>
              <w:top w:val="nil"/>
              <w:left w:val="single" w:sz="4" w:space="0" w:color="auto"/>
              <w:bottom w:val="nil"/>
            </w:tcBorders>
            <w:shd w:val="clear" w:color="auto" w:fill="C0C0C0"/>
            <w:vAlign w:val="center"/>
          </w:tcPr>
          <w:p w:rsidR="005A7055" w:rsidRPr="0042211B" w:rsidRDefault="005A7055" w:rsidP="00BD1549">
            <w:pPr>
              <w:jc w:val="right"/>
              <w:rPr>
                <w:rFonts w:ascii="Arial" w:hAnsi="Arial" w:cs="Arial"/>
                <w:sz w:val="16"/>
                <w:szCs w:val="16"/>
              </w:rPr>
            </w:pPr>
          </w:p>
        </w:tc>
        <w:tc>
          <w:tcPr>
            <w:tcW w:w="832" w:type="dxa"/>
            <w:gridSpan w:val="2"/>
            <w:tcBorders>
              <w:top w:val="nil"/>
              <w:left w:val="nil"/>
              <w:bottom w:val="nil"/>
            </w:tcBorders>
            <w:shd w:val="clear" w:color="auto" w:fill="C0C0C0"/>
            <w:vAlign w:val="center"/>
          </w:tcPr>
          <w:p w:rsidR="005A7055" w:rsidRPr="007F799A" w:rsidRDefault="005A7055" w:rsidP="00BD1549">
            <w:pPr>
              <w:jc w:val="right"/>
              <w:rPr>
                <w:rFonts w:ascii="Arial" w:hAnsi="Arial" w:cs="Arial"/>
                <w:sz w:val="16"/>
                <w:szCs w:val="16"/>
              </w:rPr>
            </w:pPr>
            <w:r>
              <w:rPr>
                <w:rFonts w:ascii="Arial" w:hAnsi="Arial" w:cs="Arial"/>
                <w:sz w:val="16"/>
                <w:szCs w:val="16"/>
              </w:rPr>
              <w:t>27,25</w:t>
            </w:r>
            <w:r w:rsidRPr="007F799A">
              <w:rPr>
                <w:rFonts w:ascii="Arial" w:hAnsi="Arial" w:cs="Arial"/>
                <w:sz w:val="16"/>
                <w:szCs w:val="16"/>
              </w:rPr>
              <w:t>%</w:t>
            </w:r>
          </w:p>
        </w:tc>
        <w:tc>
          <w:tcPr>
            <w:tcW w:w="992" w:type="dxa"/>
            <w:gridSpan w:val="4"/>
            <w:tcBorders>
              <w:top w:val="nil"/>
              <w:bottom w:val="nil"/>
            </w:tcBorders>
            <w:shd w:val="clear" w:color="auto" w:fill="C0C0C0"/>
            <w:vAlign w:val="center"/>
          </w:tcPr>
          <w:p w:rsidR="005A7055" w:rsidRPr="0042211B" w:rsidRDefault="005A7055" w:rsidP="001937D5">
            <w:pPr>
              <w:jc w:val="right"/>
              <w:rPr>
                <w:rFonts w:ascii="Arial" w:hAnsi="Arial" w:cs="Arial"/>
                <w:sz w:val="16"/>
                <w:szCs w:val="16"/>
              </w:rPr>
            </w:pPr>
            <w:r>
              <w:rPr>
                <w:rFonts w:ascii="Arial" w:hAnsi="Arial" w:cs="Arial"/>
                <w:b/>
                <w:bCs/>
                <w:noProof/>
                <w:sz w:val="16"/>
                <w:szCs w:val="16"/>
              </w:rPr>
              <w:t>37.235</w:t>
            </w:r>
          </w:p>
        </w:tc>
        <w:tc>
          <w:tcPr>
            <w:tcW w:w="1134" w:type="dxa"/>
            <w:gridSpan w:val="3"/>
            <w:tcBorders>
              <w:top w:val="nil"/>
              <w:bottom w:val="nil"/>
            </w:tcBorders>
            <w:shd w:val="clear" w:color="auto" w:fill="C0C0C0"/>
            <w:vAlign w:val="center"/>
          </w:tcPr>
          <w:p w:rsidR="005A7055" w:rsidRPr="0042211B" w:rsidRDefault="005A7055"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(27,25*(1-(B96/B97)) / 82,35) \# "#.##0,00" </w:instrText>
            </w:r>
            <w:r>
              <w:rPr>
                <w:rFonts w:ascii="Arial" w:hAnsi="Arial" w:cs="Arial"/>
                <w:b/>
                <w:bCs/>
                <w:sz w:val="16"/>
                <w:szCs w:val="16"/>
              </w:rPr>
              <w:fldChar w:fldCharType="separate"/>
            </w:r>
            <w:r>
              <w:rPr>
                <w:rFonts w:ascii="Arial" w:hAnsi="Arial" w:cs="Arial"/>
                <w:b/>
                <w:bCs/>
                <w:noProof/>
                <w:sz w:val="16"/>
                <w:szCs w:val="16"/>
              </w:rPr>
              <w:t>37.235,08</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5A7055" w:rsidRPr="0042211B" w:rsidRDefault="005A7055"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5A7055" w:rsidRPr="0042211B" w:rsidRDefault="005A7055"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=C22*100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5A7055" w:rsidRPr="0042211B" w:rsidRDefault="005A7055"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=B22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5A7055" w:rsidRPr="0042211B" w:rsidRDefault="005A7055"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=E22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5A7055" w:rsidRPr="0042211B" w:rsidTr="00243BFA">
        <w:trPr>
          <w:trHeight w:val="300"/>
        </w:trPr>
        <w:tc>
          <w:tcPr>
            <w:tcW w:w="1980" w:type="dxa"/>
            <w:tcBorders>
              <w:top w:val="nil"/>
              <w:left w:val="single" w:sz="4" w:space="0" w:color="auto"/>
              <w:bottom w:val="nil"/>
            </w:tcBorders>
            <w:shd w:val="clear" w:color="auto" w:fill="C0C0C0"/>
            <w:noWrap/>
            <w:vAlign w:val="center"/>
            <w:hideMark/>
          </w:tcPr>
          <w:p w:rsidR="005A7055" w:rsidRPr="0042211B" w:rsidRDefault="005A7055" w:rsidP="00400413">
            <w:pPr>
              <w:rPr>
                <w:rFonts w:ascii="Arial" w:hAnsi="Arial" w:cs="Arial"/>
                <w:sz w:val="16"/>
                <w:szCs w:val="16"/>
              </w:rPr>
            </w:pPr>
            <w:r w:rsidRPr="0042211B">
              <w:rPr>
                <w:rFonts w:ascii="Arial" w:hAnsi="Arial" w:cs="Arial"/>
                <w:b/>
                <w:bCs/>
                <w:sz w:val="16"/>
                <w:szCs w:val="16"/>
              </w:rPr>
              <w:t>3.0 FWP</w:t>
            </w:r>
          </w:p>
        </w:tc>
        <w:tc>
          <w:tcPr>
            <w:tcW w:w="1134" w:type="dxa"/>
            <w:gridSpan w:val="2"/>
            <w:tcBorders>
              <w:top w:val="nil"/>
              <w:bottom w:val="nil"/>
              <w:right w:val="single" w:sz="4" w:space="0" w:color="auto"/>
            </w:tcBorders>
            <w:shd w:val="clear" w:color="auto" w:fill="C0C0C0"/>
            <w:vAlign w:val="center"/>
          </w:tcPr>
          <w:p w:rsidR="005A7055" w:rsidRPr="00982E80" w:rsidRDefault="005A7055" w:rsidP="00BD1549">
            <w:pPr>
              <w:jc w:val="right"/>
              <w:rPr>
                <w:rFonts w:ascii="Arial" w:hAnsi="Arial" w:cs="Arial"/>
                <w:b/>
                <w:sz w:val="16"/>
                <w:szCs w:val="16"/>
              </w:rPr>
            </w:pPr>
            <w:r w:rsidRPr="00982E80">
              <w:rPr>
                <w:rFonts w:ascii="Arial" w:hAnsi="Arial" w:cs="Arial"/>
                <w:b/>
                <w:sz w:val="16"/>
                <w:szCs w:val="16"/>
              </w:rPr>
              <w:fldChar w:fldCharType="begin"/>
            </w:r>
            <w:r w:rsidRPr="00982E80">
              <w:rPr>
                <w:rFonts w:ascii="Arial" w:hAnsi="Arial" w:cs="Arial"/>
                <w:b/>
                <w:sz w:val="16"/>
                <w:szCs w:val="16"/>
              </w:rPr>
              <w:instrText xml:space="preserve"> =(F8*G8+F14*G14)*(G16/G15)*(1-</w:instrText>
            </w:r>
            <w:r w:rsidRPr="00344C4C">
              <w:rPr>
                <w:rFonts w:ascii="Arial" w:hAnsi="Arial" w:cs="Arial"/>
                <w:b/>
                <w:noProof/>
                <w:sz w:val="16"/>
                <w:szCs w:val="16"/>
              </w:rPr>
              <w:instrText>0,32000000000000001</w:instrText>
            </w:r>
            <w:r w:rsidRPr="00982E80">
              <w:rPr>
                <w:rFonts w:ascii="Arial" w:hAnsi="Arial" w:cs="Arial"/>
                <w:b/>
                <w:sz w:val="16"/>
                <w:szCs w:val="16"/>
              </w:rPr>
              <w:instrText>) \# "#.##0,00"</w:instrText>
            </w:r>
            <w:r w:rsidRPr="00982E80">
              <w:rPr>
                <w:rFonts w:ascii="Arial" w:hAnsi="Arial" w:cs="Arial"/>
                <w:b/>
                <w:sz w:val="16"/>
                <w:szCs w:val="16"/>
              </w:rPr>
              <w:fldChar w:fldCharType="separate"/>
            </w:r>
            <w:r>
              <w:rPr>
                <w:rFonts w:ascii="Arial" w:hAnsi="Arial" w:cs="Arial"/>
                <w:b/>
                <w:noProof/>
                <w:sz w:val="16"/>
                <w:szCs w:val="16"/>
              </w:rPr>
              <w:t>56.262,54</w:t>
            </w:r>
            <w:r w:rsidRPr="00982E80">
              <w:rPr>
                <w:rFonts w:ascii="Arial" w:hAnsi="Arial" w:cs="Arial"/>
                <w:b/>
                <w:sz w:val="16"/>
                <w:szCs w:val="16"/>
              </w:rPr>
              <w:fldChar w:fldCharType="end"/>
            </w:r>
          </w:p>
        </w:tc>
        <w:tc>
          <w:tcPr>
            <w:tcW w:w="160" w:type="dxa"/>
            <w:gridSpan w:val="2"/>
            <w:tcBorders>
              <w:top w:val="nil"/>
              <w:left w:val="single" w:sz="4" w:space="0" w:color="auto"/>
              <w:bottom w:val="nil"/>
            </w:tcBorders>
            <w:shd w:val="clear" w:color="auto" w:fill="C0C0C0"/>
            <w:vAlign w:val="center"/>
          </w:tcPr>
          <w:p w:rsidR="005A7055" w:rsidRPr="0042211B" w:rsidRDefault="005A7055" w:rsidP="00BD1549">
            <w:pPr>
              <w:jc w:val="right"/>
              <w:rPr>
                <w:rFonts w:ascii="Arial" w:hAnsi="Arial" w:cs="Arial"/>
                <w:sz w:val="16"/>
                <w:szCs w:val="16"/>
              </w:rPr>
            </w:pPr>
          </w:p>
        </w:tc>
        <w:tc>
          <w:tcPr>
            <w:tcW w:w="832" w:type="dxa"/>
            <w:gridSpan w:val="2"/>
            <w:tcBorders>
              <w:top w:val="nil"/>
              <w:left w:val="nil"/>
              <w:bottom w:val="nil"/>
            </w:tcBorders>
            <w:shd w:val="clear" w:color="auto" w:fill="C0C0C0"/>
            <w:vAlign w:val="center"/>
          </w:tcPr>
          <w:p w:rsidR="005A7055" w:rsidRPr="007F799A" w:rsidRDefault="005A7055" w:rsidP="00BD1549">
            <w:pPr>
              <w:jc w:val="right"/>
              <w:rPr>
                <w:rFonts w:ascii="Arial" w:hAnsi="Arial" w:cs="Arial"/>
                <w:sz w:val="16"/>
                <w:szCs w:val="16"/>
              </w:rPr>
            </w:pPr>
            <w:r>
              <w:rPr>
                <w:rFonts w:ascii="Arial" w:hAnsi="Arial" w:cs="Arial"/>
                <w:sz w:val="16"/>
                <w:szCs w:val="16"/>
              </w:rPr>
              <w:t>36,59</w:t>
            </w:r>
            <w:r w:rsidRPr="007F799A">
              <w:rPr>
                <w:rFonts w:ascii="Arial" w:hAnsi="Arial" w:cs="Arial"/>
                <w:sz w:val="16"/>
                <w:szCs w:val="16"/>
              </w:rPr>
              <w:t>%</w:t>
            </w:r>
          </w:p>
        </w:tc>
        <w:tc>
          <w:tcPr>
            <w:tcW w:w="992" w:type="dxa"/>
            <w:gridSpan w:val="4"/>
            <w:tcBorders>
              <w:top w:val="nil"/>
              <w:bottom w:val="nil"/>
            </w:tcBorders>
            <w:shd w:val="clear" w:color="auto" w:fill="C0C0C0"/>
            <w:vAlign w:val="center"/>
          </w:tcPr>
          <w:p w:rsidR="005A7055" w:rsidRPr="0042211B" w:rsidRDefault="005A7055" w:rsidP="001937D5">
            <w:pPr>
              <w:jc w:val="right"/>
              <w:rPr>
                <w:rFonts w:ascii="Arial" w:hAnsi="Arial" w:cs="Arial"/>
                <w:sz w:val="16"/>
                <w:szCs w:val="16"/>
              </w:rPr>
            </w:pPr>
            <w:r>
              <w:rPr>
                <w:rFonts w:ascii="Arial" w:hAnsi="Arial" w:cs="Arial"/>
                <w:b/>
                <w:bCs/>
                <w:noProof/>
                <w:sz w:val="16"/>
                <w:szCs w:val="16"/>
              </w:rPr>
              <w:t>49.997</w:t>
            </w:r>
          </w:p>
        </w:tc>
        <w:tc>
          <w:tcPr>
            <w:tcW w:w="1134" w:type="dxa"/>
            <w:gridSpan w:val="3"/>
            <w:tcBorders>
              <w:top w:val="nil"/>
              <w:bottom w:val="nil"/>
            </w:tcBorders>
            <w:shd w:val="clear" w:color="auto" w:fill="C0C0C0"/>
            <w:vAlign w:val="center"/>
          </w:tcPr>
          <w:p w:rsidR="005A7055" w:rsidRPr="0042211B" w:rsidRDefault="005A7055"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(36,59*(1-(B96/B97)) / 82,35) \# "#.##0,00" </w:instrText>
            </w:r>
            <w:r>
              <w:rPr>
                <w:rFonts w:ascii="Arial" w:hAnsi="Arial" w:cs="Arial"/>
                <w:b/>
                <w:bCs/>
                <w:sz w:val="16"/>
                <w:szCs w:val="16"/>
              </w:rPr>
              <w:fldChar w:fldCharType="separate"/>
            </w:r>
            <w:r>
              <w:rPr>
                <w:rFonts w:ascii="Arial" w:hAnsi="Arial" w:cs="Arial"/>
                <w:b/>
                <w:bCs/>
                <w:noProof/>
                <w:sz w:val="16"/>
                <w:szCs w:val="16"/>
              </w:rPr>
              <w:t>49.997,48</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5A7055" w:rsidRPr="0042211B" w:rsidRDefault="005A7055"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5A7055" w:rsidRPr="0042211B" w:rsidRDefault="005A7055"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=C23*100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5A7055" w:rsidRPr="0042211B" w:rsidRDefault="005A7055"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=B23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5A7055" w:rsidRPr="0042211B" w:rsidRDefault="005A7055"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=E23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5A7055" w:rsidRPr="0042211B" w:rsidTr="00243BFA">
        <w:trPr>
          <w:trHeight w:val="300"/>
        </w:trPr>
        <w:tc>
          <w:tcPr>
            <w:tcW w:w="1980" w:type="dxa"/>
            <w:tcBorders>
              <w:top w:val="nil"/>
              <w:left w:val="single" w:sz="4" w:space="0" w:color="auto"/>
            </w:tcBorders>
            <w:shd w:val="clear" w:color="auto" w:fill="C0C0C0"/>
            <w:noWrap/>
            <w:vAlign w:val="center"/>
            <w:hideMark/>
          </w:tcPr>
          <w:p w:rsidR="005A7055" w:rsidRPr="0042211B" w:rsidRDefault="005A7055" w:rsidP="00400413">
            <w:pPr>
              <w:rPr>
                <w:rFonts w:ascii="Arial" w:hAnsi="Arial" w:cs="Arial"/>
                <w:sz w:val="16"/>
                <w:szCs w:val="16"/>
              </w:rPr>
            </w:pPr>
            <w:r w:rsidRPr="0042211B">
              <w:rPr>
                <w:rFonts w:ascii="Arial" w:hAnsi="Arial" w:cs="Arial"/>
                <w:b/>
                <w:bCs/>
                <w:sz w:val="16"/>
                <w:szCs w:val="16"/>
              </w:rPr>
              <w:t>4.0 Verfahren</w:t>
            </w:r>
          </w:p>
        </w:tc>
        <w:tc>
          <w:tcPr>
            <w:tcW w:w="1134" w:type="dxa"/>
            <w:gridSpan w:val="2"/>
            <w:tcBorders>
              <w:top w:val="nil"/>
              <w:right w:val="single" w:sz="4" w:space="0" w:color="auto"/>
            </w:tcBorders>
            <w:shd w:val="clear" w:color="auto" w:fill="C0C0C0"/>
            <w:vAlign w:val="center"/>
          </w:tcPr>
          <w:p w:rsidR="005A7055" w:rsidRPr="0042211B" w:rsidRDefault="005A7055" w:rsidP="00BD1549">
            <w:pPr>
              <w:jc w:val="right"/>
              <w:rPr>
                <w:rFonts w:ascii="Arial" w:hAnsi="Arial" w:cs="Arial"/>
                <w:sz w:val="16"/>
                <w:szCs w:val="16"/>
              </w:rPr>
            </w:pPr>
          </w:p>
        </w:tc>
        <w:tc>
          <w:tcPr>
            <w:tcW w:w="160" w:type="dxa"/>
            <w:gridSpan w:val="2"/>
            <w:tcBorders>
              <w:top w:val="nil"/>
              <w:left w:val="single" w:sz="4" w:space="0" w:color="auto"/>
            </w:tcBorders>
            <w:shd w:val="clear" w:color="auto" w:fill="C0C0C0"/>
            <w:vAlign w:val="center"/>
          </w:tcPr>
          <w:p w:rsidR="005A7055" w:rsidRPr="0042211B" w:rsidRDefault="005A7055" w:rsidP="00BD1549">
            <w:pPr>
              <w:jc w:val="right"/>
              <w:rPr>
                <w:rFonts w:ascii="Arial" w:hAnsi="Arial" w:cs="Arial"/>
                <w:sz w:val="16"/>
                <w:szCs w:val="16"/>
              </w:rPr>
            </w:pPr>
          </w:p>
        </w:tc>
        <w:tc>
          <w:tcPr>
            <w:tcW w:w="832" w:type="dxa"/>
            <w:gridSpan w:val="2"/>
            <w:tcBorders>
              <w:top w:val="nil"/>
              <w:left w:val="nil"/>
            </w:tcBorders>
            <w:shd w:val="clear" w:color="auto" w:fill="C0C0C0"/>
            <w:vAlign w:val="center"/>
          </w:tcPr>
          <w:p w:rsidR="005A7055" w:rsidRPr="007F799A" w:rsidRDefault="005A7055" w:rsidP="00BD1549">
            <w:pPr>
              <w:jc w:val="right"/>
              <w:rPr>
                <w:rFonts w:ascii="Arial" w:hAnsi="Arial" w:cs="Arial"/>
                <w:sz w:val="16"/>
                <w:szCs w:val="16"/>
              </w:rPr>
            </w:pPr>
            <w:r>
              <w:rPr>
                <w:rFonts w:ascii="Arial" w:hAnsi="Arial" w:cs="Arial"/>
                <w:sz w:val="16"/>
                <w:szCs w:val="16"/>
              </w:rPr>
              <w:t>5,44</w:t>
            </w:r>
            <w:r w:rsidRPr="007F799A">
              <w:rPr>
                <w:rFonts w:ascii="Arial" w:hAnsi="Arial" w:cs="Arial"/>
                <w:sz w:val="16"/>
                <w:szCs w:val="16"/>
              </w:rPr>
              <w:t>%</w:t>
            </w:r>
          </w:p>
        </w:tc>
        <w:tc>
          <w:tcPr>
            <w:tcW w:w="992" w:type="dxa"/>
            <w:gridSpan w:val="4"/>
            <w:tcBorders>
              <w:top w:val="nil"/>
            </w:tcBorders>
            <w:shd w:val="clear" w:color="auto" w:fill="C0C0C0"/>
            <w:vAlign w:val="center"/>
          </w:tcPr>
          <w:p w:rsidR="005A7055" w:rsidRPr="0042211B" w:rsidRDefault="005A7055" w:rsidP="001937D5">
            <w:pPr>
              <w:jc w:val="right"/>
              <w:rPr>
                <w:rFonts w:ascii="Arial" w:hAnsi="Arial" w:cs="Arial"/>
                <w:sz w:val="16"/>
                <w:szCs w:val="16"/>
              </w:rPr>
            </w:pPr>
            <w:r>
              <w:rPr>
                <w:rFonts w:ascii="Arial" w:hAnsi="Arial" w:cs="Arial"/>
                <w:b/>
                <w:bCs/>
                <w:noProof/>
                <w:sz w:val="16"/>
                <w:szCs w:val="16"/>
              </w:rPr>
              <w:t>7.433</w:t>
            </w:r>
          </w:p>
        </w:tc>
        <w:tc>
          <w:tcPr>
            <w:tcW w:w="1134" w:type="dxa"/>
            <w:gridSpan w:val="3"/>
            <w:tcBorders>
              <w:top w:val="nil"/>
            </w:tcBorders>
            <w:shd w:val="clear" w:color="auto" w:fill="C0C0C0"/>
            <w:vAlign w:val="center"/>
          </w:tcPr>
          <w:p w:rsidR="005A7055" w:rsidRPr="0042211B" w:rsidRDefault="005A7055" w:rsidP="00234466">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=B97 * (5,44*(1-(B96/B97)) / 82,35) \# "#.##0,00" </w:instrText>
            </w:r>
            <w:r>
              <w:rPr>
                <w:rFonts w:ascii="Arial" w:hAnsi="Arial" w:cs="Arial"/>
                <w:b/>
                <w:bCs/>
                <w:sz w:val="16"/>
                <w:szCs w:val="16"/>
              </w:rPr>
              <w:fldChar w:fldCharType="separate"/>
            </w:r>
            <w:r>
              <w:rPr>
                <w:rFonts w:ascii="Arial" w:hAnsi="Arial" w:cs="Arial"/>
                <w:b/>
                <w:bCs/>
                <w:noProof/>
                <w:sz w:val="16"/>
                <w:szCs w:val="16"/>
              </w:rPr>
              <w:t>7.433,35</w:t>
            </w:r>
            <w:r>
              <w:rPr>
                <w:rFonts w:ascii="Arial" w:hAnsi="Arial" w:cs="Arial"/>
                <w:b/>
                <w:bCs/>
                <w:sz w:val="16"/>
                <w:szCs w:val="16"/>
              </w:rPr>
              <w:fldChar w:fldCharType="end"/>
            </w:r>
          </w:p>
        </w:tc>
        <w:tc>
          <w:tcPr>
            <w:tcW w:w="359" w:type="dxa"/>
            <w:gridSpan w:val="2"/>
            <w:tcBorders>
              <w:top w:val="nil"/>
            </w:tcBorders>
            <w:shd w:val="clear" w:color="auto" w:fill="D6E3BC" w:themeFill="accent3" w:themeFillTint="66"/>
            <w:noWrap/>
            <w:vAlign w:val="center"/>
          </w:tcPr>
          <w:p w:rsidR="005A7055" w:rsidRPr="0042211B" w:rsidRDefault="005A7055" w:rsidP="00BD1549">
            <w:pPr>
              <w:jc w:val="right"/>
              <w:rPr>
                <w:rFonts w:ascii="Arial" w:hAnsi="Arial" w:cs="Arial"/>
                <w:sz w:val="16"/>
                <w:szCs w:val="16"/>
              </w:rPr>
            </w:pPr>
          </w:p>
        </w:tc>
        <w:tc>
          <w:tcPr>
            <w:tcW w:w="850" w:type="dxa"/>
            <w:gridSpan w:val="2"/>
            <w:tcBorders>
              <w:top w:val="nil"/>
              <w:left w:val="nil"/>
            </w:tcBorders>
            <w:shd w:val="clear" w:color="auto" w:fill="D6E3BC" w:themeFill="accent3" w:themeFillTint="66"/>
            <w:vAlign w:val="center"/>
          </w:tcPr>
          <w:p w:rsidR="005A7055" w:rsidRPr="0042211B" w:rsidRDefault="005A7055"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=C24*100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tcBorders>
            <w:shd w:val="clear" w:color="auto" w:fill="D6E3BC" w:themeFill="accent3" w:themeFillTint="66"/>
            <w:noWrap/>
            <w:vAlign w:val="center"/>
          </w:tcPr>
          <w:p w:rsidR="005A7055" w:rsidRPr="0042211B" w:rsidRDefault="005A7055"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=B24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right w:val="single" w:sz="4" w:space="0" w:color="auto"/>
            </w:tcBorders>
            <w:shd w:val="clear" w:color="auto" w:fill="D6E3BC" w:themeFill="accent3" w:themeFillTint="66"/>
            <w:vAlign w:val="center"/>
          </w:tcPr>
          <w:p w:rsidR="005A7055" w:rsidRPr="0042211B" w:rsidRDefault="005A7055"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=E24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5A7055" w:rsidRPr="0042211B" w:rsidTr="00243BFA">
        <w:trPr>
          <w:trHeight w:val="315"/>
        </w:trPr>
        <w:tc>
          <w:tcPr>
            <w:tcW w:w="1980" w:type="dxa"/>
            <w:tcBorders>
              <w:top w:val="nil"/>
              <w:left w:val="single" w:sz="4" w:space="0" w:color="auto"/>
              <w:bottom w:val="single" w:sz="4" w:space="0" w:color="auto"/>
            </w:tcBorders>
            <w:shd w:val="clear" w:color="auto" w:fill="C0C0C0"/>
            <w:noWrap/>
            <w:vAlign w:val="center"/>
            <w:hideMark/>
          </w:tcPr>
          <w:p w:rsidR="005A7055" w:rsidRPr="0042211B" w:rsidRDefault="005A7055" w:rsidP="00400413">
            <w:pPr>
              <w:rPr>
                <w:rFonts w:ascii="Arial" w:hAnsi="Arial" w:cs="Arial"/>
                <w:b/>
                <w:bCs/>
                <w:sz w:val="16"/>
                <w:szCs w:val="16"/>
              </w:rPr>
            </w:pPr>
            <w:r w:rsidRPr="0042211B">
              <w:rPr>
                <w:rFonts w:ascii="Arial" w:hAnsi="Arial" w:cs="Arial"/>
                <w:b/>
                <w:bCs/>
                <w:sz w:val="16"/>
                <w:szCs w:val="16"/>
              </w:rPr>
              <w:t xml:space="preserve">5.0 </w:t>
            </w:r>
            <w:r>
              <w:rPr>
                <w:rFonts w:ascii="Arial" w:hAnsi="Arial" w:cs="Arial"/>
                <w:b/>
                <w:bCs/>
                <w:sz w:val="16"/>
                <w:szCs w:val="16"/>
              </w:rPr>
              <w:t>GIS – Bearbeitung</w:t>
            </w:r>
            <w:r>
              <w:rPr>
                <w:rFonts w:ascii="Arial" w:hAnsi="Arial" w:cs="Arial"/>
                <w:b/>
                <w:bCs/>
                <w:sz w:val="16"/>
                <w:szCs w:val="16"/>
              </w:rPr>
              <w:br/>
            </w:r>
            <w:r w:rsidRPr="002B75BC">
              <w:rPr>
                <w:rFonts w:ascii="Arial" w:hAnsi="Arial" w:cs="Arial"/>
                <w:b/>
                <w:bCs/>
                <w:sz w:val="16"/>
                <w:szCs w:val="16"/>
              </w:rPr>
              <w:t>(inkl. Pläne)</w:t>
            </w:r>
          </w:p>
        </w:tc>
        <w:tc>
          <w:tcPr>
            <w:tcW w:w="1134" w:type="dxa"/>
            <w:gridSpan w:val="2"/>
            <w:tcBorders>
              <w:top w:val="nil"/>
              <w:bottom w:val="single" w:sz="4" w:space="0" w:color="auto"/>
              <w:right w:val="single" w:sz="4" w:space="0" w:color="auto"/>
            </w:tcBorders>
            <w:shd w:val="clear" w:color="auto" w:fill="C0C0C0"/>
            <w:vAlign w:val="center"/>
          </w:tcPr>
          <w:p w:rsidR="005A7055" w:rsidRPr="0042211B" w:rsidRDefault="005A7055" w:rsidP="00982E80">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=(F8*G8+F14*G14) *G16/G15*0,3*(1-</w:instrText>
            </w:r>
            <w:r w:rsidRPr="00344C4C">
              <w:rPr>
                <w:rFonts w:ascii="Arial" w:hAnsi="Arial" w:cs="Arial"/>
                <w:b/>
                <w:bCs/>
                <w:noProof/>
                <w:sz w:val="16"/>
                <w:szCs w:val="16"/>
              </w:rPr>
              <w:instrText>7,0000000000000007E-2</w:instrText>
            </w:r>
            <w:r>
              <w:rPr>
                <w:rFonts w:ascii="Arial" w:hAnsi="Arial" w:cs="Arial"/>
                <w:b/>
                <w:bCs/>
                <w:sz w:val="16"/>
                <w:szCs w:val="16"/>
              </w:rPr>
              <w:instrText>) \# "#.##0,00"</w:instrText>
            </w:r>
            <w:r>
              <w:rPr>
                <w:rFonts w:ascii="Arial" w:hAnsi="Arial" w:cs="Arial"/>
                <w:b/>
                <w:bCs/>
                <w:sz w:val="16"/>
                <w:szCs w:val="16"/>
              </w:rPr>
              <w:fldChar w:fldCharType="separate"/>
            </w:r>
            <w:r>
              <w:rPr>
                <w:rFonts w:ascii="Arial" w:hAnsi="Arial" w:cs="Arial"/>
                <w:b/>
                <w:bCs/>
                <w:noProof/>
                <w:sz w:val="16"/>
                <w:szCs w:val="16"/>
              </w:rPr>
              <w:t>23.084,19</w:t>
            </w:r>
            <w:r>
              <w:rPr>
                <w:rFonts w:ascii="Arial" w:hAnsi="Arial" w:cs="Arial"/>
                <w:b/>
                <w:bCs/>
                <w:sz w:val="16"/>
                <w:szCs w:val="16"/>
              </w:rPr>
              <w:fldChar w:fldCharType="end"/>
            </w:r>
          </w:p>
        </w:tc>
        <w:tc>
          <w:tcPr>
            <w:tcW w:w="160" w:type="dxa"/>
            <w:gridSpan w:val="2"/>
            <w:tcBorders>
              <w:top w:val="nil"/>
              <w:left w:val="single" w:sz="4" w:space="0" w:color="auto"/>
              <w:bottom w:val="single" w:sz="4" w:space="0" w:color="auto"/>
            </w:tcBorders>
            <w:shd w:val="clear" w:color="auto" w:fill="C0C0C0"/>
            <w:vAlign w:val="center"/>
          </w:tcPr>
          <w:p w:rsidR="005A7055" w:rsidRPr="0042211B" w:rsidRDefault="005A7055" w:rsidP="00BD1549">
            <w:pPr>
              <w:jc w:val="right"/>
              <w:rPr>
                <w:rFonts w:ascii="Arial" w:hAnsi="Arial" w:cs="Arial"/>
                <w:b/>
                <w:bCs/>
                <w:sz w:val="16"/>
                <w:szCs w:val="16"/>
              </w:rPr>
            </w:pPr>
          </w:p>
        </w:tc>
        <w:tc>
          <w:tcPr>
            <w:tcW w:w="832" w:type="dxa"/>
            <w:gridSpan w:val="2"/>
            <w:tcBorders>
              <w:top w:val="nil"/>
              <w:left w:val="nil"/>
              <w:bottom w:val="single" w:sz="4" w:space="0" w:color="auto"/>
            </w:tcBorders>
            <w:shd w:val="clear" w:color="auto" w:fill="C0C0C0"/>
            <w:vAlign w:val="center"/>
          </w:tcPr>
          <w:p w:rsidR="005A7055" w:rsidRPr="007F799A" w:rsidRDefault="005A7055" w:rsidP="00BD1549">
            <w:pPr>
              <w:jc w:val="right"/>
              <w:rPr>
                <w:rFonts w:ascii="Arial" w:hAnsi="Arial" w:cs="Arial"/>
                <w:sz w:val="16"/>
                <w:szCs w:val="16"/>
              </w:rPr>
            </w:pPr>
            <w:r>
              <w:rPr>
                <w:rFonts w:ascii="Arial" w:hAnsi="Arial" w:cs="Arial"/>
                <w:bCs/>
                <w:sz w:val="16"/>
                <w:szCs w:val="16"/>
              </w:rPr>
              <w:t>17,65</w:t>
            </w:r>
            <w:r w:rsidRPr="007F799A">
              <w:rPr>
                <w:rFonts w:ascii="Arial" w:hAnsi="Arial" w:cs="Arial"/>
                <w:bCs/>
                <w:sz w:val="16"/>
                <w:szCs w:val="16"/>
              </w:rPr>
              <w:t>%</w:t>
            </w:r>
          </w:p>
        </w:tc>
        <w:tc>
          <w:tcPr>
            <w:tcW w:w="992" w:type="dxa"/>
            <w:gridSpan w:val="4"/>
            <w:tcBorders>
              <w:top w:val="nil"/>
              <w:bottom w:val="single" w:sz="4" w:space="0" w:color="auto"/>
            </w:tcBorders>
            <w:shd w:val="clear" w:color="auto" w:fill="C0C0C0"/>
            <w:vAlign w:val="center"/>
          </w:tcPr>
          <w:p w:rsidR="005A7055" w:rsidRPr="0042211B" w:rsidRDefault="005A7055" w:rsidP="001937D5">
            <w:pPr>
              <w:jc w:val="right"/>
              <w:rPr>
                <w:rFonts w:ascii="Arial" w:hAnsi="Arial" w:cs="Arial"/>
                <w:sz w:val="16"/>
                <w:szCs w:val="16"/>
              </w:rPr>
            </w:pPr>
            <w:r>
              <w:rPr>
                <w:rFonts w:ascii="Arial" w:hAnsi="Arial" w:cs="Arial"/>
                <w:b/>
                <w:bCs/>
                <w:noProof/>
                <w:sz w:val="16"/>
                <w:szCs w:val="16"/>
              </w:rPr>
              <w:t>23.084</w:t>
            </w:r>
          </w:p>
        </w:tc>
        <w:tc>
          <w:tcPr>
            <w:tcW w:w="1134" w:type="dxa"/>
            <w:gridSpan w:val="3"/>
            <w:tcBorders>
              <w:top w:val="nil"/>
              <w:bottom w:val="single" w:sz="4" w:space="0" w:color="auto"/>
            </w:tcBorders>
            <w:shd w:val="clear" w:color="auto" w:fill="C0C0C0"/>
            <w:vAlign w:val="center"/>
          </w:tcPr>
          <w:p w:rsidR="005A7055" w:rsidRPr="00234466" w:rsidRDefault="005A7055" w:rsidP="00234466">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=B96 \# "#.##0,00" </w:instrText>
            </w:r>
            <w:r>
              <w:rPr>
                <w:rFonts w:ascii="Arial" w:hAnsi="Arial" w:cs="Arial"/>
                <w:b/>
                <w:bCs/>
                <w:sz w:val="16"/>
                <w:szCs w:val="16"/>
              </w:rPr>
              <w:fldChar w:fldCharType="separate"/>
            </w:r>
            <w:r>
              <w:rPr>
                <w:rFonts w:ascii="Arial" w:hAnsi="Arial" w:cs="Arial"/>
                <w:b/>
                <w:bCs/>
                <w:noProof/>
                <w:sz w:val="16"/>
                <w:szCs w:val="16"/>
              </w:rPr>
              <w:t>23.084,19</w:t>
            </w:r>
            <w:r>
              <w:rPr>
                <w:rFonts w:ascii="Arial" w:hAnsi="Arial" w:cs="Arial"/>
                <w:b/>
                <w:bCs/>
                <w:sz w:val="16"/>
                <w:szCs w:val="16"/>
              </w:rPr>
              <w:fldChar w:fldCharType="end"/>
            </w:r>
          </w:p>
        </w:tc>
        <w:tc>
          <w:tcPr>
            <w:tcW w:w="359" w:type="dxa"/>
            <w:gridSpan w:val="2"/>
            <w:tcBorders>
              <w:top w:val="nil"/>
              <w:bottom w:val="single" w:sz="4" w:space="0" w:color="auto"/>
            </w:tcBorders>
            <w:shd w:val="clear" w:color="auto" w:fill="D6E3BC" w:themeFill="accent3" w:themeFillTint="66"/>
            <w:noWrap/>
            <w:vAlign w:val="center"/>
          </w:tcPr>
          <w:p w:rsidR="005A7055" w:rsidRPr="0042211B" w:rsidRDefault="005A7055" w:rsidP="00BD1549">
            <w:pPr>
              <w:jc w:val="right"/>
              <w:rPr>
                <w:rFonts w:ascii="Arial" w:hAnsi="Arial" w:cs="Arial"/>
                <w:sz w:val="16"/>
                <w:szCs w:val="16"/>
              </w:rPr>
            </w:pPr>
          </w:p>
        </w:tc>
        <w:tc>
          <w:tcPr>
            <w:tcW w:w="850" w:type="dxa"/>
            <w:gridSpan w:val="2"/>
            <w:tcBorders>
              <w:top w:val="nil"/>
              <w:left w:val="nil"/>
              <w:bottom w:val="single" w:sz="4" w:space="0" w:color="auto"/>
            </w:tcBorders>
            <w:shd w:val="clear" w:color="auto" w:fill="D6E3BC" w:themeFill="accent3" w:themeFillTint="66"/>
            <w:vAlign w:val="center"/>
          </w:tcPr>
          <w:p w:rsidR="005A7055" w:rsidRPr="0042211B" w:rsidRDefault="005A7055"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=C25*100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single" w:sz="4" w:space="0" w:color="auto"/>
            </w:tcBorders>
            <w:shd w:val="clear" w:color="auto" w:fill="D6E3BC" w:themeFill="accent3" w:themeFillTint="66"/>
            <w:noWrap/>
            <w:vAlign w:val="center"/>
          </w:tcPr>
          <w:p w:rsidR="005A7055" w:rsidRPr="0042211B" w:rsidRDefault="005A7055"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=B25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single" w:sz="4" w:space="0" w:color="auto"/>
              <w:right w:val="single" w:sz="4" w:space="0" w:color="auto"/>
            </w:tcBorders>
            <w:shd w:val="clear" w:color="auto" w:fill="D6E3BC" w:themeFill="accent3" w:themeFillTint="66"/>
            <w:vAlign w:val="center"/>
          </w:tcPr>
          <w:p w:rsidR="005A7055" w:rsidRPr="0042211B" w:rsidRDefault="005A7055"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=E25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5A7055" w:rsidRPr="0042211B" w:rsidTr="00243BFA">
        <w:trPr>
          <w:trHeight w:val="315"/>
        </w:trPr>
        <w:tc>
          <w:tcPr>
            <w:tcW w:w="1980" w:type="dxa"/>
            <w:tcBorders>
              <w:top w:val="single" w:sz="4" w:space="0" w:color="auto"/>
              <w:left w:val="single" w:sz="4" w:space="0" w:color="auto"/>
            </w:tcBorders>
            <w:shd w:val="clear" w:color="auto" w:fill="C0C0C0"/>
            <w:noWrap/>
            <w:vAlign w:val="center"/>
            <w:hideMark/>
          </w:tcPr>
          <w:p w:rsidR="005A7055" w:rsidRPr="007F799A" w:rsidRDefault="005A7055" w:rsidP="00400413">
            <w:pPr>
              <w:rPr>
                <w:rFonts w:ascii="Arial" w:hAnsi="Arial" w:cs="Arial"/>
                <w:b/>
                <w:sz w:val="16"/>
                <w:szCs w:val="16"/>
              </w:rPr>
            </w:pPr>
            <w:r w:rsidRPr="007F799A">
              <w:rPr>
                <w:rFonts w:ascii="Arial" w:hAnsi="Arial" w:cs="Arial"/>
                <w:b/>
                <w:bCs/>
                <w:sz w:val="16"/>
                <w:szCs w:val="16"/>
              </w:rPr>
              <w:t>Zwischensumme</w:t>
            </w:r>
          </w:p>
        </w:tc>
        <w:tc>
          <w:tcPr>
            <w:tcW w:w="1134" w:type="dxa"/>
            <w:gridSpan w:val="2"/>
            <w:tcBorders>
              <w:top w:val="single" w:sz="4" w:space="0" w:color="auto"/>
            </w:tcBorders>
            <w:shd w:val="clear" w:color="auto" w:fill="C0C0C0"/>
            <w:vAlign w:val="center"/>
          </w:tcPr>
          <w:p w:rsidR="005A7055" w:rsidRPr="007F799A" w:rsidRDefault="005A7055" w:rsidP="003F6A28">
            <w:pPr>
              <w:jc w:val="right"/>
              <w:rPr>
                <w:rFonts w:ascii="Arial" w:hAnsi="Arial" w:cs="Arial"/>
                <w:b/>
                <w:sz w:val="16"/>
                <w:szCs w:val="16"/>
              </w:rPr>
            </w:pPr>
            <w:r>
              <w:rPr>
                <w:rFonts w:ascii="Arial" w:hAnsi="Arial" w:cs="Arial"/>
                <w:b/>
                <w:bCs/>
                <w:sz w:val="16"/>
                <w:szCs w:val="16"/>
              </w:rPr>
              <w:fldChar w:fldCharType="begin"/>
            </w:r>
            <w:r>
              <w:rPr>
                <w:rFonts w:ascii="Arial" w:hAnsi="Arial" w:cs="Arial"/>
                <w:b/>
                <w:bCs/>
                <w:sz w:val="16"/>
                <w:szCs w:val="16"/>
              </w:rPr>
              <w:instrText xml:space="preserve"> =B92+B93+B94+B95+B96 \# "#.##0,00" </w:instrText>
            </w:r>
            <w:r>
              <w:rPr>
                <w:rFonts w:ascii="Arial" w:hAnsi="Arial" w:cs="Arial"/>
                <w:b/>
                <w:bCs/>
                <w:sz w:val="16"/>
                <w:szCs w:val="16"/>
              </w:rPr>
              <w:fldChar w:fldCharType="separate"/>
            </w:r>
            <w:r>
              <w:rPr>
                <w:rFonts w:ascii="Arial" w:hAnsi="Arial" w:cs="Arial"/>
                <w:b/>
                <w:bCs/>
                <w:noProof/>
                <w:sz w:val="16"/>
                <w:szCs w:val="16"/>
              </w:rPr>
              <w:t>135.609,27</w:t>
            </w:r>
            <w:r>
              <w:rPr>
                <w:rFonts w:ascii="Arial" w:hAnsi="Arial" w:cs="Arial"/>
                <w:b/>
                <w:bCs/>
                <w:sz w:val="16"/>
                <w:szCs w:val="16"/>
              </w:rPr>
              <w:fldChar w:fldCharType="end"/>
            </w:r>
          </w:p>
        </w:tc>
        <w:tc>
          <w:tcPr>
            <w:tcW w:w="160" w:type="dxa"/>
            <w:gridSpan w:val="2"/>
            <w:tcBorders>
              <w:top w:val="single" w:sz="4" w:space="0" w:color="auto"/>
            </w:tcBorders>
            <w:shd w:val="clear" w:color="auto" w:fill="C0C0C0"/>
            <w:vAlign w:val="center"/>
          </w:tcPr>
          <w:p w:rsidR="005A7055" w:rsidRPr="007F799A" w:rsidRDefault="005A7055" w:rsidP="00400413">
            <w:pPr>
              <w:rPr>
                <w:rFonts w:ascii="Arial" w:hAnsi="Arial" w:cs="Arial"/>
                <w:b/>
                <w:sz w:val="16"/>
                <w:szCs w:val="16"/>
              </w:rPr>
            </w:pPr>
          </w:p>
        </w:tc>
        <w:tc>
          <w:tcPr>
            <w:tcW w:w="832" w:type="dxa"/>
            <w:gridSpan w:val="2"/>
            <w:tcBorders>
              <w:top w:val="single" w:sz="4" w:space="0" w:color="auto"/>
              <w:left w:val="nil"/>
            </w:tcBorders>
            <w:shd w:val="clear" w:color="auto" w:fill="C0C0C0"/>
            <w:vAlign w:val="center"/>
          </w:tcPr>
          <w:p w:rsidR="005A7055" w:rsidRPr="007F799A" w:rsidRDefault="005A7055" w:rsidP="00E84352">
            <w:pPr>
              <w:jc w:val="right"/>
              <w:rPr>
                <w:rFonts w:ascii="Arial" w:hAnsi="Arial" w:cs="Arial"/>
                <w:b/>
                <w:bCs/>
                <w:sz w:val="16"/>
                <w:szCs w:val="16"/>
              </w:rPr>
            </w:pPr>
            <w:r w:rsidRPr="007F799A">
              <w:rPr>
                <w:rFonts w:ascii="Arial" w:hAnsi="Arial" w:cs="Arial"/>
                <w:b/>
                <w:bCs/>
                <w:sz w:val="16"/>
                <w:szCs w:val="16"/>
              </w:rPr>
              <w:t>100</w:t>
            </w:r>
            <w:r>
              <w:rPr>
                <w:rFonts w:ascii="Arial" w:hAnsi="Arial" w:cs="Arial"/>
                <w:b/>
                <w:bCs/>
                <w:sz w:val="16"/>
                <w:szCs w:val="16"/>
              </w:rPr>
              <w:t>,00</w:t>
            </w:r>
            <w:r w:rsidRPr="007F799A">
              <w:rPr>
                <w:rFonts w:ascii="Arial" w:hAnsi="Arial" w:cs="Arial"/>
                <w:b/>
                <w:bCs/>
                <w:sz w:val="16"/>
                <w:szCs w:val="16"/>
              </w:rPr>
              <w:t>%</w:t>
            </w:r>
          </w:p>
        </w:tc>
        <w:tc>
          <w:tcPr>
            <w:tcW w:w="992" w:type="dxa"/>
            <w:gridSpan w:val="4"/>
            <w:tcBorders>
              <w:top w:val="single" w:sz="4" w:space="0" w:color="auto"/>
            </w:tcBorders>
            <w:shd w:val="clear" w:color="auto" w:fill="C0C0C0"/>
            <w:vAlign w:val="center"/>
          </w:tcPr>
          <w:p w:rsidR="005A7055" w:rsidRPr="007F799A" w:rsidRDefault="005A7055"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=E92+E93+E94+E95+E96 \# "#.##0" </w:instrText>
            </w:r>
            <w:r>
              <w:rPr>
                <w:rFonts w:ascii="Arial" w:hAnsi="Arial" w:cs="Arial"/>
                <w:b/>
                <w:bCs/>
                <w:sz w:val="16"/>
                <w:szCs w:val="16"/>
              </w:rPr>
              <w:fldChar w:fldCharType="separate"/>
            </w:r>
            <w:r>
              <w:rPr>
                <w:rFonts w:ascii="Arial" w:hAnsi="Arial" w:cs="Arial"/>
                <w:b/>
                <w:bCs/>
                <w:noProof/>
                <w:sz w:val="16"/>
                <w:szCs w:val="16"/>
              </w:rPr>
              <w:t>135.608</w:t>
            </w:r>
            <w:r>
              <w:rPr>
                <w:rFonts w:ascii="Arial" w:hAnsi="Arial" w:cs="Arial"/>
                <w:b/>
                <w:bCs/>
                <w:sz w:val="16"/>
                <w:szCs w:val="16"/>
              </w:rPr>
              <w:fldChar w:fldCharType="end"/>
            </w:r>
          </w:p>
        </w:tc>
        <w:tc>
          <w:tcPr>
            <w:tcW w:w="1134" w:type="dxa"/>
            <w:gridSpan w:val="3"/>
            <w:tcBorders>
              <w:top w:val="single" w:sz="4" w:space="0" w:color="auto"/>
            </w:tcBorders>
            <w:shd w:val="clear" w:color="auto" w:fill="C0C0C0"/>
            <w:vAlign w:val="center"/>
          </w:tcPr>
          <w:p w:rsidR="005A7055" w:rsidRPr="007F799A" w:rsidRDefault="005A7055" w:rsidP="00186EF1">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=B97 \# "#.##0,00" </w:instrText>
            </w:r>
            <w:r>
              <w:rPr>
                <w:rFonts w:ascii="Arial" w:hAnsi="Arial" w:cs="Arial"/>
                <w:b/>
                <w:bCs/>
                <w:sz w:val="16"/>
                <w:szCs w:val="16"/>
              </w:rPr>
              <w:fldChar w:fldCharType="separate"/>
            </w:r>
            <w:r>
              <w:rPr>
                <w:rFonts w:ascii="Arial" w:hAnsi="Arial" w:cs="Arial"/>
                <w:b/>
                <w:bCs/>
                <w:noProof/>
                <w:sz w:val="16"/>
                <w:szCs w:val="16"/>
              </w:rPr>
              <w:t>135.609,27</w:t>
            </w:r>
            <w:r>
              <w:rPr>
                <w:rFonts w:ascii="Arial" w:hAnsi="Arial" w:cs="Arial"/>
                <w:b/>
                <w:bCs/>
                <w:sz w:val="16"/>
                <w:szCs w:val="16"/>
              </w:rPr>
              <w:fldChar w:fldCharType="end"/>
            </w:r>
          </w:p>
        </w:tc>
        <w:tc>
          <w:tcPr>
            <w:tcW w:w="359" w:type="dxa"/>
            <w:gridSpan w:val="2"/>
            <w:tcBorders>
              <w:top w:val="single" w:sz="4" w:space="0" w:color="auto"/>
            </w:tcBorders>
            <w:shd w:val="clear" w:color="auto" w:fill="D6E3BC" w:themeFill="accent3" w:themeFillTint="66"/>
            <w:noWrap/>
            <w:vAlign w:val="center"/>
          </w:tcPr>
          <w:p w:rsidR="005A7055" w:rsidRPr="007F799A" w:rsidRDefault="005A7055" w:rsidP="00400413">
            <w:pPr>
              <w:jc w:val="center"/>
              <w:rPr>
                <w:rFonts w:ascii="Arial" w:hAnsi="Arial" w:cs="Arial"/>
                <w:b/>
                <w:sz w:val="16"/>
                <w:szCs w:val="16"/>
              </w:rPr>
            </w:pPr>
          </w:p>
        </w:tc>
        <w:tc>
          <w:tcPr>
            <w:tcW w:w="850" w:type="dxa"/>
            <w:gridSpan w:val="2"/>
            <w:tcBorders>
              <w:top w:val="single" w:sz="4" w:space="0" w:color="auto"/>
              <w:left w:val="nil"/>
            </w:tcBorders>
            <w:shd w:val="clear" w:color="auto" w:fill="D6E3BC" w:themeFill="accent3" w:themeFillTint="66"/>
            <w:vAlign w:val="center"/>
          </w:tcPr>
          <w:p w:rsidR="005A7055" w:rsidRPr="007F799A" w:rsidRDefault="005A7055" w:rsidP="004D7FB5">
            <w:pPr>
              <w:jc w:val="right"/>
              <w:rPr>
                <w:rFonts w:ascii="Arial" w:hAnsi="Arial" w:cs="Arial"/>
                <w:b/>
                <w:sz w:val="16"/>
                <w:szCs w:val="16"/>
              </w:rPr>
            </w:pPr>
            <w:r>
              <w:rPr>
                <w:rFonts w:ascii="Arial" w:hAnsi="Arial" w:cs="Arial"/>
                <w:b/>
                <w:bCs/>
                <w:sz w:val="16"/>
                <w:szCs w:val="16"/>
              </w:rPr>
              <w:fldChar w:fldCharType="begin"/>
            </w:r>
            <w:r>
              <w:rPr>
                <w:rFonts w:ascii="Arial" w:hAnsi="Arial" w:cs="Arial"/>
                <w:b/>
                <w:bCs/>
                <w:sz w:val="16"/>
                <w:szCs w:val="16"/>
              </w:rPr>
              <w:instrText xml:space="preserve"> =(H92+H93+H94+H95+H</w:instrText>
            </w:r>
            <w:r w:rsidRPr="004D7FB5">
              <w:rPr>
                <w:rFonts w:ascii="Arial" w:hAnsi="Arial" w:cs="Arial"/>
                <w:b/>
                <w:bCs/>
                <w:sz w:val="16"/>
                <w:szCs w:val="16"/>
              </w:rPr>
              <w:instrText>96</w:instrText>
            </w:r>
            <w:r>
              <w:rPr>
                <w:rFonts w:ascii="Arial" w:hAnsi="Arial" w:cs="Arial"/>
                <w:b/>
                <w:bCs/>
                <w:sz w:val="16"/>
                <w:szCs w:val="16"/>
              </w:rPr>
              <w:instrText>)*100 \# "0%"</w:instrText>
            </w:r>
            <w:r>
              <w:rPr>
                <w:rFonts w:ascii="Arial" w:hAnsi="Arial" w:cs="Arial"/>
                <w:b/>
                <w:bCs/>
                <w:sz w:val="16"/>
                <w:szCs w:val="16"/>
              </w:rPr>
              <w:fldChar w:fldCharType="separate"/>
            </w:r>
            <w:r>
              <w:rPr>
                <w:rFonts w:ascii="Arial" w:hAnsi="Arial" w:cs="Arial"/>
                <w:b/>
                <w:bCs/>
                <w:noProof/>
                <w:sz w:val="16"/>
                <w:szCs w:val="16"/>
              </w:rPr>
              <w:t>100%</w:t>
            </w:r>
            <w:r>
              <w:rPr>
                <w:rFonts w:ascii="Arial" w:hAnsi="Arial" w:cs="Arial"/>
                <w:b/>
                <w:bCs/>
                <w:sz w:val="16"/>
                <w:szCs w:val="16"/>
              </w:rPr>
              <w:fldChar w:fldCharType="end"/>
            </w:r>
          </w:p>
        </w:tc>
        <w:tc>
          <w:tcPr>
            <w:tcW w:w="993" w:type="dxa"/>
            <w:gridSpan w:val="3"/>
            <w:tcBorders>
              <w:top w:val="single" w:sz="4" w:space="0" w:color="auto"/>
            </w:tcBorders>
            <w:shd w:val="clear" w:color="auto" w:fill="D6E3BC" w:themeFill="accent3" w:themeFillTint="66"/>
            <w:noWrap/>
            <w:vAlign w:val="center"/>
            <w:hideMark/>
          </w:tcPr>
          <w:p w:rsidR="005A7055" w:rsidRPr="007F799A" w:rsidRDefault="005A7055"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=I92+I93+I94+I95+I96 \# "#.##0" </w:instrText>
            </w:r>
            <w:r>
              <w:rPr>
                <w:rFonts w:ascii="Arial" w:hAnsi="Arial" w:cs="Arial"/>
                <w:b/>
                <w:bCs/>
                <w:sz w:val="16"/>
                <w:szCs w:val="16"/>
              </w:rPr>
              <w:fldChar w:fldCharType="separate"/>
            </w:r>
            <w:r>
              <w:rPr>
                <w:rFonts w:ascii="Arial" w:hAnsi="Arial" w:cs="Arial"/>
                <w:b/>
                <w:bCs/>
                <w:noProof/>
                <w:sz w:val="16"/>
                <w:szCs w:val="16"/>
              </w:rPr>
              <w:t xml:space="preserve">   5</w:t>
            </w:r>
            <w:r>
              <w:rPr>
                <w:rFonts w:ascii="Arial" w:hAnsi="Arial" w:cs="Arial"/>
                <w:b/>
                <w:bCs/>
                <w:sz w:val="16"/>
                <w:szCs w:val="16"/>
              </w:rPr>
              <w:fldChar w:fldCharType="end"/>
            </w:r>
          </w:p>
        </w:tc>
        <w:tc>
          <w:tcPr>
            <w:tcW w:w="957" w:type="dxa"/>
            <w:tcBorders>
              <w:top w:val="single" w:sz="4" w:space="0" w:color="auto"/>
              <w:right w:val="single" w:sz="4" w:space="0" w:color="auto"/>
            </w:tcBorders>
            <w:shd w:val="clear" w:color="auto" w:fill="D6E3BC" w:themeFill="accent3" w:themeFillTint="66"/>
            <w:vAlign w:val="center"/>
          </w:tcPr>
          <w:p w:rsidR="005A7055" w:rsidRPr="007F799A" w:rsidRDefault="005A7055"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 \# "#.##0,00" </w:instrText>
            </w:r>
            <w:r>
              <w:rPr>
                <w:rFonts w:ascii="Arial" w:hAnsi="Arial" w:cs="Arial"/>
                <w:b/>
                <w:bCs/>
                <w:sz w:val="16"/>
                <w:szCs w:val="16"/>
              </w:rPr>
              <w:fldChar w:fldCharType="separate"/>
            </w:r>
            <w:r>
              <w:rPr>
                <w:rFonts w:ascii="Arial" w:hAnsi="Arial" w:cs="Arial"/>
                <w:b/>
                <w:bCs/>
                <w:noProof/>
                <w:sz w:val="16"/>
                <w:szCs w:val="16"/>
              </w:rPr>
              <w:t xml:space="preserve">   5,00</w:t>
            </w:r>
            <w:r>
              <w:rPr>
                <w:rFonts w:ascii="Arial" w:hAnsi="Arial" w:cs="Arial"/>
                <w:b/>
                <w:bCs/>
                <w:sz w:val="16"/>
                <w:szCs w:val="16"/>
              </w:rPr>
              <w:fldChar w:fldCharType="end"/>
            </w:r>
          </w:p>
        </w:tc>
      </w:tr>
      <w:tr w:rsidR="005A7055" w:rsidRPr="0042211B" w:rsidTr="00243BFA">
        <w:trPr>
          <w:trHeight w:val="315"/>
        </w:trPr>
        <w:tc>
          <w:tcPr>
            <w:tcW w:w="1980" w:type="dxa"/>
            <w:tcBorders>
              <w:left w:val="single" w:sz="4" w:space="0" w:color="auto"/>
              <w:bottom w:val="single" w:sz="4" w:space="0" w:color="auto"/>
            </w:tcBorders>
            <w:shd w:val="clear" w:color="auto" w:fill="C0C0C0"/>
            <w:noWrap/>
            <w:vAlign w:val="center"/>
            <w:hideMark/>
          </w:tcPr>
          <w:p w:rsidR="005A7055" w:rsidRPr="0042211B" w:rsidRDefault="005A7055" w:rsidP="00400413">
            <w:pPr>
              <w:rPr>
                <w:rFonts w:ascii="Arial" w:hAnsi="Arial" w:cs="Arial"/>
                <w:sz w:val="16"/>
                <w:szCs w:val="16"/>
              </w:rPr>
            </w:pPr>
            <w:r w:rsidRPr="0042211B">
              <w:rPr>
                <w:rFonts w:ascii="Arial" w:hAnsi="Arial" w:cs="Arial"/>
                <w:b/>
                <w:bCs/>
                <w:sz w:val="16"/>
                <w:szCs w:val="16"/>
              </w:rPr>
              <w:t>Nebenkosten</w:t>
            </w:r>
          </w:p>
        </w:tc>
        <w:tc>
          <w:tcPr>
            <w:tcW w:w="1134" w:type="dxa"/>
            <w:gridSpan w:val="2"/>
            <w:tcBorders>
              <w:bottom w:val="single" w:sz="4" w:space="0" w:color="auto"/>
            </w:tcBorders>
            <w:shd w:val="clear" w:color="auto" w:fill="C0C0C0"/>
            <w:vAlign w:val="center"/>
          </w:tcPr>
          <w:p w:rsidR="005A7055" w:rsidRPr="0042211B" w:rsidRDefault="005A7055" w:rsidP="003F6A28">
            <w:pPr>
              <w:jc w:val="right"/>
              <w:rPr>
                <w:rFonts w:ascii="Arial" w:hAnsi="Arial" w:cs="Arial"/>
                <w:sz w:val="16"/>
                <w:szCs w:val="16"/>
              </w:rPr>
            </w:pPr>
          </w:p>
        </w:tc>
        <w:tc>
          <w:tcPr>
            <w:tcW w:w="160" w:type="dxa"/>
            <w:gridSpan w:val="2"/>
            <w:tcBorders>
              <w:bottom w:val="single" w:sz="4" w:space="0" w:color="auto"/>
            </w:tcBorders>
            <w:shd w:val="clear" w:color="auto" w:fill="C0C0C0"/>
            <w:vAlign w:val="center"/>
          </w:tcPr>
          <w:p w:rsidR="005A7055" w:rsidRPr="0042211B" w:rsidRDefault="005A7055" w:rsidP="00400413">
            <w:pPr>
              <w:rPr>
                <w:rFonts w:ascii="Arial" w:hAnsi="Arial" w:cs="Arial"/>
                <w:sz w:val="16"/>
                <w:szCs w:val="16"/>
              </w:rPr>
            </w:pPr>
          </w:p>
        </w:tc>
        <w:tc>
          <w:tcPr>
            <w:tcW w:w="832" w:type="dxa"/>
            <w:gridSpan w:val="2"/>
            <w:tcBorders>
              <w:left w:val="nil"/>
              <w:bottom w:val="single" w:sz="4" w:space="0" w:color="auto"/>
            </w:tcBorders>
            <w:shd w:val="clear" w:color="auto" w:fill="C0C0C0"/>
            <w:vAlign w:val="center"/>
          </w:tcPr>
          <w:p w:rsidR="005A7055" w:rsidRPr="0042211B" w:rsidRDefault="005A7055" w:rsidP="00E84352">
            <w:pPr>
              <w:jc w:val="right"/>
              <w:rPr>
                <w:rFonts w:ascii="Arial" w:hAnsi="Arial" w:cs="Arial"/>
                <w:sz w:val="16"/>
                <w:szCs w:val="16"/>
              </w:rPr>
            </w:pPr>
            <w:r>
              <w:rPr>
                <w:rFonts w:ascii="Arial" w:hAnsi="Arial" w:cs="Arial"/>
                <w:sz w:val="16"/>
                <w:szCs w:val="16"/>
              </w:rPr>
              <w:t>5,00%</w:t>
            </w:r>
          </w:p>
        </w:tc>
        <w:tc>
          <w:tcPr>
            <w:tcW w:w="992" w:type="dxa"/>
            <w:gridSpan w:val="4"/>
            <w:tcBorders>
              <w:bottom w:val="single" w:sz="4" w:space="0" w:color="auto"/>
            </w:tcBorders>
            <w:shd w:val="clear" w:color="auto" w:fill="C0C0C0"/>
            <w:vAlign w:val="center"/>
          </w:tcPr>
          <w:p w:rsidR="005A7055" w:rsidRPr="0042211B" w:rsidRDefault="005A7055" w:rsidP="00E84352">
            <w:pPr>
              <w:jc w:val="right"/>
              <w:rPr>
                <w:rFonts w:ascii="Arial" w:hAnsi="Arial" w:cs="Arial"/>
                <w:sz w:val="16"/>
                <w:szCs w:val="16"/>
              </w:rPr>
            </w:pPr>
          </w:p>
        </w:tc>
        <w:tc>
          <w:tcPr>
            <w:tcW w:w="1134" w:type="dxa"/>
            <w:gridSpan w:val="3"/>
            <w:tcBorders>
              <w:bottom w:val="single" w:sz="4" w:space="0" w:color="auto"/>
            </w:tcBorders>
            <w:shd w:val="clear" w:color="auto" w:fill="C0C0C0"/>
            <w:vAlign w:val="center"/>
          </w:tcPr>
          <w:p w:rsidR="005A7055" w:rsidRPr="0042211B" w:rsidRDefault="005A7055" w:rsidP="00E84352">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=F97*D98 \# "#.##0,00" </w:instrText>
            </w:r>
            <w:r>
              <w:rPr>
                <w:rFonts w:ascii="Arial" w:hAnsi="Arial" w:cs="Arial"/>
                <w:b/>
                <w:bCs/>
                <w:sz w:val="16"/>
                <w:szCs w:val="16"/>
              </w:rPr>
              <w:fldChar w:fldCharType="separate"/>
            </w:r>
            <w:r>
              <w:rPr>
                <w:rFonts w:ascii="Arial" w:hAnsi="Arial" w:cs="Arial"/>
                <w:b/>
                <w:bCs/>
                <w:noProof/>
                <w:sz w:val="16"/>
                <w:szCs w:val="16"/>
              </w:rPr>
              <w:t>6.780,46</w:t>
            </w:r>
            <w:r>
              <w:rPr>
                <w:rFonts w:ascii="Arial" w:hAnsi="Arial" w:cs="Arial"/>
                <w:b/>
                <w:bCs/>
                <w:sz w:val="16"/>
                <w:szCs w:val="16"/>
              </w:rPr>
              <w:fldChar w:fldCharType="end"/>
            </w:r>
          </w:p>
        </w:tc>
        <w:tc>
          <w:tcPr>
            <w:tcW w:w="359" w:type="dxa"/>
            <w:gridSpan w:val="2"/>
            <w:tcBorders>
              <w:bottom w:val="single" w:sz="4" w:space="0" w:color="auto"/>
            </w:tcBorders>
            <w:shd w:val="clear" w:color="auto" w:fill="D6E3BC" w:themeFill="accent3" w:themeFillTint="66"/>
            <w:noWrap/>
            <w:vAlign w:val="center"/>
            <w:hideMark/>
          </w:tcPr>
          <w:p w:rsidR="005A7055" w:rsidRPr="0042211B" w:rsidRDefault="005A7055" w:rsidP="00400413">
            <w:pPr>
              <w:jc w:val="center"/>
              <w:rPr>
                <w:rFonts w:ascii="Arial" w:hAnsi="Arial" w:cs="Arial"/>
                <w:sz w:val="16"/>
                <w:szCs w:val="16"/>
              </w:rPr>
            </w:pPr>
          </w:p>
        </w:tc>
        <w:tc>
          <w:tcPr>
            <w:tcW w:w="850" w:type="dxa"/>
            <w:gridSpan w:val="2"/>
            <w:tcBorders>
              <w:left w:val="nil"/>
              <w:bottom w:val="single" w:sz="4" w:space="0" w:color="auto"/>
            </w:tcBorders>
            <w:shd w:val="clear" w:color="auto" w:fill="D6E3BC" w:themeFill="accent3" w:themeFillTint="66"/>
            <w:vAlign w:val="center"/>
          </w:tcPr>
          <w:p w:rsidR="005A7055" w:rsidRPr="0042211B" w:rsidRDefault="005A7055" w:rsidP="00E84352">
            <w:pPr>
              <w:jc w:val="right"/>
              <w:rPr>
                <w:rFonts w:ascii="Arial" w:hAnsi="Arial" w:cs="Arial"/>
                <w:sz w:val="16"/>
                <w:szCs w:val="16"/>
              </w:rPr>
            </w:pPr>
            <w:r>
              <w:rPr>
                <w:rFonts w:ascii="Arial" w:hAnsi="Arial" w:cs="Arial"/>
                <w:sz w:val="16"/>
                <w:szCs w:val="16"/>
              </w:rPr>
              <w:t>5,00%</w:t>
            </w:r>
          </w:p>
        </w:tc>
        <w:tc>
          <w:tcPr>
            <w:tcW w:w="993" w:type="dxa"/>
            <w:gridSpan w:val="3"/>
            <w:tcBorders>
              <w:bottom w:val="single" w:sz="4" w:space="0" w:color="auto"/>
            </w:tcBorders>
            <w:shd w:val="clear" w:color="auto" w:fill="D6E3BC" w:themeFill="accent3" w:themeFillTint="66"/>
            <w:noWrap/>
            <w:vAlign w:val="center"/>
            <w:hideMark/>
          </w:tcPr>
          <w:p w:rsidR="005A7055" w:rsidRPr="0042211B" w:rsidRDefault="005A7055" w:rsidP="00E84352">
            <w:pPr>
              <w:jc w:val="right"/>
              <w:rPr>
                <w:rFonts w:ascii="Arial" w:hAnsi="Arial" w:cs="Arial"/>
                <w:b/>
                <w:bCs/>
                <w:sz w:val="16"/>
                <w:szCs w:val="16"/>
              </w:rPr>
            </w:pPr>
          </w:p>
        </w:tc>
        <w:tc>
          <w:tcPr>
            <w:tcW w:w="957" w:type="dxa"/>
            <w:tcBorders>
              <w:bottom w:val="single" w:sz="4" w:space="0" w:color="auto"/>
              <w:right w:val="single" w:sz="4" w:space="0" w:color="auto"/>
            </w:tcBorders>
            <w:shd w:val="clear" w:color="auto" w:fill="D6E3BC" w:themeFill="accent3" w:themeFillTint="66"/>
            <w:vAlign w:val="center"/>
          </w:tcPr>
          <w:p w:rsidR="005A7055" w:rsidRPr="0042211B" w:rsidRDefault="005A7055"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=E27 \# "#.##0,00" </w:instrText>
            </w:r>
            <w:r>
              <w:rPr>
                <w:rFonts w:ascii="Arial" w:hAnsi="Arial" w:cs="Arial"/>
                <w:b/>
                <w:bCs/>
                <w:sz w:val="16"/>
                <w:szCs w:val="16"/>
              </w:rPr>
              <w:fldChar w:fldCharType="separate"/>
            </w:r>
            <w:r>
              <w:rPr>
                <w:rFonts w:ascii="Arial" w:hAnsi="Arial" w:cs="Arial"/>
                <w:b/>
                <w:bCs/>
                <w:noProof/>
                <w:sz w:val="16"/>
                <w:szCs w:val="16"/>
              </w:rPr>
              <w:t xml:space="preserve">   0,25</w:t>
            </w:r>
            <w:r>
              <w:rPr>
                <w:rFonts w:ascii="Arial" w:hAnsi="Arial" w:cs="Arial"/>
                <w:b/>
                <w:bCs/>
                <w:sz w:val="16"/>
                <w:szCs w:val="16"/>
              </w:rPr>
              <w:fldChar w:fldCharType="end"/>
            </w:r>
          </w:p>
        </w:tc>
      </w:tr>
      <w:tr w:rsidR="005A7055" w:rsidRPr="0042211B" w:rsidTr="00243BFA">
        <w:trPr>
          <w:trHeight w:val="315"/>
        </w:trPr>
        <w:tc>
          <w:tcPr>
            <w:tcW w:w="1980" w:type="dxa"/>
            <w:tcBorders>
              <w:top w:val="single" w:sz="4" w:space="0" w:color="auto"/>
              <w:left w:val="single" w:sz="4" w:space="0" w:color="auto"/>
              <w:bottom w:val="single" w:sz="4" w:space="0" w:color="auto"/>
            </w:tcBorders>
            <w:shd w:val="clear" w:color="auto" w:fill="C0C0C0"/>
            <w:noWrap/>
            <w:vAlign w:val="center"/>
          </w:tcPr>
          <w:p w:rsidR="005A7055" w:rsidRPr="0042211B" w:rsidRDefault="005A7055" w:rsidP="00400413">
            <w:pPr>
              <w:rPr>
                <w:rFonts w:ascii="Arial" w:hAnsi="Arial" w:cs="Arial"/>
                <w:b/>
                <w:bCs/>
                <w:sz w:val="16"/>
                <w:szCs w:val="16"/>
              </w:rPr>
            </w:pPr>
            <w:r>
              <w:rPr>
                <w:rFonts w:ascii="Arial" w:hAnsi="Arial" w:cs="Arial"/>
                <w:b/>
                <w:bCs/>
                <w:sz w:val="16"/>
                <w:szCs w:val="16"/>
              </w:rPr>
              <w:t>Summe A exkl. Ust</w:t>
            </w:r>
          </w:p>
        </w:tc>
        <w:tc>
          <w:tcPr>
            <w:tcW w:w="1134" w:type="dxa"/>
            <w:gridSpan w:val="2"/>
            <w:tcBorders>
              <w:top w:val="single" w:sz="4" w:space="0" w:color="auto"/>
              <w:bottom w:val="single" w:sz="4" w:space="0" w:color="auto"/>
            </w:tcBorders>
            <w:shd w:val="clear" w:color="auto" w:fill="C0C0C0"/>
            <w:vAlign w:val="center"/>
          </w:tcPr>
          <w:p w:rsidR="005A7055" w:rsidRPr="0042211B" w:rsidRDefault="005A7055" w:rsidP="003F6A28">
            <w:pPr>
              <w:jc w:val="right"/>
              <w:rPr>
                <w:rFonts w:ascii="Arial" w:hAnsi="Arial" w:cs="Arial"/>
                <w:sz w:val="16"/>
                <w:szCs w:val="16"/>
              </w:rPr>
            </w:pPr>
          </w:p>
        </w:tc>
        <w:tc>
          <w:tcPr>
            <w:tcW w:w="160" w:type="dxa"/>
            <w:gridSpan w:val="2"/>
            <w:tcBorders>
              <w:top w:val="single" w:sz="4" w:space="0" w:color="auto"/>
              <w:bottom w:val="single" w:sz="4" w:space="0" w:color="auto"/>
            </w:tcBorders>
            <w:shd w:val="clear" w:color="auto" w:fill="C0C0C0"/>
            <w:vAlign w:val="center"/>
          </w:tcPr>
          <w:p w:rsidR="005A7055" w:rsidRPr="0042211B" w:rsidRDefault="005A7055" w:rsidP="00400413">
            <w:pPr>
              <w:rPr>
                <w:rFonts w:ascii="Arial" w:hAnsi="Arial" w:cs="Arial"/>
                <w:sz w:val="16"/>
                <w:szCs w:val="16"/>
              </w:rPr>
            </w:pPr>
          </w:p>
        </w:tc>
        <w:tc>
          <w:tcPr>
            <w:tcW w:w="832" w:type="dxa"/>
            <w:gridSpan w:val="2"/>
            <w:tcBorders>
              <w:top w:val="single" w:sz="4" w:space="0" w:color="auto"/>
              <w:left w:val="nil"/>
              <w:bottom w:val="single" w:sz="4" w:space="0" w:color="auto"/>
            </w:tcBorders>
            <w:shd w:val="clear" w:color="auto" w:fill="C0C0C0"/>
            <w:vAlign w:val="center"/>
          </w:tcPr>
          <w:p w:rsidR="005A7055" w:rsidRPr="0042211B" w:rsidRDefault="005A7055" w:rsidP="00400413">
            <w:pPr>
              <w:jc w:val="center"/>
              <w:rPr>
                <w:rFonts w:ascii="Arial" w:hAnsi="Arial" w:cs="Arial"/>
                <w:sz w:val="16"/>
                <w:szCs w:val="16"/>
              </w:rPr>
            </w:pPr>
          </w:p>
        </w:tc>
        <w:tc>
          <w:tcPr>
            <w:tcW w:w="992" w:type="dxa"/>
            <w:gridSpan w:val="4"/>
            <w:tcBorders>
              <w:top w:val="single" w:sz="4" w:space="0" w:color="auto"/>
              <w:bottom w:val="single" w:sz="4" w:space="0" w:color="auto"/>
            </w:tcBorders>
            <w:shd w:val="clear" w:color="auto" w:fill="C0C0C0"/>
            <w:vAlign w:val="center"/>
          </w:tcPr>
          <w:p w:rsidR="005A7055" w:rsidRPr="0042211B" w:rsidRDefault="005A7055" w:rsidP="00400413">
            <w:pPr>
              <w:jc w:val="center"/>
              <w:rPr>
                <w:rFonts w:ascii="Arial" w:hAnsi="Arial" w:cs="Arial"/>
                <w:sz w:val="16"/>
                <w:szCs w:val="16"/>
              </w:rPr>
            </w:pPr>
          </w:p>
        </w:tc>
        <w:tc>
          <w:tcPr>
            <w:tcW w:w="1134" w:type="dxa"/>
            <w:gridSpan w:val="3"/>
            <w:tcBorders>
              <w:top w:val="single" w:sz="4" w:space="0" w:color="auto"/>
              <w:bottom w:val="single" w:sz="4" w:space="0" w:color="auto"/>
            </w:tcBorders>
            <w:shd w:val="clear" w:color="auto" w:fill="C0C0C0"/>
            <w:vAlign w:val="center"/>
          </w:tcPr>
          <w:p w:rsidR="005A7055" w:rsidRPr="0042211B" w:rsidRDefault="005A7055" w:rsidP="00995DCD">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=F97+F98 \# "#.##0,00" </w:instrText>
            </w:r>
            <w:r>
              <w:rPr>
                <w:rFonts w:ascii="Arial" w:hAnsi="Arial" w:cs="Arial"/>
                <w:b/>
                <w:bCs/>
                <w:sz w:val="16"/>
                <w:szCs w:val="16"/>
              </w:rPr>
              <w:fldChar w:fldCharType="separate"/>
            </w:r>
            <w:r>
              <w:rPr>
                <w:rFonts w:ascii="Arial" w:hAnsi="Arial" w:cs="Arial"/>
                <w:b/>
                <w:bCs/>
                <w:noProof/>
                <w:sz w:val="16"/>
                <w:szCs w:val="16"/>
              </w:rPr>
              <w:t>142.389,73</w:t>
            </w:r>
            <w:r>
              <w:rPr>
                <w:rFonts w:ascii="Arial" w:hAnsi="Arial" w:cs="Arial"/>
                <w:b/>
                <w:bCs/>
                <w:sz w:val="16"/>
                <w:szCs w:val="16"/>
              </w:rPr>
              <w:fldChar w:fldCharType="end"/>
            </w:r>
          </w:p>
        </w:tc>
        <w:tc>
          <w:tcPr>
            <w:tcW w:w="359" w:type="dxa"/>
            <w:gridSpan w:val="2"/>
            <w:tcBorders>
              <w:top w:val="single" w:sz="4" w:space="0" w:color="auto"/>
              <w:bottom w:val="single" w:sz="4" w:space="0" w:color="auto"/>
            </w:tcBorders>
            <w:shd w:val="clear" w:color="auto" w:fill="D6E3BC" w:themeFill="accent3" w:themeFillTint="66"/>
            <w:noWrap/>
            <w:vAlign w:val="center"/>
          </w:tcPr>
          <w:p w:rsidR="005A7055" w:rsidRPr="0042211B" w:rsidRDefault="005A7055" w:rsidP="00400413">
            <w:pPr>
              <w:jc w:val="center"/>
              <w:rPr>
                <w:rFonts w:ascii="Arial" w:hAnsi="Arial" w:cs="Arial"/>
                <w:sz w:val="16"/>
                <w:szCs w:val="16"/>
              </w:rPr>
            </w:pPr>
          </w:p>
        </w:tc>
        <w:tc>
          <w:tcPr>
            <w:tcW w:w="850" w:type="dxa"/>
            <w:gridSpan w:val="2"/>
            <w:tcBorders>
              <w:top w:val="single" w:sz="4" w:space="0" w:color="auto"/>
              <w:left w:val="nil"/>
              <w:bottom w:val="single" w:sz="4" w:space="0" w:color="auto"/>
            </w:tcBorders>
            <w:shd w:val="clear" w:color="auto" w:fill="D6E3BC" w:themeFill="accent3" w:themeFillTint="66"/>
            <w:vAlign w:val="center"/>
          </w:tcPr>
          <w:p w:rsidR="005A7055" w:rsidRPr="0042211B" w:rsidRDefault="005A7055" w:rsidP="00400413">
            <w:pPr>
              <w:jc w:val="center"/>
              <w:rPr>
                <w:rFonts w:ascii="Arial" w:hAnsi="Arial" w:cs="Arial"/>
                <w:sz w:val="16"/>
                <w:szCs w:val="16"/>
              </w:rPr>
            </w:pPr>
          </w:p>
        </w:tc>
        <w:tc>
          <w:tcPr>
            <w:tcW w:w="993" w:type="dxa"/>
            <w:gridSpan w:val="3"/>
            <w:tcBorders>
              <w:top w:val="single" w:sz="4" w:space="0" w:color="auto"/>
              <w:bottom w:val="single" w:sz="4" w:space="0" w:color="auto"/>
            </w:tcBorders>
            <w:shd w:val="clear" w:color="auto" w:fill="D6E3BC" w:themeFill="accent3" w:themeFillTint="66"/>
            <w:noWrap/>
            <w:vAlign w:val="center"/>
          </w:tcPr>
          <w:p w:rsidR="005A7055" w:rsidRDefault="005A7055" w:rsidP="00400413">
            <w:pPr>
              <w:jc w:val="right"/>
              <w:rPr>
                <w:rFonts w:ascii="Arial" w:hAnsi="Arial" w:cs="Arial"/>
                <w:sz w:val="16"/>
                <w:szCs w:val="16"/>
              </w:rPr>
            </w:pPr>
          </w:p>
        </w:tc>
        <w:tc>
          <w:tcPr>
            <w:tcW w:w="957" w:type="dxa"/>
            <w:tcBorders>
              <w:top w:val="single" w:sz="4" w:space="0" w:color="auto"/>
              <w:bottom w:val="single" w:sz="4" w:space="0" w:color="auto"/>
              <w:right w:val="single" w:sz="4" w:space="0" w:color="auto"/>
            </w:tcBorders>
            <w:shd w:val="clear" w:color="auto" w:fill="D6E3BC" w:themeFill="accent3" w:themeFillTint="66"/>
            <w:vAlign w:val="center"/>
          </w:tcPr>
          <w:p w:rsidR="005A7055" w:rsidRDefault="005A7055" w:rsidP="00400413">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=B28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5A7055" w:rsidRPr="0042211B" w:rsidTr="00030FED">
        <w:trPr>
          <w:trHeight w:val="315"/>
        </w:trPr>
        <w:tc>
          <w:tcPr>
            <w:tcW w:w="9391" w:type="dxa"/>
            <w:gridSpan w:val="22"/>
            <w:tcBorders>
              <w:top w:val="single" w:sz="4" w:space="0" w:color="auto"/>
            </w:tcBorders>
            <w:shd w:val="clear" w:color="auto" w:fill="auto"/>
            <w:noWrap/>
            <w:vAlign w:val="center"/>
          </w:tcPr>
          <w:p w:rsidR="005A7055" w:rsidRDefault="005A7055" w:rsidP="00EE113E">
            <w:pPr>
              <w:rPr>
                <w:rFonts w:ascii="Arial" w:hAnsi="Arial" w:cs="Arial"/>
                <w:b/>
                <w:bCs/>
                <w:sz w:val="16"/>
                <w:szCs w:val="16"/>
              </w:rPr>
            </w:pPr>
          </w:p>
        </w:tc>
      </w:tr>
      <w:tr w:rsidR="005A7055" w:rsidRPr="0042211B" w:rsidTr="00030FED">
        <w:trPr>
          <w:trHeight w:val="315"/>
        </w:trPr>
        <w:tc>
          <w:tcPr>
            <w:tcW w:w="9391" w:type="dxa"/>
            <w:gridSpan w:val="22"/>
            <w:shd w:val="clear" w:color="auto" w:fill="auto"/>
            <w:noWrap/>
            <w:vAlign w:val="center"/>
          </w:tcPr>
          <w:p w:rsidR="005A7055" w:rsidRDefault="005A7055" w:rsidP="00FB2A77">
            <w:pPr>
              <w:rPr>
                <w:rFonts w:ascii="Arial" w:hAnsi="Arial" w:cs="Arial"/>
              </w:rPr>
            </w:pPr>
            <w:r w:rsidRPr="000D4FEC">
              <w:rPr>
                <w:rFonts w:ascii="Arial" w:hAnsi="Arial" w:cs="Arial"/>
              </w:rPr>
              <w:t>Berechnungsvergleich Teil A, Pauschalierte Leistungen</w:t>
            </w:r>
          </w:p>
          <w:p w:rsidR="005A7055" w:rsidRDefault="005A7055" w:rsidP="00FB2A77">
            <w:pPr>
              <w:rPr>
                <w:rFonts w:ascii="Arial" w:hAnsi="Arial" w:cs="Arial"/>
                <w:b/>
                <w:bCs/>
                <w:sz w:val="16"/>
                <w:szCs w:val="16"/>
              </w:rPr>
            </w:pPr>
          </w:p>
        </w:tc>
      </w:tr>
      <w:tr w:rsidR="005A7055" w:rsidRPr="0042211B" w:rsidTr="00A660FE">
        <w:trPr>
          <w:trHeight w:val="315"/>
        </w:trPr>
        <w:tc>
          <w:tcPr>
            <w:tcW w:w="4673" w:type="dxa"/>
            <w:gridSpan w:val="9"/>
            <w:tcBorders>
              <w:top w:val="single" w:sz="4" w:space="0" w:color="auto"/>
              <w:left w:val="single" w:sz="4" w:space="0" w:color="auto"/>
              <w:right w:val="single" w:sz="4" w:space="0" w:color="auto"/>
            </w:tcBorders>
            <w:shd w:val="clear" w:color="auto" w:fill="FF99CC"/>
            <w:noWrap/>
            <w:vAlign w:val="center"/>
          </w:tcPr>
          <w:p w:rsidR="005A7055" w:rsidRPr="000D4FEC" w:rsidRDefault="005A7055" w:rsidP="00A660FE">
            <w:pPr>
              <w:rPr>
                <w:rFonts w:ascii="Arial" w:hAnsi="Arial" w:cs="Arial"/>
              </w:rPr>
            </w:pPr>
            <w:r>
              <w:rPr>
                <w:rFonts w:ascii="Arial" w:hAnsi="Arial" w:cs="Arial"/>
                <w:b/>
                <w:bCs/>
                <w:noProof/>
                <w:color w:val="000000"/>
                <w:sz w:val="16"/>
                <w:szCs w:val="16"/>
              </w:rPr>
              <w:t>Altgemeinden</w:t>
            </w:r>
            <w:r>
              <w:rPr>
                <w:rFonts w:ascii="Arial" w:hAnsi="Arial" w:cs="Arial"/>
                <w:b/>
                <w:bCs/>
                <w:color w:val="000000"/>
                <w:sz w:val="16"/>
                <w:szCs w:val="16"/>
              </w:rPr>
              <w:t xml:space="preserve"> </w:t>
            </w:r>
            <w:r w:rsidRPr="00344C4C">
              <w:rPr>
                <w:rFonts w:ascii="Arial" w:hAnsi="Arial" w:cs="Arial"/>
                <w:b/>
                <w:bCs/>
                <w:noProof/>
                <w:color w:val="000000"/>
                <w:sz w:val="16"/>
                <w:szCs w:val="16"/>
              </w:rPr>
              <w:t>Fernitz-Mellach</w:t>
            </w:r>
          </w:p>
        </w:tc>
        <w:tc>
          <w:tcPr>
            <w:tcW w:w="1559" w:type="dxa"/>
            <w:gridSpan w:val="5"/>
            <w:tcBorders>
              <w:top w:val="single" w:sz="4" w:space="0" w:color="auto"/>
              <w:left w:val="single" w:sz="4" w:space="0" w:color="auto"/>
              <w:right w:val="single" w:sz="4" w:space="0" w:color="auto"/>
            </w:tcBorders>
            <w:shd w:val="clear" w:color="auto" w:fill="FF99CC"/>
            <w:vAlign w:val="center"/>
          </w:tcPr>
          <w:p w:rsidR="005A7055" w:rsidRPr="000D4FEC" w:rsidRDefault="005A7055" w:rsidP="00FB2A77">
            <w:pPr>
              <w:rPr>
                <w:rFonts w:ascii="Arial" w:hAnsi="Arial" w:cs="Arial"/>
              </w:rPr>
            </w:pPr>
          </w:p>
        </w:tc>
        <w:tc>
          <w:tcPr>
            <w:tcW w:w="3159" w:type="dxa"/>
            <w:gridSpan w:val="8"/>
            <w:tcBorders>
              <w:left w:val="single" w:sz="4" w:space="0" w:color="auto"/>
            </w:tcBorders>
            <w:shd w:val="clear" w:color="auto" w:fill="auto"/>
            <w:vAlign w:val="center"/>
          </w:tcPr>
          <w:p w:rsidR="005A7055" w:rsidRPr="000D4FEC" w:rsidRDefault="005A7055" w:rsidP="00FB2A77">
            <w:pPr>
              <w:rPr>
                <w:rFonts w:ascii="Arial" w:hAnsi="Arial" w:cs="Arial"/>
              </w:rPr>
            </w:pPr>
          </w:p>
        </w:tc>
      </w:tr>
      <w:tr w:rsidR="005A7055" w:rsidRPr="0042211B" w:rsidTr="00A660FE">
        <w:trPr>
          <w:trHeight w:val="315"/>
        </w:trPr>
        <w:tc>
          <w:tcPr>
            <w:tcW w:w="4673" w:type="dxa"/>
            <w:gridSpan w:val="9"/>
            <w:tcBorders>
              <w:left w:val="single" w:sz="4" w:space="0" w:color="auto"/>
              <w:bottom w:val="single" w:sz="4" w:space="0" w:color="auto"/>
              <w:right w:val="single" w:sz="4" w:space="0" w:color="auto"/>
            </w:tcBorders>
            <w:shd w:val="clear" w:color="auto" w:fill="FF99CC"/>
            <w:noWrap/>
            <w:vAlign w:val="center"/>
          </w:tcPr>
          <w:p w:rsidR="005A7055" w:rsidRPr="000D4FEC" w:rsidRDefault="005A7055" w:rsidP="00FB2A77">
            <w:pPr>
              <w:rPr>
                <w:rFonts w:ascii="Arial" w:hAnsi="Arial" w:cs="Arial"/>
              </w:rPr>
            </w:pPr>
            <w:r>
              <w:rPr>
                <w:rFonts w:ascii="Arial" w:hAnsi="Arial" w:cs="Arial"/>
                <w:color w:val="000000"/>
                <w:sz w:val="16"/>
                <w:szCs w:val="16"/>
              </w:rPr>
              <w:t>Empfehlung MV-Alt, inkl. 5</w:t>
            </w:r>
            <w:r w:rsidRPr="006A6859">
              <w:rPr>
                <w:rFonts w:ascii="Arial" w:hAnsi="Arial" w:cs="Arial"/>
                <w:color w:val="000000"/>
                <w:sz w:val="16"/>
                <w:szCs w:val="16"/>
              </w:rPr>
              <w:t xml:space="preserve"> % NK</w:t>
            </w:r>
          </w:p>
        </w:tc>
        <w:tc>
          <w:tcPr>
            <w:tcW w:w="1559" w:type="dxa"/>
            <w:gridSpan w:val="5"/>
            <w:tcBorders>
              <w:left w:val="single" w:sz="4" w:space="0" w:color="auto"/>
              <w:bottom w:val="single" w:sz="4" w:space="0" w:color="auto"/>
              <w:right w:val="single" w:sz="4" w:space="0" w:color="auto"/>
            </w:tcBorders>
            <w:shd w:val="clear" w:color="auto" w:fill="FF99CC"/>
            <w:vAlign w:val="center"/>
          </w:tcPr>
          <w:p w:rsidR="005A7055" w:rsidRPr="000D4FEC" w:rsidRDefault="005A7055" w:rsidP="00FB2A77">
            <w:pPr>
              <w:rPr>
                <w:rFonts w:ascii="Arial" w:hAnsi="Arial" w:cs="Arial"/>
              </w:rPr>
            </w:pPr>
          </w:p>
        </w:tc>
        <w:tc>
          <w:tcPr>
            <w:tcW w:w="3159" w:type="dxa"/>
            <w:gridSpan w:val="8"/>
            <w:tcBorders>
              <w:left w:val="single" w:sz="4" w:space="0" w:color="auto"/>
            </w:tcBorders>
            <w:shd w:val="clear" w:color="auto" w:fill="auto"/>
            <w:vAlign w:val="center"/>
          </w:tcPr>
          <w:p w:rsidR="005A7055" w:rsidRPr="000D4FEC" w:rsidRDefault="005A7055" w:rsidP="00FB2A77">
            <w:pPr>
              <w:rPr>
                <w:rFonts w:ascii="Arial" w:hAnsi="Arial" w:cs="Arial"/>
              </w:rPr>
            </w:pPr>
          </w:p>
        </w:tc>
      </w:tr>
      <w:tr w:rsidR="005A7055" w:rsidRPr="0042211B" w:rsidTr="00A660FE">
        <w:trPr>
          <w:trHeight w:val="315"/>
        </w:trPr>
        <w:tc>
          <w:tcPr>
            <w:tcW w:w="4673" w:type="dxa"/>
            <w:gridSpan w:val="9"/>
            <w:tcBorders>
              <w:top w:val="single" w:sz="4" w:space="0" w:color="auto"/>
              <w:left w:val="single" w:sz="4" w:space="0" w:color="auto"/>
              <w:right w:val="single" w:sz="4" w:space="0" w:color="auto"/>
            </w:tcBorders>
            <w:shd w:val="clear" w:color="auto" w:fill="FF99CC"/>
            <w:noWrap/>
            <w:vAlign w:val="center"/>
          </w:tcPr>
          <w:p w:rsidR="005A7055" w:rsidRPr="000D4FEC" w:rsidRDefault="005A7055" w:rsidP="000D0B5A">
            <w:pPr>
              <w:rPr>
                <w:rFonts w:ascii="Arial" w:hAnsi="Arial" w:cs="Arial"/>
              </w:rPr>
            </w:pPr>
            <w:r w:rsidRPr="00344C4C">
              <w:rPr>
                <w:rFonts w:ascii="Arial" w:hAnsi="Arial" w:cs="Arial"/>
                <w:b/>
                <w:bCs/>
                <w:noProof/>
                <w:sz w:val="16"/>
                <w:szCs w:val="16"/>
              </w:rPr>
              <w:t>Fernitz</w:t>
            </w: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top w:val="single" w:sz="4" w:space="0" w:color="auto"/>
              <w:left w:val="single" w:sz="4" w:space="0" w:color="auto"/>
              <w:right w:val="single" w:sz="4" w:space="0" w:color="auto"/>
            </w:tcBorders>
            <w:shd w:val="clear" w:color="auto" w:fill="FF99CC"/>
            <w:vAlign w:val="center"/>
          </w:tcPr>
          <w:p w:rsidR="005A7055" w:rsidRPr="000D4FEC" w:rsidRDefault="005A7055" w:rsidP="00EE113E">
            <w:pPr>
              <w:jc w:val="right"/>
              <w:rPr>
                <w:rFonts w:ascii="Arial" w:hAnsi="Arial" w:cs="Arial"/>
              </w:rPr>
            </w:pPr>
            <w:r>
              <w:rPr>
                <w:rFonts w:ascii="Arial" w:hAnsi="Arial" w:cs="Arial"/>
                <w:b/>
                <w:bCs/>
                <w:noProof/>
                <w:sz w:val="16"/>
                <w:szCs w:val="16"/>
              </w:rPr>
              <w:t>146.082,22</w:t>
            </w:r>
          </w:p>
        </w:tc>
        <w:tc>
          <w:tcPr>
            <w:tcW w:w="3159" w:type="dxa"/>
            <w:gridSpan w:val="8"/>
            <w:tcBorders>
              <w:left w:val="single" w:sz="4" w:space="0" w:color="auto"/>
            </w:tcBorders>
            <w:shd w:val="clear" w:color="auto" w:fill="auto"/>
            <w:vAlign w:val="center"/>
          </w:tcPr>
          <w:p w:rsidR="005A7055" w:rsidRPr="000D4FEC" w:rsidRDefault="005A7055" w:rsidP="000D0B5A">
            <w:pPr>
              <w:rPr>
                <w:rFonts w:ascii="Arial" w:hAnsi="Arial" w:cs="Arial"/>
              </w:rPr>
            </w:pPr>
          </w:p>
        </w:tc>
      </w:tr>
      <w:tr w:rsidR="005A7055"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5A7055" w:rsidRPr="000D4FEC" w:rsidRDefault="005A7055" w:rsidP="000D0B5A">
            <w:pPr>
              <w:rPr>
                <w:rFonts w:ascii="Arial" w:hAnsi="Arial" w:cs="Arial"/>
              </w:rPr>
            </w:pPr>
            <w:r w:rsidRPr="00344C4C">
              <w:rPr>
                <w:rFonts w:ascii="Arial" w:hAnsi="Arial" w:cs="Arial"/>
                <w:b/>
                <w:bCs/>
                <w:noProof/>
                <w:sz w:val="16"/>
                <w:szCs w:val="16"/>
              </w:rPr>
              <w:t>Mellach</w:t>
            </w: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5A7055" w:rsidRPr="000D4FEC" w:rsidRDefault="005A7055" w:rsidP="00EE113E">
            <w:pPr>
              <w:jc w:val="right"/>
              <w:rPr>
                <w:rFonts w:ascii="Arial" w:hAnsi="Arial" w:cs="Arial"/>
              </w:rPr>
            </w:pPr>
            <w:r>
              <w:rPr>
                <w:rFonts w:ascii="Arial" w:hAnsi="Arial" w:cs="Arial"/>
                <w:b/>
                <w:bCs/>
                <w:noProof/>
                <w:sz w:val="16"/>
                <w:szCs w:val="16"/>
              </w:rPr>
              <w:t>72.736,76</w:t>
            </w:r>
          </w:p>
        </w:tc>
        <w:tc>
          <w:tcPr>
            <w:tcW w:w="3159" w:type="dxa"/>
            <w:gridSpan w:val="8"/>
            <w:tcBorders>
              <w:left w:val="single" w:sz="4" w:space="0" w:color="auto"/>
            </w:tcBorders>
            <w:shd w:val="clear" w:color="auto" w:fill="auto"/>
            <w:vAlign w:val="center"/>
          </w:tcPr>
          <w:p w:rsidR="005A7055" w:rsidRPr="000D4FEC" w:rsidRDefault="005A7055" w:rsidP="000D0B5A">
            <w:pPr>
              <w:rPr>
                <w:rFonts w:ascii="Arial" w:hAnsi="Arial" w:cs="Arial"/>
              </w:rPr>
            </w:pPr>
          </w:p>
        </w:tc>
      </w:tr>
      <w:tr w:rsidR="005A7055"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5A7055" w:rsidRPr="000D4FEC" w:rsidRDefault="005A7055"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5A7055" w:rsidRPr="000D4FEC" w:rsidRDefault="005A7055"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5A7055" w:rsidRPr="000D4FEC" w:rsidRDefault="005A7055" w:rsidP="000D0B5A">
            <w:pPr>
              <w:rPr>
                <w:rFonts w:ascii="Arial" w:hAnsi="Arial" w:cs="Arial"/>
              </w:rPr>
            </w:pPr>
          </w:p>
        </w:tc>
      </w:tr>
      <w:tr w:rsidR="005A7055"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5A7055" w:rsidRPr="000D4FEC" w:rsidRDefault="005A7055"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5A7055" w:rsidRPr="000D4FEC" w:rsidRDefault="005A7055"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5A7055" w:rsidRPr="000D4FEC" w:rsidRDefault="005A7055" w:rsidP="000D0B5A">
            <w:pPr>
              <w:rPr>
                <w:rFonts w:ascii="Arial" w:hAnsi="Arial" w:cs="Arial"/>
              </w:rPr>
            </w:pPr>
          </w:p>
        </w:tc>
      </w:tr>
      <w:tr w:rsidR="005A7055"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5A7055" w:rsidRPr="000D4FEC" w:rsidRDefault="005A7055"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5A7055" w:rsidRPr="000D4FEC" w:rsidRDefault="005A7055"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5A7055" w:rsidRPr="000D4FEC" w:rsidRDefault="005A7055" w:rsidP="000D0B5A">
            <w:pPr>
              <w:rPr>
                <w:rFonts w:ascii="Arial" w:hAnsi="Arial" w:cs="Arial"/>
              </w:rPr>
            </w:pPr>
          </w:p>
        </w:tc>
      </w:tr>
      <w:tr w:rsidR="005A7055"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5A7055" w:rsidRPr="000D4FEC" w:rsidRDefault="005A7055"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5A7055" w:rsidRPr="000D4FEC" w:rsidRDefault="005A7055"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5A7055" w:rsidRPr="000D4FEC" w:rsidRDefault="005A7055" w:rsidP="000D0B5A">
            <w:pPr>
              <w:rPr>
                <w:rFonts w:ascii="Arial" w:hAnsi="Arial" w:cs="Arial"/>
              </w:rPr>
            </w:pPr>
          </w:p>
        </w:tc>
      </w:tr>
      <w:tr w:rsidR="005A7055"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5A7055" w:rsidRPr="000D4FEC" w:rsidRDefault="005A7055"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5A7055" w:rsidRPr="000D4FEC" w:rsidRDefault="005A7055"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5A7055" w:rsidRPr="000D4FEC" w:rsidRDefault="005A7055" w:rsidP="000D0B5A">
            <w:pPr>
              <w:rPr>
                <w:rFonts w:ascii="Arial" w:hAnsi="Arial" w:cs="Arial"/>
              </w:rPr>
            </w:pPr>
          </w:p>
        </w:tc>
      </w:tr>
      <w:tr w:rsidR="005A7055"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5A7055" w:rsidRPr="000D4FEC" w:rsidRDefault="005A7055"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5A7055" w:rsidRPr="000D4FEC" w:rsidRDefault="005A7055"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5A7055" w:rsidRPr="000D4FEC" w:rsidRDefault="005A7055" w:rsidP="000D0B5A">
            <w:pPr>
              <w:rPr>
                <w:rFonts w:ascii="Arial" w:hAnsi="Arial" w:cs="Arial"/>
              </w:rPr>
            </w:pPr>
          </w:p>
        </w:tc>
      </w:tr>
      <w:tr w:rsidR="005A7055"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5A7055" w:rsidRPr="000D4FEC" w:rsidRDefault="005A7055"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5A7055" w:rsidRPr="000D4FEC" w:rsidRDefault="005A7055"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5A7055" w:rsidRPr="000D4FEC" w:rsidRDefault="005A7055" w:rsidP="000D0B5A">
            <w:pPr>
              <w:rPr>
                <w:rFonts w:ascii="Arial" w:hAnsi="Arial" w:cs="Arial"/>
              </w:rPr>
            </w:pPr>
          </w:p>
        </w:tc>
      </w:tr>
      <w:tr w:rsidR="005A7055" w:rsidRPr="0042211B" w:rsidTr="00A660FE">
        <w:trPr>
          <w:trHeight w:val="315"/>
        </w:trPr>
        <w:tc>
          <w:tcPr>
            <w:tcW w:w="4673" w:type="dxa"/>
            <w:gridSpan w:val="9"/>
            <w:tcBorders>
              <w:left w:val="single" w:sz="4" w:space="0" w:color="auto"/>
              <w:bottom w:val="single" w:sz="4" w:space="0" w:color="auto"/>
              <w:right w:val="single" w:sz="4" w:space="0" w:color="auto"/>
            </w:tcBorders>
            <w:shd w:val="clear" w:color="auto" w:fill="FF99CC"/>
            <w:noWrap/>
            <w:vAlign w:val="center"/>
          </w:tcPr>
          <w:p w:rsidR="005A7055" w:rsidRPr="000D4FEC" w:rsidRDefault="005A7055"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bottom w:val="single" w:sz="4" w:space="0" w:color="auto"/>
              <w:right w:val="single" w:sz="4" w:space="0" w:color="auto"/>
            </w:tcBorders>
            <w:shd w:val="clear" w:color="auto" w:fill="FF99CC"/>
            <w:vAlign w:val="center"/>
          </w:tcPr>
          <w:p w:rsidR="005A7055" w:rsidRPr="000D4FEC" w:rsidRDefault="005A7055"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5A7055" w:rsidRPr="000D4FEC" w:rsidRDefault="005A7055" w:rsidP="000D0B5A">
            <w:pPr>
              <w:rPr>
                <w:rFonts w:ascii="Arial" w:hAnsi="Arial" w:cs="Arial"/>
              </w:rPr>
            </w:pPr>
          </w:p>
        </w:tc>
      </w:tr>
      <w:tr w:rsidR="005A7055" w:rsidRPr="0042211B" w:rsidTr="00A660FE">
        <w:trPr>
          <w:trHeight w:val="315"/>
        </w:trPr>
        <w:tc>
          <w:tcPr>
            <w:tcW w:w="4673" w:type="dxa"/>
            <w:gridSpan w:val="9"/>
            <w:tcBorders>
              <w:top w:val="single" w:sz="4" w:space="0" w:color="auto"/>
              <w:left w:val="single" w:sz="4" w:space="0" w:color="auto"/>
              <w:bottom w:val="single" w:sz="4" w:space="0" w:color="auto"/>
              <w:right w:val="single" w:sz="4" w:space="0" w:color="auto"/>
            </w:tcBorders>
            <w:shd w:val="clear" w:color="auto" w:fill="FF99CC"/>
            <w:noWrap/>
            <w:vAlign w:val="center"/>
          </w:tcPr>
          <w:p w:rsidR="005A7055" w:rsidRPr="000D4FEC" w:rsidRDefault="005A7055" w:rsidP="000D0B5A">
            <w:pPr>
              <w:rPr>
                <w:rFonts w:ascii="Arial" w:hAnsi="Arial" w:cs="Arial"/>
              </w:rPr>
            </w:pPr>
            <w:r>
              <w:rPr>
                <w:rFonts w:ascii="Arial" w:hAnsi="Arial" w:cs="Arial"/>
                <w:b/>
                <w:bCs/>
                <w:color w:val="000000"/>
                <w:sz w:val="16"/>
                <w:szCs w:val="16"/>
              </w:rPr>
              <w:t>Summe A exkl. Ust</w:t>
            </w:r>
          </w:p>
        </w:tc>
        <w:tc>
          <w:tcPr>
            <w:tcW w:w="1559" w:type="dxa"/>
            <w:gridSpan w:val="5"/>
            <w:tcBorders>
              <w:top w:val="single" w:sz="4" w:space="0" w:color="auto"/>
              <w:left w:val="single" w:sz="4" w:space="0" w:color="auto"/>
              <w:bottom w:val="single" w:sz="4" w:space="0" w:color="auto"/>
              <w:right w:val="single" w:sz="4" w:space="0" w:color="auto"/>
            </w:tcBorders>
            <w:shd w:val="clear" w:color="auto" w:fill="FF99CC"/>
            <w:vAlign w:val="center"/>
          </w:tcPr>
          <w:p w:rsidR="005A7055" w:rsidRPr="000D4FEC" w:rsidRDefault="005A7055" w:rsidP="00F125A1">
            <w:pPr>
              <w:jc w:val="right"/>
              <w:rPr>
                <w:rFonts w:ascii="Arial" w:hAnsi="Arial" w:cs="Arial"/>
              </w:rPr>
            </w:pPr>
            <w:r>
              <w:rPr>
                <w:rFonts w:ascii="Arial" w:hAnsi="Arial" w:cs="Arial"/>
                <w:b/>
                <w:bCs/>
                <w:sz w:val="16"/>
                <w:szCs w:val="16"/>
              </w:rPr>
              <w:fldChar w:fldCharType="begin"/>
            </w:r>
            <w:r>
              <w:rPr>
                <w:rFonts w:ascii="Arial" w:hAnsi="Arial" w:cs="Arial"/>
                <w:b/>
                <w:bCs/>
                <w:sz w:val="16"/>
                <w:szCs w:val="16"/>
              </w:rPr>
              <w:instrText xml:space="preserve"> =B104+B105+B106+B107+B108+B109+B110+B111+B112+B113 \# "#.##0,00" </w:instrText>
            </w:r>
            <w:r>
              <w:rPr>
                <w:rFonts w:ascii="Arial" w:hAnsi="Arial" w:cs="Arial"/>
                <w:b/>
                <w:bCs/>
                <w:sz w:val="16"/>
                <w:szCs w:val="16"/>
              </w:rPr>
              <w:fldChar w:fldCharType="separate"/>
            </w:r>
            <w:r>
              <w:rPr>
                <w:rFonts w:ascii="Arial" w:hAnsi="Arial" w:cs="Arial"/>
                <w:b/>
                <w:bCs/>
                <w:noProof/>
                <w:sz w:val="16"/>
                <w:szCs w:val="16"/>
              </w:rPr>
              <w:t>218.818,98</w:t>
            </w:r>
            <w:r>
              <w:rPr>
                <w:rFonts w:ascii="Arial" w:hAnsi="Arial" w:cs="Arial"/>
                <w:b/>
                <w:bCs/>
                <w:sz w:val="16"/>
                <w:szCs w:val="16"/>
              </w:rPr>
              <w:fldChar w:fldCharType="end"/>
            </w:r>
          </w:p>
        </w:tc>
        <w:tc>
          <w:tcPr>
            <w:tcW w:w="3159" w:type="dxa"/>
            <w:gridSpan w:val="8"/>
            <w:tcBorders>
              <w:left w:val="single" w:sz="4" w:space="0" w:color="auto"/>
            </w:tcBorders>
            <w:shd w:val="clear" w:color="auto" w:fill="auto"/>
            <w:vAlign w:val="center"/>
          </w:tcPr>
          <w:p w:rsidR="005A7055" w:rsidRPr="000D4FEC" w:rsidRDefault="005A7055" w:rsidP="000D0B5A">
            <w:pPr>
              <w:rPr>
                <w:rFonts w:ascii="Arial" w:hAnsi="Arial" w:cs="Arial"/>
              </w:rPr>
            </w:pPr>
          </w:p>
        </w:tc>
      </w:tr>
      <w:tr w:rsidR="005A7055" w:rsidRPr="0042211B" w:rsidTr="00030FED">
        <w:trPr>
          <w:trHeight w:val="315"/>
        </w:trPr>
        <w:tc>
          <w:tcPr>
            <w:tcW w:w="9391" w:type="dxa"/>
            <w:gridSpan w:val="22"/>
            <w:tcBorders>
              <w:bottom w:val="single" w:sz="4" w:space="0" w:color="auto"/>
            </w:tcBorders>
            <w:shd w:val="clear" w:color="auto" w:fill="auto"/>
            <w:noWrap/>
            <w:vAlign w:val="center"/>
          </w:tcPr>
          <w:p w:rsidR="005A7055" w:rsidRDefault="005A7055" w:rsidP="000D0B5A">
            <w:pPr>
              <w:rPr>
                <w:rFonts w:ascii="Arial" w:hAnsi="Arial" w:cs="Arial"/>
              </w:rPr>
            </w:pPr>
          </w:p>
          <w:p w:rsidR="005A7055" w:rsidRDefault="005A7055" w:rsidP="000D0B5A">
            <w:pPr>
              <w:rPr>
                <w:rFonts w:ascii="Arial" w:hAnsi="Arial" w:cs="Arial"/>
              </w:rPr>
            </w:pPr>
          </w:p>
          <w:p w:rsidR="005A7055" w:rsidRDefault="005A7055" w:rsidP="000D0B5A">
            <w:pPr>
              <w:rPr>
                <w:rFonts w:ascii="Arial" w:hAnsi="Arial" w:cs="Arial"/>
              </w:rPr>
            </w:pPr>
            <w:r w:rsidRPr="000D4FEC">
              <w:rPr>
                <w:rFonts w:ascii="Arial" w:hAnsi="Arial" w:cs="Arial"/>
              </w:rPr>
              <w:t>Gegenüberstellung</w:t>
            </w:r>
          </w:p>
          <w:p w:rsidR="005A7055" w:rsidRPr="000D4FEC" w:rsidRDefault="005A7055" w:rsidP="000D0B5A">
            <w:pPr>
              <w:rPr>
                <w:rFonts w:ascii="Arial" w:hAnsi="Arial" w:cs="Arial"/>
              </w:rPr>
            </w:pPr>
          </w:p>
        </w:tc>
      </w:tr>
      <w:tr w:rsidR="005A7055" w:rsidRPr="000D0B5A" w:rsidTr="00030FED">
        <w:trPr>
          <w:trHeight w:val="315"/>
        </w:trPr>
        <w:tc>
          <w:tcPr>
            <w:tcW w:w="3130" w:type="dxa"/>
            <w:gridSpan w:val="4"/>
            <w:tcBorders>
              <w:top w:val="single" w:sz="4" w:space="0" w:color="auto"/>
              <w:left w:val="single" w:sz="4" w:space="0" w:color="auto"/>
              <w:bottom w:val="single" w:sz="4" w:space="0" w:color="auto"/>
              <w:right w:val="single" w:sz="4" w:space="0" w:color="auto"/>
            </w:tcBorders>
            <w:shd w:val="clear" w:color="auto" w:fill="FF99CC"/>
            <w:noWrap/>
            <w:vAlign w:val="center"/>
          </w:tcPr>
          <w:p w:rsidR="005A7055" w:rsidRPr="000D0B5A" w:rsidRDefault="005A7055" w:rsidP="000D0B5A">
            <w:pPr>
              <w:jc w:val="center"/>
              <w:rPr>
                <w:rFonts w:ascii="Arial" w:hAnsi="Arial" w:cs="Arial"/>
                <w:sz w:val="16"/>
                <w:szCs w:val="16"/>
              </w:rPr>
            </w:pPr>
            <w:r>
              <w:rPr>
                <w:rFonts w:ascii="Arial" w:hAnsi="Arial" w:cs="Arial"/>
                <w:noProof/>
                <w:sz w:val="16"/>
                <w:szCs w:val="16"/>
              </w:rPr>
              <w:t>Altgemeinden</w:t>
            </w:r>
          </w:p>
        </w:tc>
        <w:tc>
          <w:tcPr>
            <w:tcW w:w="3130" w:type="dxa"/>
            <w:gridSpan w:val="11"/>
            <w:tcBorders>
              <w:top w:val="single" w:sz="4" w:space="0" w:color="auto"/>
              <w:left w:val="single" w:sz="4" w:space="0" w:color="auto"/>
              <w:bottom w:val="single" w:sz="4" w:space="0" w:color="auto"/>
              <w:right w:val="single" w:sz="4" w:space="0" w:color="auto"/>
            </w:tcBorders>
            <w:shd w:val="clear" w:color="auto" w:fill="C0C0C0"/>
            <w:vAlign w:val="center"/>
          </w:tcPr>
          <w:p w:rsidR="005A7055" w:rsidRPr="00243BFA" w:rsidRDefault="005A7055" w:rsidP="004D7FB5">
            <w:pPr>
              <w:jc w:val="center"/>
              <w:rPr>
                <w:rFonts w:ascii="Arial" w:hAnsi="Arial" w:cs="Arial"/>
                <w:sz w:val="16"/>
                <w:szCs w:val="16"/>
              </w:rPr>
            </w:pPr>
            <w:r>
              <w:rPr>
                <w:rFonts w:ascii="Arial" w:hAnsi="Arial" w:cs="Arial"/>
                <w:bCs/>
                <w:noProof/>
                <w:color w:val="000000"/>
                <w:sz w:val="16"/>
                <w:szCs w:val="16"/>
              </w:rPr>
              <w:t>Fusionsg</w:t>
            </w:r>
            <w:r w:rsidRPr="00243BFA">
              <w:rPr>
                <w:rFonts w:ascii="Arial" w:hAnsi="Arial" w:cs="Arial"/>
                <w:bCs/>
                <w:noProof/>
                <w:color w:val="000000"/>
                <w:sz w:val="16"/>
                <w:szCs w:val="16"/>
              </w:rPr>
              <w:t>emeinde</w:t>
            </w:r>
            <w:r w:rsidRPr="00243BFA">
              <w:rPr>
                <w:rFonts w:ascii="Arial" w:hAnsi="Arial" w:cs="Arial"/>
                <w:bCs/>
                <w:color w:val="000000"/>
                <w:sz w:val="16"/>
                <w:szCs w:val="16"/>
              </w:rPr>
              <w:t xml:space="preserve"> </w:t>
            </w:r>
            <w:r w:rsidRPr="00344C4C">
              <w:rPr>
                <w:rFonts w:ascii="Arial" w:hAnsi="Arial" w:cs="Arial"/>
                <w:bCs/>
                <w:noProof/>
                <w:color w:val="000000"/>
                <w:sz w:val="16"/>
                <w:szCs w:val="16"/>
              </w:rPr>
              <w:t>Fernitz-Mellach</w:t>
            </w:r>
          </w:p>
        </w:tc>
        <w:tc>
          <w:tcPr>
            <w:tcW w:w="3131" w:type="dxa"/>
            <w:gridSpan w:val="7"/>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5A7055" w:rsidRPr="000D0B5A" w:rsidRDefault="005A7055" w:rsidP="000D0B5A">
            <w:pPr>
              <w:jc w:val="center"/>
              <w:rPr>
                <w:rFonts w:ascii="Arial" w:hAnsi="Arial" w:cs="Arial"/>
                <w:sz w:val="16"/>
                <w:szCs w:val="16"/>
              </w:rPr>
            </w:pPr>
            <w:r w:rsidRPr="000D0B5A">
              <w:rPr>
                <w:rFonts w:ascii="Arial" w:hAnsi="Arial" w:cs="Arial"/>
                <w:sz w:val="16"/>
                <w:szCs w:val="16"/>
              </w:rPr>
              <w:t>Angebotspreis</w:t>
            </w:r>
          </w:p>
        </w:tc>
      </w:tr>
      <w:tr w:rsidR="005A7055" w:rsidRPr="0042211B" w:rsidTr="00030FED">
        <w:trPr>
          <w:trHeight w:val="315"/>
        </w:trPr>
        <w:tc>
          <w:tcPr>
            <w:tcW w:w="31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A7055" w:rsidRDefault="005A7055"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=SUM(B114) \# "#.##0,00" </w:instrText>
            </w:r>
            <w:r>
              <w:rPr>
                <w:rFonts w:ascii="Arial" w:hAnsi="Arial" w:cs="Arial"/>
                <w:b/>
                <w:bCs/>
              </w:rPr>
              <w:fldChar w:fldCharType="separate"/>
            </w:r>
            <w:r>
              <w:rPr>
                <w:rFonts w:ascii="Arial" w:hAnsi="Arial" w:cs="Arial"/>
                <w:b/>
                <w:bCs/>
                <w:noProof/>
              </w:rPr>
              <w:t>218.818,98</w:t>
            </w:r>
            <w:r>
              <w:rPr>
                <w:rFonts w:ascii="Arial" w:hAnsi="Arial" w:cs="Arial"/>
                <w:b/>
                <w:bCs/>
              </w:rPr>
              <w:fldChar w:fldCharType="end"/>
            </w:r>
          </w:p>
        </w:tc>
        <w:tc>
          <w:tcPr>
            <w:tcW w:w="313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5A7055" w:rsidRDefault="005A7055"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=SUM(F99) \# "#.##0,00" </w:instrText>
            </w:r>
            <w:r>
              <w:rPr>
                <w:rFonts w:ascii="Arial" w:hAnsi="Arial" w:cs="Arial"/>
                <w:b/>
                <w:bCs/>
              </w:rPr>
              <w:fldChar w:fldCharType="separate"/>
            </w:r>
            <w:r>
              <w:rPr>
                <w:rFonts w:ascii="Arial" w:hAnsi="Arial" w:cs="Arial"/>
                <w:b/>
                <w:bCs/>
                <w:noProof/>
              </w:rPr>
              <w:t>142.389,73</w:t>
            </w:r>
            <w:r>
              <w:rPr>
                <w:rFonts w:ascii="Arial" w:hAnsi="Arial" w:cs="Arial"/>
                <w:b/>
                <w:bCs/>
              </w:rPr>
              <w:fldChar w:fldCharType="end"/>
            </w:r>
          </w:p>
        </w:tc>
        <w:tc>
          <w:tcPr>
            <w:tcW w:w="313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A7055" w:rsidRDefault="005A7055"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=SUM(B28) \# "#.##0,00" </w:instrText>
            </w:r>
            <w:r>
              <w:rPr>
                <w:rFonts w:ascii="Arial" w:hAnsi="Arial" w:cs="Arial"/>
                <w:b/>
                <w:bCs/>
              </w:rPr>
              <w:fldChar w:fldCharType="separate"/>
            </w:r>
            <w:r>
              <w:rPr>
                <w:rFonts w:ascii="Arial" w:hAnsi="Arial" w:cs="Arial"/>
                <w:b/>
                <w:bCs/>
                <w:noProof/>
              </w:rPr>
              <w:t xml:space="preserve">   5,25</w:t>
            </w:r>
            <w:r>
              <w:rPr>
                <w:rFonts w:ascii="Arial" w:hAnsi="Arial" w:cs="Arial"/>
                <w:b/>
                <w:bCs/>
              </w:rPr>
              <w:fldChar w:fldCharType="end"/>
            </w:r>
          </w:p>
        </w:tc>
      </w:tr>
    </w:tbl>
    <w:p w:rsidR="005A7055" w:rsidRPr="000D4FEC" w:rsidRDefault="005A7055" w:rsidP="006365DA">
      <w:pPr>
        <w:rPr>
          <w:rFonts w:ascii="Arial" w:hAnsi="Arial" w:cs="Arial"/>
        </w:rPr>
      </w:pPr>
    </w:p>
    <w:p w:rsidR="005A7055" w:rsidRDefault="005A7055">
      <w:pPr>
        <w:rPr>
          <w:rFonts w:ascii="Arial" w:hAnsi="Arial" w:cs="Arial"/>
        </w:rPr>
      </w:pPr>
      <w:r>
        <w:rPr>
          <w:rFonts w:cs="Arial"/>
        </w:rPr>
        <w:br w:type="page"/>
      </w:r>
    </w:p>
    <w:p w:rsidR="005A7055" w:rsidRPr="002A68A8" w:rsidRDefault="005A7055" w:rsidP="002009DA">
      <w:pPr>
        <w:pStyle w:val="Kammerstandart"/>
        <w:rPr>
          <w:rFonts w:cs="Arial"/>
          <w:sz w:val="20"/>
        </w:rPr>
      </w:pPr>
    </w:p>
    <w:p w:rsidR="005A7055" w:rsidRPr="002A68A8" w:rsidRDefault="005A7055" w:rsidP="00EE4C02">
      <w:pPr>
        <w:pStyle w:val="Kammerstandart"/>
        <w:outlineLvl w:val="0"/>
        <w:rPr>
          <w:rFonts w:cs="Arial"/>
          <w:b/>
          <w:sz w:val="32"/>
        </w:rPr>
      </w:pPr>
      <w:r w:rsidRPr="002A68A8">
        <w:rPr>
          <w:rFonts w:cs="Arial"/>
          <w:b/>
          <w:sz w:val="32"/>
        </w:rPr>
        <w:t>ANLAGE</w:t>
      </w:r>
      <w:r>
        <w:rPr>
          <w:rFonts w:cs="Arial"/>
          <w:b/>
          <w:sz w:val="32"/>
        </w:rPr>
        <w:t>:</w:t>
      </w:r>
      <w:r w:rsidRPr="002A68A8">
        <w:rPr>
          <w:rFonts w:cs="Arial"/>
          <w:b/>
          <w:sz w:val="32"/>
        </w:rPr>
        <w:t xml:space="preserve"> 3</w:t>
      </w:r>
    </w:p>
    <w:p w:rsidR="005A7055" w:rsidRPr="002A68A8" w:rsidRDefault="005A7055" w:rsidP="00EE4C02">
      <w:pPr>
        <w:rPr>
          <w:rFonts w:ascii="Arial" w:eastAsia="Arial Unicode MS" w:hAnsi="Arial" w:cs="Arial"/>
          <w:sz w:val="28"/>
          <w:szCs w:val="28"/>
        </w:rPr>
      </w:pPr>
    </w:p>
    <w:p w:rsidR="005A7055" w:rsidRPr="002A68A8" w:rsidRDefault="005A7055" w:rsidP="00EE4C02">
      <w:pPr>
        <w:rPr>
          <w:rFonts w:ascii="Arial" w:eastAsia="Arial Unicode MS" w:hAnsi="Arial" w:cs="Arial"/>
          <w:b/>
          <w:sz w:val="28"/>
          <w:szCs w:val="28"/>
        </w:rPr>
      </w:pPr>
      <w:r w:rsidRPr="002A68A8">
        <w:rPr>
          <w:rFonts w:ascii="Arial" w:eastAsia="Arial Unicode MS" w:hAnsi="Arial" w:cs="Arial"/>
          <w:b/>
          <w:sz w:val="28"/>
          <w:szCs w:val="28"/>
        </w:rPr>
        <w:t>Nachweis Haftpflicht</w:t>
      </w:r>
    </w:p>
    <w:p w:rsidR="005A7055" w:rsidRPr="002A68A8" w:rsidRDefault="005A7055" w:rsidP="00DB5022">
      <w:pPr>
        <w:pStyle w:val="Kammerstandart"/>
        <w:rPr>
          <w:rFonts w:cs="Arial"/>
          <w:sz w:val="20"/>
        </w:rPr>
      </w:pPr>
    </w:p>
    <w:p w:rsidR="005A7055" w:rsidRPr="002A68A8" w:rsidRDefault="005A7055" w:rsidP="00DB5022">
      <w:pPr>
        <w:pStyle w:val="Kammerstandart"/>
        <w:rPr>
          <w:rFonts w:cs="Arial"/>
          <w:sz w:val="20"/>
        </w:rPr>
      </w:pPr>
    </w:p>
    <w:p w:rsidR="005A7055" w:rsidRPr="005562B5" w:rsidRDefault="005A7055" w:rsidP="005D6CB4">
      <w:pPr>
        <w:pStyle w:val="Kammerstandart"/>
        <w:tabs>
          <w:tab w:val="clear" w:pos="851"/>
          <w:tab w:val="clear" w:pos="2835"/>
        </w:tabs>
        <w:rPr>
          <w:rFonts w:ascii="Arial Fett" w:hAnsi="Arial Fett" w:cs="Arial"/>
          <w:b/>
          <w:sz w:val="32"/>
          <w:szCs w:val="32"/>
        </w:rPr>
      </w:pPr>
      <w:r w:rsidRPr="002A68A8">
        <w:rPr>
          <w:rFonts w:cs="Arial"/>
          <w:sz w:val="20"/>
        </w:rPr>
        <w:br w:type="page"/>
      </w:r>
      <w:r>
        <w:rPr>
          <w:rFonts w:ascii="Arial Fett" w:hAnsi="Arial Fett" w:cs="Arial"/>
          <w:b/>
          <w:sz w:val="32"/>
          <w:szCs w:val="32"/>
        </w:rPr>
        <w:t>ANLAGE:</w:t>
      </w:r>
      <w:r w:rsidRPr="005562B5">
        <w:rPr>
          <w:rFonts w:ascii="Arial Fett" w:hAnsi="Arial Fett" w:cs="Arial"/>
          <w:b/>
          <w:sz w:val="32"/>
          <w:szCs w:val="32"/>
        </w:rPr>
        <w:t xml:space="preserve"> 4</w:t>
      </w:r>
    </w:p>
    <w:p w:rsidR="005A7055" w:rsidRPr="002A68A8" w:rsidRDefault="005A7055" w:rsidP="005D6CB4">
      <w:pPr>
        <w:pStyle w:val="Kammerstandart"/>
        <w:tabs>
          <w:tab w:val="clear" w:pos="851"/>
          <w:tab w:val="clear" w:pos="2835"/>
        </w:tabs>
        <w:rPr>
          <w:rFonts w:cs="Arial"/>
          <w:b/>
          <w:sz w:val="28"/>
          <w:szCs w:val="28"/>
        </w:rPr>
      </w:pPr>
    </w:p>
    <w:p w:rsidR="005A7055" w:rsidRPr="002A68A8" w:rsidRDefault="005A7055" w:rsidP="001D5EFD">
      <w:pPr>
        <w:rPr>
          <w:rFonts w:ascii="Arial" w:eastAsia="Arial Unicode MS" w:hAnsi="Arial" w:cs="Arial"/>
          <w:b/>
          <w:sz w:val="28"/>
          <w:szCs w:val="28"/>
        </w:rPr>
      </w:pPr>
      <w:r w:rsidRPr="002A68A8">
        <w:rPr>
          <w:rFonts w:ascii="Arial" w:eastAsia="Arial Unicode MS" w:hAnsi="Arial" w:cs="Arial"/>
          <w:b/>
          <w:sz w:val="28"/>
          <w:szCs w:val="28"/>
        </w:rPr>
        <w:t>Qualifizierung und Referenzen des Bieters</w:t>
      </w:r>
    </w:p>
    <w:p w:rsidR="005A7055" w:rsidRPr="002A68A8" w:rsidRDefault="005A7055" w:rsidP="00251B96">
      <w:pPr>
        <w:pStyle w:val="Kammerstandart"/>
        <w:rPr>
          <w:rFonts w:cs="Arial"/>
          <w:sz w:val="20"/>
        </w:rPr>
      </w:pPr>
    </w:p>
    <w:p w:rsidR="005A7055" w:rsidRPr="002A68A8" w:rsidRDefault="005A7055" w:rsidP="00251B96">
      <w:pPr>
        <w:pStyle w:val="Kammerstandart"/>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5969"/>
      </w:tblGrid>
      <w:tr w:rsidR="005A7055" w:rsidRPr="002A68A8">
        <w:tc>
          <w:tcPr>
            <w:tcW w:w="3070" w:type="dxa"/>
            <w:shd w:val="clear" w:color="auto" w:fill="auto"/>
          </w:tcPr>
          <w:p w:rsidR="005A7055" w:rsidRPr="002A68A8" w:rsidRDefault="005A7055" w:rsidP="0059001D">
            <w:pPr>
              <w:pStyle w:val="Kammerstandart"/>
              <w:rPr>
                <w:rFonts w:cs="Arial"/>
                <w:b/>
                <w:sz w:val="20"/>
              </w:rPr>
            </w:pPr>
          </w:p>
        </w:tc>
        <w:tc>
          <w:tcPr>
            <w:tcW w:w="5969" w:type="dxa"/>
            <w:shd w:val="clear" w:color="auto" w:fill="auto"/>
          </w:tcPr>
          <w:p w:rsidR="005A7055" w:rsidRPr="002A68A8" w:rsidRDefault="005A7055" w:rsidP="00251B96">
            <w:pPr>
              <w:pStyle w:val="Kammerstandart"/>
              <w:rPr>
                <w:rFonts w:cs="Arial"/>
                <w:sz w:val="20"/>
              </w:rPr>
            </w:pPr>
            <w:r w:rsidRPr="002A68A8">
              <w:rPr>
                <w:rFonts w:cs="Arial"/>
                <w:sz w:val="20"/>
              </w:rPr>
              <w:t>Vom Bieter auszufüllen</w:t>
            </w:r>
          </w:p>
        </w:tc>
      </w:tr>
      <w:tr w:rsidR="005A7055" w:rsidRPr="002A68A8">
        <w:tc>
          <w:tcPr>
            <w:tcW w:w="3070" w:type="dxa"/>
            <w:shd w:val="clear" w:color="auto" w:fill="auto"/>
          </w:tcPr>
          <w:p w:rsidR="005A7055" w:rsidRPr="002A68A8" w:rsidRDefault="005A7055" w:rsidP="0059001D">
            <w:pPr>
              <w:pStyle w:val="Kammerstandart"/>
              <w:rPr>
                <w:rFonts w:cs="Arial"/>
                <w:b/>
                <w:sz w:val="20"/>
              </w:rPr>
            </w:pPr>
            <w:r w:rsidRPr="002A68A8">
              <w:rPr>
                <w:rFonts w:cs="Arial"/>
                <w:b/>
                <w:sz w:val="20"/>
              </w:rPr>
              <w:t>ProjektleiterIn:</w:t>
            </w:r>
          </w:p>
          <w:p w:rsidR="005A7055" w:rsidRPr="002A68A8" w:rsidRDefault="005A7055" w:rsidP="0059001D">
            <w:pPr>
              <w:pStyle w:val="Kammerstandart"/>
              <w:rPr>
                <w:rFonts w:cs="Arial"/>
                <w:b/>
                <w:sz w:val="20"/>
              </w:rPr>
            </w:pPr>
            <w:r w:rsidRPr="002A68A8">
              <w:rPr>
                <w:rFonts w:cs="Arial"/>
                <w:b/>
                <w:sz w:val="20"/>
              </w:rPr>
              <w:t>Name:</w:t>
            </w:r>
          </w:p>
          <w:p w:rsidR="005A7055" w:rsidRPr="002A68A8" w:rsidRDefault="005A7055" w:rsidP="00814DB6">
            <w:pPr>
              <w:pStyle w:val="Kammerstandart"/>
              <w:rPr>
                <w:rFonts w:cs="Arial"/>
                <w:b/>
                <w:sz w:val="20"/>
              </w:rPr>
            </w:pPr>
            <w:r w:rsidRPr="002A68A8">
              <w:rPr>
                <w:rFonts w:cs="Arial"/>
                <w:b/>
                <w:sz w:val="20"/>
              </w:rPr>
              <w:t>StellvertreterIn:</w:t>
            </w:r>
          </w:p>
          <w:p w:rsidR="005A7055" w:rsidRPr="002A68A8" w:rsidRDefault="005A7055" w:rsidP="00814DB6">
            <w:pPr>
              <w:pStyle w:val="Kammerstandart"/>
              <w:rPr>
                <w:rFonts w:cs="Arial"/>
                <w:b/>
                <w:sz w:val="20"/>
              </w:rPr>
            </w:pPr>
            <w:r w:rsidRPr="002A68A8">
              <w:rPr>
                <w:rFonts w:cs="Arial"/>
                <w:b/>
                <w:sz w:val="20"/>
              </w:rPr>
              <w:t>Name:</w:t>
            </w:r>
          </w:p>
          <w:p w:rsidR="005A7055" w:rsidRPr="002A68A8" w:rsidRDefault="005A7055" w:rsidP="00814DB6">
            <w:pPr>
              <w:pStyle w:val="Kammerstandart"/>
              <w:rPr>
                <w:rFonts w:cs="Arial"/>
                <w:b/>
                <w:sz w:val="20"/>
              </w:rPr>
            </w:pPr>
            <w:r w:rsidRPr="002A68A8">
              <w:rPr>
                <w:rFonts w:cs="Arial"/>
                <w:b/>
                <w:sz w:val="20"/>
              </w:rPr>
              <w:t>Ansprechpartner</w:t>
            </w:r>
          </w:p>
          <w:p w:rsidR="005A7055" w:rsidRPr="002A68A8" w:rsidRDefault="005A7055" w:rsidP="0059001D">
            <w:pPr>
              <w:pStyle w:val="Kammerstandart"/>
              <w:rPr>
                <w:rFonts w:cs="Arial"/>
                <w:b/>
                <w:sz w:val="20"/>
              </w:rPr>
            </w:pPr>
            <w:r w:rsidRPr="002A68A8">
              <w:rPr>
                <w:rFonts w:cs="Arial"/>
                <w:b/>
                <w:sz w:val="20"/>
              </w:rPr>
              <w:t>Name:</w:t>
            </w:r>
          </w:p>
          <w:p w:rsidR="005A7055" w:rsidRPr="002A68A8" w:rsidRDefault="005A7055" w:rsidP="00251B96">
            <w:pPr>
              <w:pStyle w:val="Kammerstandart"/>
              <w:rPr>
                <w:rFonts w:cs="Arial"/>
                <w:sz w:val="20"/>
              </w:rPr>
            </w:pPr>
          </w:p>
        </w:tc>
        <w:tc>
          <w:tcPr>
            <w:tcW w:w="5969" w:type="dxa"/>
            <w:shd w:val="clear" w:color="auto" w:fill="auto"/>
          </w:tcPr>
          <w:p w:rsidR="005A7055" w:rsidRPr="009E58CB" w:rsidRDefault="005A7055" w:rsidP="00251B96">
            <w:pPr>
              <w:pStyle w:val="Kammerstandart"/>
              <w:rPr>
                <w:rFonts w:cs="Arial"/>
                <w:sz w:val="20"/>
              </w:rPr>
            </w:pPr>
          </w:p>
        </w:tc>
      </w:tr>
      <w:tr w:rsidR="005A7055" w:rsidRPr="002A68A8">
        <w:tc>
          <w:tcPr>
            <w:tcW w:w="3070" w:type="dxa"/>
            <w:shd w:val="clear" w:color="auto" w:fill="auto"/>
          </w:tcPr>
          <w:p w:rsidR="005A7055" w:rsidRPr="002A68A8" w:rsidRDefault="005A7055" w:rsidP="0059001D">
            <w:pPr>
              <w:pStyle w:val="Kammerstandart"/>
              <w:rPr>
                <w:rFonts w:cs="Arial"/>
                <w:sz w:val="20"/>
              </w:rPr>
            </w:pPr>
            <w:r w:rsidRPr="002A68A8">
              <w:rPr>
                <w:rFonts w:cs="Arial"/>
                <w:sz w:val="20"/>
              </w:rPr>
              <w:t>Praxiszeiten als fachspezifischer Projektleiter</w:t>
            </w:r>
          </w:p>
          <w:p w:rsidR="005A7055" w:rsidRPr="002A68A8" w:rsidRDefault="005A7055" w:rsidP="00814DB6">
            <w:pPr>
              <w:pStyle w:val="Kammerstandart"/>
              <w:rPr>
                <w:rFonts w:cs="Arial"/>
                <w:sz w:val="20"/>
              </w:rPr>
            </w:pPr>
          </w:p>
          <w:p w:rsidR="005A7055" w:rsidRPr="002A68A8" w:rsidRDefault="005A7055" w:rsidP="00814DB6">
            <w:pPr>
              <w:pStyle w:val="Kammerstandart"/>
              <w:rPr>
                <w:rFonts w:cs="Arial"/>
                <w:sz w:val="20"/>
              </w:rPr>
            </w:pPr>
            <w:r w:rsidRPr="002A68A8">
              <w:rPr>
                <w:rFonts w:cs="Arial"/>
                <w:sz w:val="20"/>
              </w:rPr>
              <w:t>Praxiszeiten als fachspezifischer Stellverteter</w:t>
            </w:r>
          </w:p>
          <w:p w:rsidR="005A7055" w:rsidRPr="002A68A8" w:rsidRDefault="005A7055" w:rsidP="0059001D">
            <w:pPr>
              <w:pStyle w:val="Kammerstandart"/>
              <w:rPr>
                <w:rFonts w:cs="Arial"/>
                <w:sz w:val="20"/>
              </w:rPr>
            </w:pPr>
          </w:p>
          <w:p w:rsidR="005A7055" w:rsidRPr="002A68A8" w:rsidRDefault="005A7055" w:rsidP="0059001D">
            <w:pPr>
              <w:pStyle w:val="Kammerstandart"/>
              <w:rPr>
                <w:rFonts w:cs="Arial"/>
                <w:sz w:val="20"/>
              </w:rPr>
            </w:pPr>
            <w:r w:rsidRPr="002A68A8">
              <w:rPr>
                <w:rFonts w:cs="Arial"/>
                <w:sz w:val="20"/>
              </w:rPr>
              <w:t>Praxiszeiten</w:t>
            </w:r>
          </w:p>
          <w:p w:rsidR="005A7055" w:rsidRPr="002A68A8" w:rsidRDefault="005A7055" w:rsidP="00814DB6">
            <w:pPr>
              <w:pStyle w:val="Kammerstandart"/>
              <w:rPr>
                <w:rFonts w:cs="Arial"/>
                <w:sz w:val="20"/>
              </w:rPr>
            </w:pPr>
            <w:r w:rsidRPr="002A68A8">
              <w:rPr>
                <w:rFonts w:cs="Arial"/>
                <w:sz w:val="20"/>
              </w:rPr>
              <w:t>Ansprechpartner</w:t>
            </w:r>
          </w:p>
        </w:tc>
        <w:tc>
          <w:tcPr>
            <w:tcW w:w="5969" w:type="dxa"/>
            <w:shd w:val="clear" w:color="auto" w:fill="auto"/>
          </w:tcPr>
          <w:p w:rsidR="005A7055" w:rsidRPr="009E58CB" w:rsidRDefault="005A7055" w:rsidP="00251B96">
            <w:pPr>
              <w:pStyle w:val="Kammerstandart"/>
              <w:rPr>
                <w:rFonts w:cs="Arial"/>
                <w:sz w:val="20"/>
              </w:rPr>
            </w:pPr>
          </w:p>
        </w:tc>
      </w:tr>
      <w:tr w:rsidR="005A7055" w:rsidRPr="002A68A8">
        <w:tc>
          <w:tcPr>
            <w:tcW w:w="3070" w:type="dxa"/>
            <w:shd w:val="clear" w:color="auto" w:fill="auto"/>
          </w:tcPr>
          <w:p w:rsidR="005A7055" w:rsidRPr="002A68A8" w:rsidRDefault="005A7055" w:rsidP="0059001D">
            <w:pPr>
              <w:pStyle w:val="Kammerstandart"/>
              <w:rPr>
                <w:rFonts w:cs="Arial"/>
                <w:sz w:val="20"/>
              </w:rPr>
            </w:pPr>
            <w:r w:rsidRPr="002A68A8">
              <w:rPr>
                <w:rFonts w:cs="Arial"/>
                <w:sz w:val="20"/>
              </w:rPr>
              <w:t>Funktion im Projekt</w:t>
            </w:r>
          </w:p>
          <w:p w:rsidR="005A7055" w:rsidRPr="002A68A8" w:rsidRDefault="005A7055" w:rsidP="00814DB6">
            <w:pPr>
              <w:pStyle w:val="Kammerstandart"/>
              <w:rPr>
                <w:rFonts w:cs="Arial"/>
                <w:b/>
                <w:sz w:val="20"/>
              </w:rPr>
            </w:pPr>
            <w:r w:rsidRPr="002A68A8">
              <w:rPr>
                <w:rFonts w:cs="Arial"/>
                <w:b/>
                <w:sz w:val="20"/>
              </w:rPr>
              <w:t>ProjektleiterIn:</w:t>
            </w:r>
          </w:p>
          <w:p w:rsidR="005A7055" w:rsidRPr="002A68A8" w:rsidRDefault="005A7055" w:rsidP="00814DB6">
            <w:pPr>
              <w:pStyle w:val="Kammerstandart"/>
              <w:rPr>
                <w:rFonts w:cs="Arial"/>
                <w:b/>
                <w:sz w:val="20"/>
              </w:rPr>
            </w:pPr>
            <w:r w:rsidRPr="002A68A8">
              <w:rPr>
                <w:rFonts w:cs="Arial"/>
                <w:b/>
                <w:sz w:val="20"/>
              </w:rPr>
              <w:t>StellvertreterIn:</w:t>
            </w:r>
          </w:p>
          <w:p w:rsidR="005A7055" w:rsidRPr="002A68A8" w:rsidRDefault="005A7055" w:rsidP="00814DB6">
            <w:pPr>
              <w:pStyle w:val="Kammerstandart"/>
              <w:rPr>
                <w:rFonts w:cs="Arial"/>
                <w:b/>
                <w:sz w:val="20"/>
              </w:rPr>
            </w:pPr>
            <w:r w:rsidRPr="002A68A8">
              <w:rPr>
                <w:rFonts w:cs="Arial"/>
                <w:b/>
                <w:sz w:val="20"/>
              </w:rPr>
              <w:t>Ansprechpartner</w:t>
            </w:r>
          </w:p>
          <w:p w:rsidR="005A7055" w:rsidRPr="002A68A8" w:rsidRDefault="005A7055" w:rsidP="00251B96">
            <w:pPr>
              <w:pStyle w:val="Kammerstandart"/>
              <w:rPr>
                <w:rFonts w:cs="Arial"/>
                <w:sz w:val="20"/>
              </w:rPr>
            </w:pPr>
          </w:p>
        </w:tc>
        <w:tc>
          <w:tcPr>
            <w:tcW w:w="5969" w:type="dxa"/>
            <w:shd w:val="clear" w:color="auto" w:fill="auto"/>
          </w:tcPr>
          <w:p w:rsidR="005A7055" w:rsidRPr="009E58CB" w:rsidRDefault="005A7055" w:rsidP="00251B96">
            <w:pPr>
              <w:pStyle w:val="Kammerstandart"/>
              <w:rPr>
                <w:rFonts w:cs="Arial"/>
                <w:sz w:val="20"/>
              </w:rPr>
            </w:pPr>
          </w:p>
        </w:tc>
      </w:tr>
      <w:tr w:rsidR="005A7055" w:rsidRPr="002A68A8">
        <w:tc>
          <w:tcPr>
            <w:tcW w:w="3070" w:type="dxa"/>
            <w:shd w:val="clear" w:color="auto" w:fill="auto"/>
          </w:tcPr>
          <w:p w:rsidR="005A7055" w:rsidRPr="002A68A8" w:rsidRDefault="005A7055" w:rsidP="0059001D">
            <w:pPr>
              <w:pStyle w:val="Kammerstandart"/>
              <w:rPr>
                <w:rFonts w:cs="Arial"/>
                <w:sz w:val="20"/>
              </w:rPr>
            </w:pPr>
            <w:r w:rsidRPr="002A68A8">
              <w:rPr>
                <w:rFonts w:cs="Arial"/>
                <w:sz w:val="20"/>
              </w:rPr>
              <w:t>Funktion im Unternehmen</w:t>
            </w:r>
          </w:p>
          <w:p w:rsidR="005A7055" w:rsidRPr="002A68A8" w:rsidRDefault="005A7055" w:rsidP="00814DB6">
            <w:pPr>
              <w:pStyle w:val="Kammerstandart"/>
              <w:rPr>
                <w:rFonts w:cs="Arial"/>
                <w:b/>
                <w:sz w:val="20"/>
              </w:rPr>
            </w:pPr>
            <w:r w:rsidRPr="002A68A8">
              <w:rPr>
                <w:rFonts w:cs="Arial"/>
                <w:b/>
                <w:sz w:val="20"/>
              </w:rPr>
              <w:t>ProjektleiterIn:</w:t>
            </w:r>
          </w:p>
          <w:p w:rsidR="005A7055" w:rsidRPr="002A68A8" w:rsidRDefault="005A7055" w:rsidP="00814DB6">
            <w:pPr>
              <w:pStyle w:val="Kammerstandart"/>
              <w:rPr>
                <w:rFonts w:cs="Arial"/>
                <w:b/>
                <w:sz w:val="20"/>
              </w:rPr>
            </w:pPr>
            <w:r w:rsidRPr="002A68A8">
              <w:rPr>
                <w:rFonts w:cs="Arial"/>
                <w:b/>
                <w:sz w:val="20"/>
              </w:rPr>
              <w:t>StellvertreterIn:</w:t>
            </w:r>
          </w:p>
          <w:p w:rsidR="005A7055" w:rsidRPr="002A68A8" w:rsidRDefault="005A7055" w:rsidP="00814DB6">
            <w:pPr>
              <w:pStyle w:val="Kammerstandart"/>
              <w:rPr>
                <w:rFonts w:cs="Arial"/>
                <w:b/>
                <w:sz w:val="20"/>
              </w:rPr>
            </w:pPr>
            <w:r w:rsidRPr="002A68A8">
              <w:rPr>
                <w:rFonts w:cs="Arial"/>
                <w:b/>
                <w:sz w:val="20"/>
              </w:rPr>
              <w:t>Ansprechpartner</w:t>
            </w:r>
          </w:p>
          <w:p w:rsidR="005A7055" w:rsidRPr="002A68A8" w:rsidRDefault="005A7055" w:rsidP="0059001D">
            <w:pPr>
              <w:pStyle w:val="Kammerstandart"/>
              <w:rPr>
                <w:rFonts w:cs="Arial"/>
                <w:sz w:val="20"/>
              </w:rPr>
            </w:pPr>
          </w:p>
          <w:p w:rsidR="005A7055" w:rsidRPr="002A68A8" w:rsidRDefault="005A7055" w:rsidP="00251B96">
            <w:pPr>
              <w:pStyle w:val="Kammerstandart"/>
              <w:rPr>
                <w:rFonts w:cs="Arial"/>
                <w:sz w:val="20"/>
              </w:rPr>
            </w:pPr>
          </w:p>
        </w:tc>
        <w:tc>
          <w:tcPr>
            <w:tcW w:w="5969" w:type="dxa"/>
            <w:shd w:val="clear" w:color="auto" w:fill="auto"/>
          </w:tcPr>
          <w:p w:rsidR="005A7055" w:rsidRPr="009E58CB" w:rsidRDefault="005A7055" w:rsidP="00BA7894">
            <w:pPr>
              <w:pStyle w:val="Kammerstandart"/>
              <w:rPr>
                <w:rFonts w:cs="Arial"/>
                <w:sz w:val="20"/>
              </w:rPr>
            </w:pPr>
          </w:p>
        </w:tc>
      </w:tr>
      <w:tr w:rsidR="005A7055" w:rsidRPr="002A68A8">
        <w:tc>
          <w:tcPr>
            <w:tcW w:w="3070" w:type="dxa"/>
            <w:shd w:val="clear" w:color="auto" w:fill="auto"/>
          </w:tcPr>
          <w:p w:rsidR="005A7055" w:rsidRPr="002A68A8" w:rsidRDefault="005A7055" w:rsidP="0059001D">
            <w:pPr>
              <w:pStyle w:val="Kammerstandart"/>
              <w:rPr>
                <w:rFonts w:cs="Arial"/>
                <w:sz w:val="20"/>
              </w:rPr>
            </w:pPr>
            <w:r w:rsidRPr="002A68A8">
              <w:rPr>
                <w:rFonts w:cs="Arial"/>
                <w:sz w:val="20"/>
              </w:rPr>
              <w:t>Ausbildungen:</w:t>
            </w:r>
          </w:p>
          <w:p w:rsidR="005A7055" w:rsidRPr="002A68A8" w:rsidRDefault="005A7055" w:rsidP="00814DB6">
            <w:pPr>
              <w:pStyle w:val="Kammerstandart"/>
              <w:rPr>
                <w:rFonts w:cs="Arial"/>
                <w:b/>
                <w:sz w:val="20"/>
              </w:rPr>
            </w:pPr>
            <w:r w:rsidRPr="002A68A8">
              <w:rPr>
                <w:rFonts w:cs="Arial"/>
                <w:b/>
                <w:sz w:val="20"/>
              </w:rPr>
              <w:t>ProjektleiterIn:</w:t>
            </w:r>
          </w:p>
          <w:p w:rsidR="005A7055" w:rsidRPr="002A68A8" w:rsidRDefault="005A7055" w:rsidP="00814DB6">
            <w:pPr>
              <w:pStyle w:val="Kammerstandart"/>
              <w:rPr>
                <w:rFonts w:cs="Arial"/>
                <w:b/>
                <w:sz w:val="20"/>
              </w:rPr>
            </w:pPr>
            <w:r w:rsidRPr="002A68A8">
              <w:rPr>
                <w:rFonts w:cs="Arial"/>
                <w:b/>
                <w:sz w:val="20"/>
              </w:rPr>
              <w:t>StellvertreterIn:</w:t>
            </w:r>
          </w:p>
          <w:p w:rsidR="005A7055" w:rsidRPr="002A68A8" w:rsidRDefault="005A7055" w:rsidP="00814DB6">
            <w:pPr>
              <w:pStyle w:val="Kammerstandart"/>
              <w:rPr>
                <w:rFonts w:cs="Arial"/>
                <w:b/>
                <w:sz w:val="20"/>
              </w:rPr>
            </w:pPr>
            <w:r w:rsidRPr="002A68A8">
              <w:rPr>
                <w:rFonts w:cs="Arial"/>
                <w:b/>
                <w:sz w:val="20"/>
              </w:rPr>
              <w:t>Ansprechpartner</w:t>
            </w:r>
          </w:p>
          <w:p w:rsidR="005A7055" w:rsidRPr="002A68A8" w:rsidRDefault="005A7055" w:rsidP="00251B96">
            <w:pPr>
              <w:pStyle w:val="Kammerstandart"/>
              <w:rPr>
                <w:rFonts w:cs="Arial"/>
                <w:sz w:val="20"/>
              </w:rPr>
            </w:pPr>
          </w:p>
          <w:p w:rsidR="005A7055" w:rsidRPr="002A68A8" w:rsidRDefault="005A7055" w:rsidP="00251B96">
            <w:pPr>
              <w:pStyle w:val="Kammerstandart"/>
              <w:rPr>
                <w:rFonts w:cs="Arial"/>
                <w:sz w:val="20"/>
              </w:rPr>
            </w:pPr>
          </w:p>
        </w:tc>
        <w:tc>
          <w:tcPr>
            <w:tcW w:w="5969" w:type="dxa"/>
            <w:shd w:val="clear" w:color="auto" w:fill="auto"/>
          </w:tcPr>
          <w:p w:rsidR="005A7055" w:rsidRPr="009E58CB" w:rsidRDefault="005A7055" w:rsidP="00251B96">
            <w:pPr>
              <w:pStyle w:val="Kammerstandart"/>
              <w:rPr>
                <w:rFonts w:cs="Arial"/>
                <w:sz w:val="20"/>
              </w:rPr>
            </w:pPr>
          </w:p>
          <w:p w:rsidR="005A7055" w:rsidRPr="009E58CB" w:rsidRDefault="005A7055" w:rsidP="00071DCF">
            <w:pPr>
              <w:pStyle w:val="Kammerstandart"/>
              <w:rPr>
                <w:rFonts w:cs="Arial"/>
                <w:sz w:val="20"/>
              </w:rPr>
            </w:pPr>
            <w:r w:rsidRPr="009E58CB">
              <w:rPr>
                <w:rFonts w:cs="Arial"/>
                <w:sz w:val="20"/>
              </w:rPr>
              <w:t>Beilage 2</w:t>
            </w:r>
          </w:p>
        </w:tc>
      </w:tr>
      <w:tr w:rsidR="005A7055" w:rsidRPr="002A68A8">
        <w:tc>
          <w:tcPr>
            <w:tcW w:w="3070" w:type="dxa"/>
            <w:shd w:val="clear" w:color="auto" w:fill="auto"/>
          </w:tcPr>
          <w:p w:rsidR="005A7055" w:rsidRPr="002A68A8" w:rsidRDefault="005A7055" w:rsidP="0059001D">
            <w:pPr>
              <w:pStyle w:val="Kammerstandart"/>
              <w:rPr>
                <w:rFonts w:cs="Arial"/>
                <w:sz w:val="20"/>
              </w:rPr>
            </w:pPr>
            <w:r w:rsidRPr="002A68A8">
              <w:rPr>
                <w:rFonts w:cs="Arial"/>
                <w:sz w:val="20"/>
              </w:rPr>
              <w:t>Fachliche und persönliche Weiterbildung</w:t>
            </w:r>
          </w:p>
          <w:p w:rsidR="005A7055" w:rsidRPr="002A68A8" w:rsidRDefault="005A7055" w:rsidP="00814DB6">
            <w:pPr>
              <w:pStyle w:val="Kammerstandart"/>
              <w:rPr>
                <w:rFonts w:cs="Arial"/>
                <w:b/>
                <w:sz w:val="20"/>
              </w:rPr>
            </w:pPr>
            <w:r w:rsidRPr="002A68A8">
              <w:rPr>
                <w:rFonts w:cs="Arial"/>
                <w:b/>
                <w:sz w:val="20"/>
              </w:rPr>
              <w:t>ProjektleiterIn:</w:t>
            </w:r>
          </w:p>
          <w:p w:rsidR="005A7055" w:rsidRPr="002A68A8" w:rsidRDefault="005A7055" w:rsidP="00814DB6">
            <w:pPr>
              <w:pStyle w:val="Kammerstandart"/>
              <w:rPr>
                <w:rFonts w:cs="Arial"/>
                <w:b/>
                <w:sz w:val="20"/>
              </w:rPr>
            </w:pPr>
            <w:r w:rsidRPr="002A68A8">
              <w:rPr>
                <w:rFonts w:cs="Arial"/>
                <w:b/>
                <w:sz w:val="20"/>
              </w:rPr>
              <w:t>StellvertreterIn:</w:t>
            </w:r>
          </w:p>
          <w:p w:rsidR="005A7055" w:rsidRPr="002A68A8" w:rsidRDefault="005A7055" w:rsidP="00814DB6">
            <w:pPr>
              <w:pStyle w:val="Kammerstandart"/>
              <w:rPr>
                <w:rFonts w:cs="Arial"/>
                <w:b/>
                <w:sz w:val="20"/>
              </w:rPr>
            </w:pPr>
            <w:r w:rsidRPr="002A68A8">
              <w:rPr>
                <w:rFonts w:cs="Arial"/>
                <w:b/>
                <w:sz w:val="20"/>
              </w:rPr>
              <w:t>Ansprechpartner</w:t>
            </w:r>
          </w:p>
          <w:p w:rsidR="005A7055" w:rsidRPr="002A68A8" w:rsidRDefault="005A7055" w:rsidP="0059001D">
            <w:pPr>
              <w:pStyle w:val="Kammerstandart"/>
              <w:rPr>
                <w:rFonts w:cs="Arial"/>
                <w:sz w:val="20"/>
              </w:rPr>
            </w:pPr>
          </w:p>
          <w:p w:rsidR="005A7055" w:rsidRPr="002A68A8" w:rsidRDefault="005A7055" w:rsidP="00251B96">
            <w:pPr>
              <w:pStyle w:val="Kammerstandart"/>
              <w:rPr>
                <w:rFonts w:cs="Arial"/>
                <w:sz w:val="20"/>
              </w:rPr>
            </w:pPr>
          </w:p>
        </w:tc>
        <w:tc>
          <w:tcPr>
            <w:tcW w:w="5969" w:type="dxa"/>
            <w:shd w:val="clear" w:color="auto" w:fill="auto"/>
          </w:tcPr>
          <w:p w:rsidR="005A7055" w:rsidRPr="009E58CB" w:rsidRDefault="005A7055" w:rsidP="00251B96">
            <w:pPr>
              <w:pStyle w:val="Kammerstandart"/>
              <w:rPr>
                <w:rFonts w:cs="Arial"/>
                <w:sz w:val="20"/>
              </w:rPr>
            </w:pPr>
          </w:p>
          <w:p w:rsidR="005A7055" w:rsidRPr="009E58CB" w:rsidRDefault="005A7055" w:rsidP="00071DCF">
            <w:pPr>
              <w:pStyle w:val="Kammerstandart"/>
              <w:rPr>
                <w:rFonts w:cs="Arial"/>
                <w:sz w:val="20"/>
              </w:rPr>
            </w:pPr>
            <w:r w:rsidRPr="009E58CB">
              <w:rPr>
                <w:rFonts w:cs="Arial"/>
                <w:sz w:val="20"/>
              </w:rPr>
              <w:t>Beilage 3</w:t>
            </w:r>
          </w:p>
        </w:tc>
      </w:tr>
      <w:tr w:rsidR="005A7055" w:rsidRPr="002A68A8">
        <w:tc>
          <w:tcPr>
            <w:tcW w:w="3070" w:type="dxa"/>
            <w:shd w:val="clear" w:color="auto" w:fill="auto"/>
          </w:tcPr>
          <w:p w:rsidR="005A7055" w:rsidRPr="002A68A8" w:rsidRDefault="005A7055" w:rsidP="0059001D">
            <w:pPr>
              <w:pStyle w:val="Kammerstandart"/>
              <w:rPr>
                <w:rFonts w:cs="Arial"/>
                <w:b/>
                <w:sz w:val="20"/>
              </w:rPr>
            </w:pPr>
            <w:r w:rsidRPr="002A68A8">
              <w:rPr>
                <w:rFonts w:cs="Arial"/>
                <w:b/>
                <w:sz w:val="20"/>
              </w:rPr>
              <w:t>Auftragsrelevante Referenzen der letzten 10 Jahre</w:t>
            </w:r>
          </w:p>
          <w:p w:rsidR="005A7055" w:rsidRPr="002A68A8" w:rsidRDefault="005A7055" w:rsidP="00251B96">
            <w:pPr>
              <w:pStyle w:val="Kammerstandart"/>
              <w:rPr>
                <w:rFonts w:cs="Arial"/>
                <w:sz w:val="20"/>
              </w:rPr>
            </w:pPr>
          </w:p>
          <w:p w:rsidR="005A7055" w:rsidRPr="002A68A8" w:rsidRDefault="005A7055" w:rsidP="00251B96">
            <w:pPr>
              <w:pStyle w:val="Kammerstandart"/>
              <w:rPr>
                <w:rFonts w:cs="Arial"/>
                <w:sz w:val="20"/>
              </w:rPr>
            </w:pPr>
          </w:p>
          <w:p w:rsidR="005A7055" w:rsidRPr="002A68A8" w:rsidRDefault="005A7055" w:rsidP="00251B96">
            <w:pPr>
              <w:pStyle w:val="Kammerstandart"/>
              <w:rPr>
                <w:rFonts w:cs="Arial"/>
                <w:sz w:val="20"/>
              </w:rPr>
            </w:pPr>
          </w:p>
          <w:p w:rsidR="005A7055" w:rsidRPr="002A68A8" w:rsidRDefault="005A7055" w:rsidP="00251B96">
            <w:pPr>
              <w:pStyle w:val="Kammerstandart"/>
              <w:rPr>
                <w:rFonts w:cs="Arial"/>
                <w:sz w:val="20"/>
              </w:rPr>
            </w:pPr>
          </w:p>
        </w:tc>
        <w:tc>
          <w:tcPr>
            <w:tcW w:w="5969" w:type="dxa"/>
            <w:shd w:val="clear" w:color="auto" w:fill="auto"/>
          </w:tcPr>
          <w:p w:rsidR="005A7055" w:rsidRPr="009E58CB" w:rsidRDefault="005A7055" w:rsidP="00071DCF">
            <w:pPr>
              <w:pStyle w:val="Kammerstandart"/>
              <w:rPr>
                <w:rFonts w:cs="Arial"/>
                <w:sz w:val="20"/>
              </w:rPr>
            </w:pPr>
            <w:r w:rsidRPr="009E58CB">
              <w:rPr>
                <w:rFonts w:cs="Arial"/>
                <w:sz w:val="20"/>
              </w:rPr>
              <w:t>Beilage 4</w:t>
            </w:r>
          </w:p>
        </w:tc>
      </w:tr>
    </w:tbl>
    <w:p w:rsidR="005A7055" w:rsidRPr="002A68A8" w:rsidRDefault="005A7055" w:rsidP="00BA7894">
      <w:pPr>
        <w:pStyle w:val="Kammerstandart"/>
        <w:rPr>
          <w:rFonts w:cs="Arial"/>
          <w:sz w:val="20"/>
        </w:rPr>
      </w:pPr>
    </w:p>
    <w:p w:rsidR="005A7055" w:rsidRDefault="005A7055" w:rsidP="00251B96">
      <w:pPr>
        <w:pStyle w:val="Kammerstandart"/>
        <w:rPr>
          <w:rFonts w:ascii="Verdana" w:hAnsi="Verdana"/>
          <w:sz w:val="20"/>
        </w:rPr>
        <w:sectPr w:rsidR="005A7055" w:rsidSect="00073430">
          <w:headerReference w:type="default" r:id="rId12"/>
          <w:footnotePr>
            <w:numRestart w:val="eachSect"/>
          </w:footnotePr>
          <w:type w:val="nextColumn"/>
          <w:pgSz w:w="11907" w:h="16840" w:code="9"/>
          <w:pgMar w:top="2268" w:right="1418" w:bottom="1134" w:left="1418" w:header="454" w:footer="865" w:gutter="0"/>
          <w:cols w:space="720"/>
        </w:sectPr>
      </w:pPr>
    </w:p>
    <w:p w:rsidR="005A7055" w:rsidRPr="001D5EFD" w:rsidRDefault="005A7055" w:rsidP="00251B96">
      <w:pPr>
        <w:pStyle w:val="Kammerstandart"/>
        <w:rPr>
          <w:rFonts w:ascii="Verdana" w:hAnsi="Verdana"/>
          <w:sz w:val="20"/>
        </w:rPr>
      </w:pPr>
    </w:p>
    <w:sectPr w:rsidR="005A7055" w:rsidRPr="001D5EFD" w:rsidSect="005A7055">
      <w:headerReference w:type="default" r:id="rId13"/>
      <w:footnotePr>
        <w:numRestart w:val="eachSect"/>
      </w:footnotePr>
      <w:type w:val="continuous"/>
      <w:pgSz w:w="11907" w:h="16840" w:code="9"/>
      <w:pgMar w:top="2268" w:right="1418" w:bottom="1134" w:left="1418" w:header="454" w:footer="8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055" w:rsidRDefault="005A7055">
      <w:r>
        <w:separator/>
      </w:r>
    </w:p>
  </w:endnote>
  <w:endnote w:type="continuationSeparator" w:id="0">
    <w:p w:rsidR="005A7055" w:rsidRDefault="005A7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Fet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055" w:rsidRPr="00CB3D43" w:rsidRDefault="005A7055">
    <w:pPr>
      <w:pStyle w:val="Fuzeile"/>
      <w:jc w:val="center"/>
      <w:rPr>
        <w:rFonts w:ascii="Arial" w:hAnsi="Arial" w:cs="Arial"/>
        <w:sz w:val="16"/>
        <w:szCs w:val="16"/>
      </w:rPr>
    </w:pPr>
    <w:r w:rsidRPr="00CB3D43">
      <w:rPr>
        <w:rStyle w:val="Seitenzahl"/>
        <w:rFonts w:ascii="Arial" w:hAnsi="Arial" w:cs="Arial"/>
        <w:sz w:val="16"/>
        <w:szCs w:val="16"/>
      </w:rPr>
      <w:t xml:space="preserve">Seite </w:t>
    </w:r>
    <w:r w:rsidRPr="00CB3D43">
      <w:rPr>
        <w:rStyle w:val="Seitenzahl"/>
        <w:rFonts w:ascii="Arial" w:hAnsi="Arial" w:cs="Arial"/>
        <w:sz w:val="16"/>
        <w:szCs w:val="16"/>
      </w:rPr>
      <w:fldChar w:fldCharType="begin"/>
    </w:r>
    <w:r w:rsidRPr="00CB3D43">
      <w:rPr>
        <w:rStyle w:val="Seitenzahl"/>
        <w:rFonts w:ascii="Arial" w:hAnsi="Arial" w:cs="Arial"/>
        <w:sz w:val="16"/>
        <w:szCs w:val="16"/>
      </w:rPr>
      <w:instrText xml:space="preserve"> PAGE </w:instrText>
    </w:r>
    <w:r w:rsidRPr="00CB3D43">
      <w:rPr>
        <w:rStyle w:val="Seitenzahl"/>
        <w:rFonts w:ascii="Arial" w:hAnsi="Arial" w:cs="Arial"/>
        <w:sz w:val="16"/>
        <w:szCs w:val="16"/>
      </w:rPr>
      <w:fldChar w:fldCharType="separate"/>
    </w:r>
    <w:r>
      <w:rPr>
        <w:rStyle w:val="Seitenzahl"/>
        <w:rFonts w:ascii="Arial" w:hAnsi="Arial" w:cs="Arial"/>
        <w:noProof/>
        <w:sz w:val="16"/>
        <w:szCs w:val="16"/>
      </w:rPr>
      <w:t>1</w:t>
    </w:r>
    <w:r w:rsidRPr="00CB3D43">
      <w:rPr>
        <w:rStyle w:val="Seitenzahl"/>
        <w:rFonts w:ascii="Arial" w:hAnsi="Arial" w:cs="Arial"/>
        <w:sz w:val="16"/>
        <w:szCs w:val="16"/>
      </w:rPr>
      <w:fldChar w:fldCharType="end"/>
    </w:r>
    <w:r w:rsidRPr="00CB3D43">
      <w:rPr>
        <w:rStyle w:val="Seitenzahl"/>
        <w:rFonts w:ascii="Arial" w:hAnsi="Arial" w:cs="Arial"/>
        <w:sz w:val="16"/>
        <w:szCs w:val="16"/>
      </w:rPr>
      <w:t xml:space="preserve"> (Stand: </w:t>
    </w:r>
    <w:r>
      <w:rPr>
        <w:rStyle w:val="Seitenzahl"/>
        <w:rFonts w:ascii="Arial" w:hAnsi="Arial" w:cs="Arial"/>
        <w:sz w:val="16"/>
        <w:szCs w:val="16"/>
      </w:rPr>
      <w:t>31.03</w:t>
    </w:r>
    <w:r w:rsidRPr="00242262">
      <w:rPr>
        <w:rStyle w:val="Seitenzahl"/>
        <w:rFonts w:ascii="Arial" w:hAnsi="Arial" w:cs="Arial"/>
        <w:sz w:val="16"/>
        <w:szCs w:val="16"/>
      </w:rPr>
      <w:t>.201</w:t>
    </w:r>
    <w:r>
      <w:rPr>
        <w:rStyle w:val="Seitenzahl"/>
        <w:rFonts w:ascii="Arial" w:hAnsi="Arial" w:cs="Arial"/>
        <w:sz w:val="16"/>
        <w:szCs w:val="16"/>
      </w:rPr>
      <w:t>6</w:t>
    </w:r>
    <w:r w:rsidRPr="00CB3D43">
      <w:rPr>
        <w:rStyle w:val="Seitenzahl"/>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055" w:rsidRDefault="005A7055">
      <w:r>
        <w:separator/>
      </w:r>
    </w:p>
  </w:footnote>
  <w:footnote w:type="continuationSeparator" w:id="0">
    <w:p w:rsidR="005A7055" w:rsidRDefault="005A70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055" w:rsidRPr="00DA760A" w:rsidRDefault="005A7055">
    <w:pPr>
      <w:pStyle w:val="Kopfzeile"/>
      <w:jc w:val="right"/>
      <w:rPr>
        <w:rFonts w:ascii="Verdana" w:hAnsi="Verdana"/>
        <w:b/>
        <w:sz w:val="50"/>
        <w:szCs w:val="50"/>
      </w:rPr>
    </w:pPr>
    <w:r w:rsidRPr="00DA760A">
      <w:rPr>
        <w:rFonts w:ascii="Verdana" w:hAnsi="Verdana"/>
        <w:b/>
        <w:sz w:val="50"/>
        <w:szCs w:val="50"/>
      </w:rPr>
      <w:t>RAUMPLANUNG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055" w:rsidRPr="00DA760A" w:rsidRDefault="005A7055" w:rsidP="00073430">
    <w:pPr>
      <w:pStyle w:val="Kopfzeile"/>
      <w:jc w:val="right"/>
      <w:rPr>
        <w:rFonts w:ascii="Verdana" w:hAnsi="Verdana"/>
        <w:b/>
        <w:sz w:val="50"/>
        <w:szCs w:val="50"/>
      </w:rPr>
    </w:pPr>
    <w:r w:rsidRPr="00DA760A">
      <w:rPr>
        <w:rFonts w:ascii="Verdana" w:hAnsi="Verdana"/>
        <w:b/>
        <w:sz w:val="50"/>
        <w:szCs w:val="50"/>
      </w:rPr>
      <w:t>RAUMPLANUNG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573" w:rsidRPr="00DA760A" w:rsidRDefault="00EB5573" w:rsidP="00073430">
    <w:pPr>
      <w:pStyle w:val="Kopfzeile"/>
      <w:jc w:val="right"/>
      <w:rPr>
        <w:rFonts w:ascii="Verdana" w:hAnsi="Verdana"/>
        <w:b/>
        <w:sz w:val="50"/>
        <w:szCs w:val="50"/>
      </w:rPr>
    </w:pPr>
    <w:r w:rsidRPr="00DA760A">
      <w:rPr>
        <w:rFonts w:ascii="Verdana" w:hAnsi="Verdana"/>
        <w:b/>
        <w:sz w:val="50"/>
        <w:szCs w:val="50"/>
      </w:rPr>
      <w:t>RAUMPLANUNG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1D"/>
    <w:multiLevelType w:val="multilevel"/>
    <w:tmpl w:val="4B1243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01FE1358"/>
    <w:multiLevelType w:val="hybridMultilevel"/>
    <w:tmpl w:val="B7A4B6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05F12980"/>
    <w:multiLevelType w:val="hybridMultilevel"/>
    <w:tmpl w:val="7D409CDC"/>
    <w:lvl w:ilvl="0" w:tplc="B62E93CE">
      <w:start w:val="1"/>
      <w:numFmt w:val="decimal"/>
      <w:lvlText w:val="%1."/>
      <w:lvlJc w:val="left"/>
      <w:pPr>
        <w:tabs>
          <w:tab w:val="num" w:pos="720"/>
        </w:tabs>
        <w:ind w:left="720" w:hanging="360"/>
      </w:pPr>
    </w:lvl>
    <w:lvl w:ilvl="1" w:tplc="A998B25A" w:tentative="1">
      <w:start w:val="1"/>
      <w:numFmt w:val="bullet"/>
      <w:lvlText w:val="o"/>
      <w:lvlJc w:val="left"/>
      <w:pPr>
        <w:tabs>
          <w:tab w:val="num" w:pos="1440"/>
        </w:tabs>
        <w:ind w:left="1440" w:hanging="360"/>
      </w:pPr>
      <w:rPr>
        <w:rFonts w:ascii="Courier New" w:hAnsi="Courier New" w:hint="default"/>
      </w:rPr>
    </w:lvl>
    <w:lvl w:ilvl="2" w:tplc="C40A3BC4" w:tentative="1">
      <w:start w:val="1"/>
      <w:numFmt w:val="bullet"/>
      <w:lvlText w:val=""/>
      <w:lvlJc w:val="left"/>
      <w:pPr>
        <w:tabs>
          <w:tab w:val="num" w:pos="2160"/>
        </w:tabs>
        <w:ind w:left="2160" w:hanging="360"/>
      </w:pPr>
      <w:rPr>
        <w:rFonts w:ascii="Wingdings" w:hAnsi="Wingdings" w:hint="default"/>
      </w:rPr>
    </w:lvl>
    <w:lvl w:ilvl="3" w:tplc="3D0692D8" w:tentative="1">
      <w:start w:val="1"/>
      <w:numFmt w:val="bullet"/>
      <w:lvlText w:val=""/>
      <w:lvlJc w:val="left"/>
      <w:pPr>
        <w:tabs>
          <w:tab w:val="num" w:pos="2880"/>
        </w:tabs>
        <w:ind w:left="2880" w:hanging="360"/>
      </w:pPr>
      <w:rPr>
        <w:rFonts w:ascii="Symbol" w:hAnsi="Symbol" w:hint="default"/>
      </w:rPr>
    </w:lvl>
    <w:lvl w:ilvl="4" w:tplc="E2FEE7EE" w:tentative="1">
      <w:start w:val="1"/>
      <w:numFmt w:val="bullet"/>
      <w:lvlText w:val="o"/>
      <w:lvlJc w:val="left"/>
      <w:pPr>
        <w:tabs>
          <w:tab w:val="num" w:pos="3600"/>
        </w:tabs>
        <w:ind w:left="3600" w:hanging="360"/>
      </w:pPr>
      <w:rPr>
        <w:rFonts w:ascii="Courier New" w:hAnsi="Courier New" w:hint="default"/>
      </w:rPr>
    </w:lvl>
    <w:lvl w:ilvl="5" w:tplc="5560BE84" w:tentative="1">
      <w:start w:val="1"/>
      <w:numFmt w:val="bullet"/>
      <w:lvlText w:val=""/>
      <w:lvlJc w:val="left"/>
      <w:pPr>
        <w:tabs>
          <w:tab w:val="num" w:pos="4320"/>
        </w:tabs>
        <w:ind w:left="4320" w:hanging="360"/>
      </w:pPr>
      <w:rPr>
        <w:rFonts w:ascii="Wingdings" w:hAnsi="Wingdings" w:hint="default"/>
      </w:rPr>
    </w:lvl>
    <w:lvl w:ilvl="6" w:tplc="7830669A" w:tentative="1">
      <w:start w:val="1"/>
      <w:numFmt w:val="bullet"/>
      <w:lvlText w:val=""/>
      <w:lvlJc w:val="left"/>
      <w:pPr>
        <w:tabs>
          <w:tab w:val="num" w:pos="5040"/>
        </w:tabs>
        <w:ind w:left="5040" w:hanging="360"/>
      </w:pPr>
      <w:rPr>
        <w:rFonts w:ascii="Symbol" w:hAnsi="Symbol" w:hint="default"/>
      </w:rPr>
    </w:lvl>
    <w:lvl w:ilvl="7" w:tplc="7E54C620" w:tentative="1">
      <w:start w:val="1"/>
      <w:numFmt w:val="bullet"/>
      <w:lvlText w:val="o"/>
      <w:lvlJc w:val="left"/>
      <w:pPr>
        <w:tabs>
          <w:tab w:val="num" w:pos="5760"/>
        </w:tabs>
        <w:ind w:left="5760" w:hanging="360"/>
      </w:pPr>
      <w:rPr>
        <w:rFonts w:ascii="Courier New" w:hAnsi="Courier New" w:hint="default"/>
      </w:rPr>
    </w:lvl>
    <w:lvl w:ilvl="8" w:tplc="38C412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0B3A706C"/>
    <w:multiLevelType w:val="hybridMultilevel"/>
    <w:tmpl w:val="40845A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11DF57CF"/>
    <w:multiLevelType w:val="hybridMultilevel"/>
    <w:tmpl w:val="B9CC6974"/>
    <w:lvl w:ilvl="0" w:tplc="ED3CB03A">
      <w:start w:val="1"/>
      <w:numFmt w:val="bullet"/>
      <w:lvlText w:val=""/>
      <w:lvlJc w:val="left"/>
      <w:pPr>
        <w:tabs>
          <w:tab w:val="num" w:pos="720"/>
        </w:tabs>
        <w:ind w:left="720" w:hanging="360"/>
      </w:pPr>
      <w:rPr>
        <w:rFonts w:ascii="Symbol" w:hAnsi="Symbol" w:hint="default"/>
      </w:rPr>
    </w:lvl>
    <w:lvl w:ilvl="1" w:tplc="0F9AC9AA" w:tentative="1">
      <w:start w:val="1"/>
      <w:numFmt w:val="bullet"/>
      <w:lvlText w:val="o"/>
      <w:lvlJc w:val="left"/>
      <w:pPr>
        <w:tabs>
          <w:tab w:val="num" w:pos="1440"/>
        </w:tabs>
        <w:ind w:left="1440" w:hanging="360"/>
      </w:pPr>
      <w:rPr>
        <w:rFonts w:ascii="Courier New" w:hAnsi="Courier New" w:hint="default"/>
      </w:rPr>
    </w:lvl>
    <w:lvl w:ilvl="2" w:tplc="253CB658" w:tentative="1">
      <w:start w:val="1"/>
      <w:numFmt w:val="bullet"/>
      <w:lvlText w:val=""/>
      <w:lvlJc w:val="left"/>
      <w:pPr>
        <w:tabs>
          <w:tab w:val="num" w:pos="2160"/>
        </w:tabs>
        <w:ind w:left="2160" w:hanging="360"/>
      </w:pPr>
      <w:rPr>
        <w:rFonts w:ascii="Wingdings" w:hAnsi="Wingdings" w:hint="default"/>
      </w:rPr>
    </w:lvl>
    <w:lvl w:ilvl="3" w:tplc="E43ED542" w:tentative="1">
      <w:start w:val="1"/>
      <w:numFmt w:val="bullet"/>
      <w:lvlText w:val=""/>
      <w:lvlJc w:val="left"/>
      <w:pPr>
        <w:tabs>
          <w:tab w:val="num" w:pos="2880"/>
        </w:tabs>
        <w:ind w:left="2880" w:hanging="360"/>
      </w:pPr>
      <w:rPr>
        <w:rFonts w:ascii="Symbol" w:hAnsi="Symbol" w:hint="default"/>
      </w:rPr>
    </w:lvl>
    <w:lvl w:ilvl="4" w:tplc="D86C33B2" w:tentative="1">
      <w:start w:val="1"/>
      <w:numFmt w:val="bullet"/>
      <w:lvlText w:val="o"/>
      <w:lvlJc w:val="left"/>
      <w:pPr>
        <w:tabs>
          <w:tab w:val="num" w:pos="3600"/>
        </w:tabs>
        <w:ind w:left="3600" w:hanging="360"/>
      </w:pPr>
      <w:rPr>
        <w:rFonts w:ascii="Courier New" w:hAnsi="Courier New" w:hint="default"/>
      </w:rPr>
    </w:lvl>
    <w:lvl w:ilvl="5" w:tplc="8E70F58A" w:tentative="1">
      <w:start w:val="1"/>
      <w:numFmt w:val="bullet"/>
      <w:lvlText w:val=""/>
      <w:lvlJc w:val="left"/>
      <w:pPr>
        <w:tabs>
          <w:tab w:val="num" w:pos="4320"/>
        </w:tabs>
        <w:ind w:left="4320" w:hanging="360"/>
      </w:pPr>
      <w:rPr>
        <w:rFonts w:ascii="Wingdings" w:hAnsi="Wingdings" w:hint="default"/>
      </w:rPr>
    </w:lvl>
    <w:lvl w:ilvl="6" w:tplc="3AB82E78" w:tentative="1">
      <w:start w:val="1"/>
      <w:numFmt w:val="bullet"/>
      <w:lvlText w:val=""/>
      <w:lvlJc w:val="left"/>
      <w:pPr>
        <w:tabs>
          <w:tab w:val="num" w:pos="5040"/>
        </w:tabs>
        <w:ind w:left="5040" w:hanging="360"/>
      </w:pPr>
      <w:rPr>
        <w:rFonts w:ascii="Symbol" w:hAnsi="Symbol" w:hint="default"/>
      </w:rPr>
    </w:lvl>
    <w:lvl w:ilvl="7" w:tplc="3F6A36F4" w:tentative="1">
      <w:start w:val="1"/>
      <w:numFmt w:val="bullet"/>
      <w:lvlText w:val="o"/>
      <w:lvlJc w:val="left"/>
      <w:pPr>
        <w:tabs>
          <w:tab w:val="num" w:pos="5760"/>
        </w:tabs>
        <w:ind w:left="5760" w:hanging="360"/>
      </w:pPr>
      <w:rPr>
        <w:rFonts w:ascii="Courier New" w:hAnsi="Courier New" w:hint="default"/>
      </w:rPr>
    </w:lvl>
    <w:lvl w:ilvl="8" w:tplc="BF106BE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5A510C4"/>
    <w:multiLevelType w:val="hybridMultilevel"/>
    <w:tmpl w:val="D5A4A1A4"/>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6" w15:restartNumberingAfterBreak="1">
    <w:nsid w:val="177C1D35"/>
    <w:multiLevelType w:val="hybridMultilevel"/>
    <w:tmpl w:val="54743F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1A264851"/>
    <w:multiLevelType w:val="hybridMultilevel"/>
    <w:tmpl w:val="2132FC9A"/>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8" w15:restartNumberingAfterBreak="1">
    <w:nsid w:val="1CB633EF"/>
    <w:multiLevelType w:val="hybridMultilevel"/>
    <w:tmpl w:val="177090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1">
    <w:nsid w:val="22375825"/>
    <w:multiLevelType w:val="hybridMultilevel"/>
    <w:tmpl w:val="99FCFEF8"/>
    <w:lvl w:ilvl="0" w:tplc="164A78C8">
      <w:start w:val="1"/>
      <w:numFmt w:val="decimal"/>
      <w:lvlText w:val="%1."/>
      <w:lvlJc w:val="left"/>
      <w:pPr>
        <w:tabs>
          <w:tab w:val="num" w:pos="720"/>
        </w:tabs>
        <w:ind w:left="720" w:hanging="360"/>
      </w:pPr>
    </w:lvl>
    <w:lvl w:ilvl="1" w:tplc="F7DEB9F6" w:tentative="1">
      <w:start w:val="1"/>
      <w:numFmt w:val="lowerLetter"/>
      <w:lvlText w:val="%2."/>
      <w:lvlJc w:val="left"/>
      <w:pPr>
        <w:tabs>
          <w:tab w:val="num" w:pos="1440"/>
        </w:tabs>
        <w:ind w:left="1440" w:hanging="360"/>
      </w:pPr>
    </w:lvl>
    <w:lvl w:ilvl="2" w:tplc="C7966D80" w:tentative="1">
      <w:start w:val="1"/>
      <w:numFmt w:val="lowerRoman"/>
      <w:lvlText w:val="%3."/>
      <w:lvlJc w:val="right"/>
      <w:pPr>
        <w:tabs>
          <w:tab w:val="num" w:pos="2160"/>
        </w:tabs>
        <w:ind w:left="2160" w:hanging="180"/>
      </w:pPr>
    </w:lvl>
    <w:lvl w:ilvl="3" w:tplc="2DFC7064" w:tentative="1">
      <w:start w:val="1"/>
      <w:numFmt w:val="decimal"/>
      <w:lvlText w:val="%4."/>
      <w:lvlJc w:val="left"/>
      <w:pPr>
        <w:tabs>
          <w:tab w:val="num" w:pos="2880"/>
        </w:tabs>
        <w:ind w:left="2880" w:hanging="360"/>
      </w:pPr>
    </w:lvl>
    <w:lvl w:ilvl="4" w:tplc="24008F08" w:tentative="1">
      <w:start w:val="1"/>
      <w:numFmt w:val="lowerLetter"/>
      <w:lvlText w:val="%5."/>
      <w:lvlJc w:val="left"/>
      <w:pPr>
        <w:tabs>
          <w:tab w:val="num" w:pos="3600"/>
        </w:tabs>
        <w:ind w:left="3600" w:hanging="360"/>
      </w:pPr>
    </w:lvl>
    <w:lvl w:ilvl="5" w:tplc="D1A64748" w:tentative="1">
      <w:start w:val="1"/>
      <w:numFmt w:val="lowerRoman"/>
      <w:lvlText w:val="%6."/>
      <w:lvlJc w:val="right"/>
      <w:pPr>
        <w:tabs>
          <w:tab w:val="num" w:pos="4320"/>
        </w:tabs>
        <w:ind w:left="4320" w:hanging="180"/>
      </w:pPr>
    </w:lvl>
    <w:lvl w:ilvl="6" w:tplc="F55434BA" w:tentative="1">
      <w:start w:val="1"/>
      <w:numFmt w:val="decimal"/>
      <w:lvlText w:val="%7."/>
      <w:lvlJc w:val="left"/>
      <w:pPr>
        <w:tabs>
          <w:tab w:val="num" w:pos="5040"/>
        </w:tabs>
        <w:ind w:left="5040" w:hanging="360"/>
      </w:pPr>
    </w:lvl>
    <w:lvl w:ilvl="7" w:tplc="4AE0F442" w:tentative="1">
      <w:start w:val="1"/>
      <w:numFmt w:val="lowerLetter"/>
      <w:lvlText w:val="%8."/>
      <w:lvlJc w:val="left"/>
      <w:pPr>
        <w:tabs>
          <w:tab w:val="num" w:pos="5760"/>
        </w:tabs>
        <w:ind w:left="5760" w:hanging="360"/>
      </w:pPr>
    </w:lvl>
    <w:lvl w:ilvl="8" w:tplc="528AE1B4" w:tentative="1">
      <w:start w:val="1"/>
      <w:numFmt w:val="lowerRoman"/>
      <w:lvlText w:val="%9."/>
      <w:lvlJc w:val="right"/>
      <w:pPr>
        <w:tabs>
          <w:tab w:val="num" w:pos="6480"/>
        </w:tabs>
        <w:ind w:left="6480" w:hanging="180"/>
      </w:pPr>
    </w:lvl>
  </w:abstractNum>
  <w:abstractNum w:abstractNumId="10" w15:restartNumberingAfterBreak="1">
    <w:nsid w:val="252A7FD3"/>
    <w:multiLevelType w:val="multilevel"/>
    <w:tmpl w:val="2DB4B662"/>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1">
    <w:nsid w:val="25B67AAF"/>
    <w:multiLevelType w:val="hybridMultilevel"/>
    <w:tmpl w:val="C0DEA35A"/>
    <w:lvl w:ilvl="0" w:tplc="118EBAE0">
      <w:start w:val="1"/>
      <w:numFmt w:val="bullet"/>
      <w:lvlText w:val=""/>
      <w:lvlJc w:val="left"/>
      <w:pPr>
        <w:tabs>
          <w:tab w:val="num" w:pos="720"/>
        </w:tabs>
        <w:ind w:left="720" w:hanging="360"/>
      </w:pPr>
      <w:rPr>
        <w:rFonts w:ascii="Symbol" w:hAnsi="Symbol" w:hint="default"/>
      </w:rPr>
    </w:lvl>
    <w:lvl w:ilvl="1" w:tplc="CA7CA4B2" w:tentative="1">
      <w:start w:val="1"/>
      <w:numFmt w:val="bullet"/>
      <w:lvlText w:val="o"/>
      <w:lvlJc w:val="left"/>
      <w:pPr>
        <w:tabs>
          <w:tab w:val="num" w:pos="1440"/>
        </w:tabs>
        <w:ind w:left="1440" w:hanging="360"/>
      </w:pPr>
      <w:rPr>
        <w:rFonts w:ascii="Courier New" w:hAnsi="Courier New" w:hint="default"/>
      </w:rPr>
    </w:lvl>
    <w:lvl w:ilvl="2" w:tplc="B250575E" w:tentative="1">
      <w:start w:val="1"/>
      <w:numFmt w:val="bullet"/>
      <w:lvlText w:val=""/>
      <w:lvlJc w:val="left"/>
      <w:pPr>
        <w:tabs>
          <w:tab w:val="num" w:pos="2160"/>
        </w:tabs>
        <w:ind w:left="2160" w:hanging="360"/>
      </w:pPr>
      <w:rPr>
        <w:rFonts w:ascii="Wingdings" w:hAnsi="Wingdings" w:hint="default"/>
      </w:rPr>
    </w:lvl>
    <w:lvl w:ilvl="3" w:tplc="09F8AA08" w:tentative="1">
      <w:start w:val="1"/>
      <w:numFmt w:val="bullet"/>
      <w:lvlText w:val=""/>
      <w:lvlJc w:val="left"/>
      <w:pPr>
        <w:tabs>
          <w:tab w:val="num" w:pos="2880"/>
        </w:tabs>
        <w:ind w:left="2880" w:hanging="360"/>
      </w:pPr>
      <w:rPr>
        <w:rFonts w:ascii="Symbol" w:hAnsi="Symbol" w:hint="default"/>
      </w:rPr>
    </w:lvl>
    <w:lvl w:ilvl="4" w:tplc="7C00AD7A" w:tentative="1">
      <w:start w:val="1"/>
      <w:numFmt w:val="bullet"/>
      <w:lvlText w:val="o"/>
      <w:lvlJc w:val="left"/>
      <w:pPr>
        <w:tabs>
          <w:tab w:val="num" w:pos="3600"/>
        </w:tabs>
        <w:ind w:left="3600" w:hanging="360"/>
      </w:pPr>
      <w:rPr>
        <w:rFonts w:ascii="Courier New" w:hAnsi="Courier New" w:hint="default"/>
      </w:rPr>
    </w:lvl>
    <w:lvl w:ilvl="5" w:tplc="C50A856E" w:tentative="1">
      <w:start w:val="1"/>
      <w:numFmt w:val="bullet"/>
      <w:lvlText w:val=""/>
      <w:lvlJc w:val="left"/>
      <w:pPr>
        <w:tabs>
          <w:tab w:val="num" w:pos="4320"/>
        </w:tabs>
        <w:ind w:left="4320" w:hanging="360"/>
      </w:pPr>
      <w:rPr>
        <w:rFonts w:ascii="Wingdings" w:hAnsi="Wingdings" w:hint="default"/>
      </w:rPr>
    </w:lvl>
    <w:lvl w:ilvl="6" w:tplc="5A4C9B56" w:tentative="1">
      <w:start w:val="1"/>
      <w:numFmt w:val="bullet"/>
      <w:lvlText w:val=""/>
      <w:lvlJc w:val="left"/>
      <w:pPr>
        <w:tabs>
          <w:tab w:val="num" w:pos="5040"/>
        </w:tabs>
        <w:ind w:left="5040" w:hanging="360"/>
      </w:pPr>
      <w:rPr>
        <w:rFonts w:ascii="Symbol" w:hAnsi="Symbol" w:hint="default"/>
      </w:rPr>
    </w:lvl>
    <w:lvl w:ilvl="7" w:tplc="DA1A9728" w:tentative="1">
      <w:start w:val="1"/>
      <w:numFmt w:val="bullet"/>
      <w:lvlText w:val="o"/>
      <w:lvlJc w:val="left"/>
      <w:pPr>
        <w:tabs>
          <w:tab w:val="num" w:pos="5760"/>
        </w:tabs>
        <w:ind w:left="5760" w:hanging="360"/>
      </w:pPr>
      <w:rPr>
        <w:rFonts w:ascii="Courier New" w:hAnsi="Courier New" w:hint="default"/>
      </w:rPr>
    </w:lvl>
    <w:lvl w:ilvl="8" w:tplc="3EBE932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2708238D"/>
    <w:multiLevelType w:val="multilevel"/>
    <w:tmpl w:val="35C2BF8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1">
    <w:nsid w:val="29A8452D"/>
    <w:multiLevelType w:val="hybridMultilevel"/>
    <w:tmpl w:val="2D72D8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2B522CC9"/>
    <w:multiLevelType w:val="hybridMultilevel"/>
    <w:tmpl w:val="B0CAC290"/>
    <w:lvl w:ilvl="0" w:tplc="0C070001">
      <w:start w:val="14"/>
      <w:numFmt w:val="bullet"/>
      <w:lvlText w:val=""/>
      <w:lvlJc w:val="left"/>
      <w:pPr>
        <w:tabs>
          <w:tab w:val="num" w:pos="720"/>
        </w:tabs>
        <w:ind w:left="720" w:hanging="360"/>
      </w:pPr>
      <w:rPr>
        <w:rFonts w:ascii="Symbol" w:eastAsia="Times New Roman" w:hAnsi="Symbol"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1">
    <w:nsid w:val="361E5EFD"/>
    <w:multiLevelType w:val="multilevel"/>
    <w:tmpl w:val="BB58C6E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1">
    <w:nsid w:val="3643755B"/>
    <w:multiLevelType w:val="hybridMultilevel"/>
    <w:tmpl w:val="E24ADC66"/>
    <w:lvl w:ilvl="0" w:tplc="1624ADA8">
      <w:start w:val="1"/>
      <w:numFmt w:val="decimal"/>
      <w:lvlText w:val="%1."/>
      <w:lvlJc w:val="left"/>
      <w:pPr>
        <w:tabs>
          <w:tab w:val="num" w:pos="720"/>
        </w:tabs>
        <w:ind w:left="720" w:hanging="360"/>
      </w:pPr>
    </w:lvl>
    <w:lvl w:ilvl="1" w:tplc="B3F07444" w:tentative="1">
      <w:start w:val="1"/>
      <w:numFmt w:val="lowerLetter"/>
      <w:lvlText w:val="%2."/>
      <w:lvlJc w:val="left"/>
      <w:pPr>
        <w:tabs>
          <w:tab w:val="num" w:pos="1440"/>
        </w:tabs>
        <w:ind w:left="1440" w:hanging="360"/>
      </w:pPr>
    </w:lvl>
    <w:lvl w:ilvl="2" w:tplc="F700646C" w:tentative="1">
      <w:start w:val="1"/>
      <w:numFmt w:val="lowerRoman"/>
      <w:lvlText w:val="%3."/>
      <w:lvlJc w:val="right"/>
      <w:pPr>
        <w:tabs>
          <w:tab w:val="num" w:pos="2160"/>
        </w:tabs>
        <w:ind w:left="2160" w:hanging="180"/>
      </w:pPr>
    </w:lvl>
    <w:lvl w:ilvl="3" w:tplc="F95A74FC" w:tentative="1">
      <w:start w:val="1"/>
      <w:numFmt w:val="decimal"/>
      <w:lvlText w:val="%4."/>
      <w:lvlJc w:val="left"/>
      <w:pPr>
        <w:tabs>
          <w:tab w:val="num" w:pos="2880"/>
        </w:tabs>
        <w:ind w:left="2880" w:hanging="360"/>
      </w:pPr>
    </w:lvl>
    <w:lvl w:ilvl="4" w:tplc="5C9E8814" w:tentative="1">
      <w:start w:val="1"/>
      <w:numFmt w:val="lowerLetter"/>
      <w:lvlText w:val="%5."/>
      <w:lvlJc w:val="left"/>
      <w:pPr>
        <w:tabs>
          <w:tab w:val="num" w:pos="3600"/>
        </w:tabs>
        <w:ind w:left="3600" w:hanging="360"/>
      </w:pPr>
    </w:lvl>
    <w:lvl w:ilvl="5" w:tplc="0276DCC4" w:tentative="1">
      <w:start w:val="1"/>
      <w:numFmt w:val="lowerRoman"/>
      <w:lvlText w:val="%6."/>
      <w:lvlJc w:val="right"/>
      <w:pPr>
        <w:tabs>
          <w:tab w:val="num" w:pos="4320"/>
        </w:tabs>
        <w:ind w:left="4320" w:hanging="180"/>
      </w:pPr>
    </w:lvl>
    <w:lvl w:ilvl="6" w:tplc="D52C7A20" w:tentative="1">
      <w:start w:val="1"/>
      <w:numFmt w:val="decimal"/>
      <w:lvlText w:val="%7."/>
      <w:lvlJc w:val="left"/>
      <w:pPr>
        <w:tabs>
          <w:tab w:val="num" w:pos="5040"/>
        </w:tabs>
        <w:ind w:left="5040" w:hanging="360"/>
      </w:pPr>
    </w:lvl>
    <w:lvl w:ilvl="7" w:tplc="BFEC5642" w:tentative="1">
      <w:start w:val="1"/>
      <w:numFmt w:val="lowerLetter"/>
      <w:lvlText w:val="%8."/>
      <w:lvlJc w:val="left"/>
      <w:pPr>
        <w:tabs>
          <w:tab w:val="num" w:pos="5760"/>
        </w:tabs>
        <w:ind w:left="5760" w:hanging="360"/>
      </w:pPr>
    </w:lvl>
    <w:lvl w:ilvl="8" w:tplc="A740ED56" w:tentative="1">
      <w:start w:val="1"/>
      <w:numFmt w:val="lowerRoman"/>
      <w:lvlText w:val="%9."/>
      <w:lvlJc w:val="right"/>
      <w:pPr>
        <w:tabs>
          <w:tab w:val="num" w:pos="6480"/>
        </w:tabs>
        <w:ind w:left="6480" w:hanging="180"/>
      </w:pPr>
    </w:lvl>
  </w:abstractNum>
  <w:abstractNum w:abstractNumId="17" w15:restartNumberingAfterBreak="1">
    <w:nsid w:val="3667583C"/>
    <w:multiLevelType w:val="hybridMultilevel"/>
    <w:tmpl w:val="A0ECEFA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1">
    <w:nsid w:val="398026F4"/>
    <w:multiLevelType w:val="hybridMultilevel"/>
    <w:tmpl w:val="D3388634"/>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19" w15:restartNumberingAfterBreak="1">
    <w:nsid w:val="3E767197"/>
    <w:multiLevelType w:val="hybridMultilevel"/>
    <w:tmpl w:val="98905AD2"/>
    <w:lvl w:ilvl="0" w:tplc="9AB6D37E">
      <w:start w:val="1"/>
      <w:numFmt w:val="decimal"/>
      <w:lvlText w:val="%1."/>
      <w:lvlJc w:val="left"/>
      <w:pPr>
        <w:tabs>
          <w:tab w:val="num" w:pos="927"/>
        </w:tabs>
        <w:ind w:left="927" w:hanging="360"/>
      </w:pPr>
      <w:rPr>
        <w:rFonts w:hint="default"/>
      </w:rPr>
    </w:lvl>
    <w:lvl w:ilvl="1" w:tplc="0388CA96" w:tentative="1">
      <w:start w:val="1"/>
      <w:numFmt w:val="lowerLetter"/>
      <w:lvlText w:val="%2."/>
      <w:lvlJc w:val="left"/>
      <w:pPr>
        <w:tabs>
          <w:tab w:val="num" w:pos="1647"/>
        </w:tabs>
        <w:ind w:left="1647" w:hanging="360"/>
      </w:pPr>
    </w:lvl>
    <w:lvl w:ilvl="2" w:tplc="80A0FFA8" w:tentative="1">
      <w:start w:val="1"/>
      <w:numFmt w:val="lowerRoman"/>
      <w:lvlText w:val="%3."/>
      <w:lvlJc w:val="right"/>
      <w:pPr>
        <w:tabs>
          <w:tab w:val="num" w:pos="2367"/>
        </w:tabs>
        <w:ind w:left="2367" w:hanging="180"/>
      </w:pPr>
    </w:lvl>
    <w:lvl w:ilvl="3" w:tplc="65DC19B6" w:tentative="1">
      <w:start w:val="1"/>
      <w:numFmt w:val="decimal"/>
      <w:lvlText w:val="%4."/>
      <w:lvlJc w:val="left"/>
      <w:pPr>
        <w:tabs>
          <w:tab w:val="num" w:pos="3087"/>
        </w:tabs>
        <w:ind w:left="3087" w:hanging="360"/>
      </w:pPr>
    </w:lvl>
    <w:lvl w:ilvl="4" w:tplc="CE66CCCE" w:tentative="1">
      <w:start w:val="1"/>
      <w:numFmt w:val="lowerLetter"/>
      <w:lvlText w:val="%5."/>
      <w:lvlJc w:val="left"/>
      <w:pPr>
        <w:tabs>
          <w:tab w:val="num" w:pos="3807"/>
        </w:tabs>
        <w:ind w:left="3807" w:hanging="360"/>
      </w:pPr>
    </w:lvl>
    <w:lvl w:ilvl="5" w:tplc="92E4E124" w:tentative="1">
      <w:start w:val="1"/>
      <w:numFmt w:val="lowerRoman"/>
      <w:lvlText w:val="%6."/>
      <w:lvlJc w:val="right"/>
      <w:pPr>
        <w:tabs>
          <w:tab w:val="num" w:pos="4527"/>
        </w:tabs>
        <w:ind w:left="4527" w:hanging="180"/>
      </w:pPr>
    </w:lvl>
    <w:lvl w:ilvl="6" w:tplc="E236B254" w:tentative="1">
      <w:start w:val="1"/>
      <w:numFmt w:val="decimal"/>
      <w:lvlText w:val="%7."/>
      <w:lvlJc w:val="left"/>
      <w:pPr>
        <w:tabs>
          <w:tab w:val="num" w:pos="5247"/>
        </w:tabs>
        <w:ind w:left="5247" w:hanging="360"/>
      </w:pPr>
    </w:lvl>
    <w:lvl w:ilvl="7" w:tplc="D0BC587A" w:tentative="1">
      <w:start w:val="1"/>
      <w:numFmt w:val="lowerLetter"/>
      <w:lvlText w:val="%8."/>
      <w:lvlJc w:val="left"/>
      <w:pPr>
        <w:tabs>
          <w:tab w:val="num" w:pos="5967"/>
        </w:tabs>
        <w:ind w:left="5967" w:hanging="360"/>
      </w:pPr>
    </w:lvl>
    <w:lvl w:ilvl="8" w:tplc="99C0E456" w:tentative="1">
      <w:start w:val="1"/>
      <w:numFmt w:val="lowerRoman"/>
      <w:lvlText w:val="%9."/>
      <w:lvlJc w:val="right"/>
      <w:pPr>
        <w:tabs>
          <w:tab w:val="num" w:pos="6687"/>
        </w:tabs>
        <w:ind w:left="6687" w:hanging="180"/>
      </w:pPr>
    </w:lvl>
  </w:abstractNum>
  <w:abstractNum w:abstractNumId="20" w15:restartNumberingAfterBreak="1">
    <w:nsid w:val="405A6D44"/>
    <w:multiLevelType w:val="hybridMultilevel"/>
    <w:tmpl w:val="8528B9CE"/>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21" w15:restartNumberingAfterBreak="1">
    <w:nsid w:val="406B12E8"/>
    <w:multiLevelType w:val="hybridMultilevel"/>
    <w:tmpl w:val="F9969606"/>
    <w:lvl w:ilvl="0" w:tplc="CD2CB654">
      <w:start w:val="1"/>
      <w:numFmt w:val="decimal"/>
      <w:lvlText w:val="%1."/>
      <w:lvlJc w:val="left"/>
      <w:pPr>
        <w:tabs>
          <w:tab w:val="num" w:pos="720"/>
        </w:tabs>
        <w:ind w:left="720" w:hanging="360"/>
      </w:pPr>
    </w:lvl>
    <w:lvl w:ilvl="1" w:tplc="60E0F496" w:tentative="1">
      <w:start w:val="1"/>
      <w:numFmt w:val="lowerLetter"/>
      <w:lvlText w:val="%2."/>
      <w:lvlJc w:val="left"/>
      <w:pPr>
        <w:tabs>
          <w:tab w:val="num" w:pos="1440"/>
        </w:tabs>
        <w:ind w:left="1440" w:hanging="360"/>
      </w:pPr>
    </w:lvl>
    <w:lvl w:ilvl="2" w:tplc="D0421DB2" w:tentative="1">
      <w:start w:val="1"/>
      <w:numFmt w:val="lowerRoman"/>
      <w:lvlText w:val="%3."/>
      <w:lvlJc w:val="right"/>
      <w:pPr>
        <w:tabs>
          <w:tab w:val="num" w:pos="2160"/>
        </w:tabs>
        <w:ind w:left="2160" w:hanging="180"/>
      </w:pPr>
    </w:lvl>
    <w:lvl w:ilvl="3" w:tplc="C0B0D846" w:tentative="1">
      <w:start w:val="1"/>
      <w:numFmt w:val="decimal"/>
      <w:lvlText w:val="%4."/>
      <w:lvlJc w:val="left"/>
      <w:pPr>
        <w:tabs>
          <w:tab w:val="num" w:pos="2880"/>
        </w:tabs>
        <w:ind w:left="2880" w:hanging="360"/>
      </w:pPr>
    </w:lvl>
    <w:lvl w:ilvl="4" w:tplc="B0F06B86" w:tentative="1">
      <w:start w:val="1"/>
      <w:numFmt w:val="lowerLetter"/>
      <w:lvlText w:val="%5."/>
      <w:lvlJc w:val="left"/>
      <w:pPr>
        <w:tabs>
          <w:tab w:val="num" w:pos="3600"/>
        </w:tabs>
        <w:ind w:left="3600" w:hanging="360"/>
      </w:pPr>
    </w:lvl>
    <w:lvl w:ilvl="5" w:tplc="809C66BE" w:tentative="1">
      <w:start w:val="1"/>
      <w:numFmt w:val="lowerRoman"/>
      <w:lvlText w:val="%6."/>
      <w:lvlJc w:val="right"/>
      <w:pPr>
        <w:tabs>
          <w:tab w:val="num" w:pos="4320"/>
        </w:tabs>
        <w:ind w:left="4320" w:hanging="180"/>
      </w:pPr>
    </w:lvl>
    <w:lvl w:ilvl="6" w:tplc="1B40BF70" w:tentative="1">
      <w:start w:val="1"/>
      <w:numFmt w:val="decimal"/>
      <w:lvlText w:val="%7."/>
      <w:lvlJc w:val="left"/>
      <w:pPr>
        <w:tabs>
          <w:tab w:val="num" w:pos="5040"/>
        </w:tabs>
        <w:ind w:left="5040" w:hanging="360"/>
      </w:pPr>
    </w:lvl>
    <w:lvl w:ilvl="7" w:tplc="A75C257C" w:tentative="1">
      <w:start w:val="1"/>
      <w:numFmt w:val="lowerLetter"/>
      <w:lvlText w:val="%8."/>
      <w:lvlJc w:val="left"/>
      <w:pPr>
        <w:tabs>
          <w:tab w:val="num" w:pos="5760"/>
        </w:tabs>
        <w:ind w:left="5760" w:hanging="360"/>
      </w:pPr>
    </w:lvl>
    <w:lvl w:ilvl="8" w:tplc="613CC462" w:tentative="1">
      <w:start w:val="1"/>
      <w:numFmt w:val="lowerRoman"/>
      <w:lvlText w:val="%9."/>
      <w:lvlJc w:val="right"/>
      <w:pPr>
        <w:tabs>
          <w:tab w:val="num" w:pos="6480"/>
        </w:tabs>
        <w:ind w:left="6480" w:hanging="180"/>
      </w:pPr>
    </w:lvl>
  </w:abstractNum>
  <w:abstractNum w:abstractNumId="22" w15:restartNumberingAfterBreak="1">
    <w:nsid w:val="43B0789E"/>
    <w:multiLevelType w:val="hybridMultilevel"/>
    <w:tmpl w:val="50FEAC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1">
    <w:nsid w:val="4B816817"/>
    <w:multiLevelType w:val="hybridMultilevel"/>
    <w:tmpl w:val="9A72A31C"/>
    <w:lvl w:ilvl="0" w:tplc="C29EBB3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1">
    <w:nsid w:val="4C120483"/>
    <w:multiLevelType w:val="hybridMultilevel"/>
    <w:tmpl w:val="8D346EE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1">
    <w:nsid w:val="50477AA3"/>
    <w:multiLevelType w:val="hybridMultilevel"/>
    <w:tmpl w:val="1200C9D2"/>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1">
    <w:nsid w:val="5592193F"/>
    <w:multiLevelType w:val="hybridMultilevel"/>
    <w:tmpl w:val="51D83568"/>
    <w:lvl w:ilvl="0" w:tplc="A0627944">
      <w:start w:val="1"/>
      <w:numFmt w:val="decimal"/>
      <w:lvlText w:val="%1."/>
      <w:lvlJc w:val="left"/>
      <w:pPr>
        <w:tabs>
          <w:tab w:val="num" w:pos="1494"/>
        </w:tabs>
        <w:ind w:left="1494" w:hanging="360"/>
      </w:pPr>
      <w:rPr>
        <w:rFonts w:hint="default"/>
      </w:rPr>
    </w:lvl>
    <w:lvl w:ilvl="1" w:tplc="82F20EE4" w:tentative="1">
      <w:start w:val="1"/>
      <w:numFmt w:val="lowerLetter"/>
      <w:lvlText w:val="%2."/>
      <w:lvlJc w:val="left"/>
      <w:pPr>
        <w:tabs>
          <w:tab w:val="num" w:pos="2007"/>
        </w:tabs>
        <w:ind w:left="2007" w:hanging="360"/>
      </w:pPr>
    </w:lvl>
    <w:lvl w:ilvl="2" w:tplc="B6C08ED0" w:tentative="1">
      <w:start w:val="1"/>
      <w:numFmt w:val="lowerRoman"/>
      <w:lvlText w:val="%3."/>
      <w:lvlJc w:val="right"/>
      <w:pPr>
        <w:tabs>
          <w:tab w:val="num" w:pos="2727"/>
        </w:tabs>
        <w:ind w:left="2727" w:hanging="180"/>
      </w:pPr>
    </w:lvl>
    <w:lvl w:ilvl="3" w:tplc="23DAC7B2" w:tentative="1">
      <w:start w:val="1"/>
      <w:numFmt w:val="decimal"/>
      <w:lvlText w:val="%4."/>
      <w:lvlJc w:val="left"/>
      <w:pPr>
        <w:tabs>
          <w:tab w:val="num" w:pos="3447"/>
        </w:tabs>
        <w:ind w:left="3447" w:hanging="360"/>
      </w:pPr>
    </w:lvl>
    <w:lvl w:ilvl="4" w:tplc="92CC39E4" w:tentative="1">
      <w:start w:val="1"/>
      <w:numFmt w:val="lowerLetter"/>
      <w:lvlText w:val="%5."/>
      <w:lvlJc w:val="left"/>
      <w:pPr>
        <w:tabs>
          <w:tab w:val="num" w:pos="4167"/>
        </w:tabs>
        <w:ind w:left="4167" w:hanging="360"/>
      </w:pPr>
    </w:lvl>
    <w:lvl w:ilvl="5" w:tplc="3926C428" w:tentative="1">
      <w:start w:val="1"/>
      <w:numFmt w:val="lowerRoman"/>
      <w:lvlText w:val="%6."/>
      <w:lvlJc w:val="right"/>
      <w:pPr>
        <w:tabs>
          <w:tab w:val="num" w:pos="4887"/>
        </w:tabs>
        <w:ind w:left="4887" w:hanging="180"/>
      </w:pPr>
    </w:lvl>
    <w:lvl w:ilvl="6" w:tplc="D754289C" w:tentative="1">
      <w:start w:val="1"/>
      <w:numFmt w:val="decimal"/>
      <w:lvlText w:val="%7."/>
      <w:lvlJc w:val="left"/>
      <w:pPr>
        <w:tabs>
          <w:tab w:val="num" w:pos="5607"/>
        </w:tabs>
        <w:ind w:left="5607" w:hanging="360"/>
      </w:pPr>
    </w:lvl>
    <w:lvl w:ilvl="7" w:tplc="5A166202" w:tentative="1">
      <w:start w:val="1"/>
      <w:numFmt w:val="lowerLetter"/>
      <w:lvlText w:val="%8."/>
      <w:lvlJc w:val="left"/>
      <w:pPr>
        <w:tabs>
          <w:tab w:val="num" w:pos="6327"/>
        </w:tabs>
        <w:ind w:left="6327" w:hanging="360"/>
      </w:pPr>
    </w:lvl>
    <w:lvl w:ilvl="8" w:tplc="5C00F9BA" w:tentative="1">
      <w:start w:val="1"/>
      <w:numFmt w:val="lowerRoman"/>
      <w:lvlText w:val="%9."/>
      <w:lvlJc w:val="right"/>
      <w:pPr>
        <w:tabs>
          <w:tab w:val="num" w:pos="7047"/>
        </w:tabs>
        <w:ind w:left="7047" w:hanging="180"/>
      </w:pPr>
    </w:lvl>
  </w:abstractNum>
  <w:abstractNum w:abstractNumId="27" w15:restartNumberingAfterBreak="1">
    <w:nsid w:val="56344B4C"/>
    <w:multiLevelType w:val="multilevel"/>
    <w:tmpl w:val="C66E1E4A"/>
    <w:lvl w:ilvl="0">
      <w:start w:val="7"/>
      <w:numFmt w:val="decimal"/>
      <w:lvlText w:val="%1"/>
      <w:lvlJc w:val="left"/>
      <w:pPr>
        <w:tabs>
          <w:tab w:val="num" w:pos="360"/>
        </w:tabs>
        <w:ind w:left="360" w:hanging="360"/>
      </w:pPr>
      <w:rPr>
        <w:rFonts w:ascii="Century" w:hAnsi="Century" w:cs="Times New Roman" w:hint="default"/>
        <w:sz w:val="22"/>
      </w:rPr>
    </w:lvl>
    <w:lvl w:ilvl="1">
      <w:start w:val="3"/>
      <w:numFmt w:val="decimal"/>
      <w:lvlText w:val="%1.%2"/>
      <w:lvlJc w:val="left"/>
      <w:pPr>
        <w:tabs>
          <w:tab w:val="num" w:pos="360"/>
        </w:tabs>
        <w:ind w:left="360" w:hanging="360"/>
      </w:pPr>
      <w:rPr>
        <w:rFonts w:ascii="Century" w:hAnsi="Century" w:cs="Times New Roman" w:hint="default"/>
        <w:sz w:val="22"/>
      </w:rPr>
    </w:lvl>
    <w:lvl w:ilvl="2">
      <w:start w:val="1"/>
      <w:numFmt w:val="decimal"/>
      <w:lvlText w:val="%1.%2.%3"/>
      <w:lvlJc w:val="left"/>
      <w:pPr>
        <w:tabs>
          <w:tab w:val="num" w:pos="720"/>
        </w:tabs>
        <w:ind w:left="720" w:hanging="720"/>
      </w:pPr>
      <w:rPr>
        <w:rFonts w:ascii="Century" w:hAnsi="Century" w:cs="Times New Roman" w:hint="default"/>
        <w:sz w:val="22"/>
      </w:rPr>
    </w:lvl>
    <w:lvl w:ilvl="3">
      <w:start w:val="1"/>
      <w:numFmt w:val="decimal"/>
      <w:lvlText w:val="%1.%2.%3.%4"/>
      <w:lvlJc w:val="left"/>
      <w:pPr>
        <w:tabs>
          <w:tab w:val="num" w:pos="720"/>
        </w:tabs>
        <w:ind w:left="720" w:hanging="720"/>
      </w:pPr>
      <w:rPr>
        <w:rFonts w:ascii="Century" w:hAnsi="Century" w:cs="Times New Roman" w:hint="default"/>
        <w:sz w:val="22"/>
      </w:rPr>
    </w:lvl>
    <w:lvl w:ilvl="4">
      <w:start w:val="1"/>
      <w:numFmt w:val="decimal"/>
      <w:lvlText w:val="%1.%2.%3.%4.%5"/>
      <w:lvlJc w:val="left"/>
      <w:pPr>
        <w:tabs>
          <w:tab w:val="num" w:pos="1080"/>
        </w:tabs>
        <w:ind w:left="1080" w:hanging="1080"/>
      </w:pPr>
      <w:rPr>
        <w:rFonts w:ascii="Century" w:hAnsi="Century" w:cs="Times New Roman" w:hint="default"/>
        <w:sz w:val="22"/>
      </w:rPr>
    </w:lvl>
    <w:lvl w:ilvl="5">
      <w:start w:val="1"/>
      <w:numFmt w:val="decimal"/>
      <w:lvlText w:val="%1.%2.%3.%4.%5.%6"/>
      <w:lvlJc w:val="left"/>
      <w:pPr>
        <w:tabs>
          <w:tab w:val="num" w:pos="1080"/>
        </w:tabs>
        <w:ind w:left="1080" w:hanging="1080"/>
      </w:pPr>
      <w:rPr>
        <w:rFonts w:ascii="Century" w:hAnsi="Century" w:cs="Times New Roman" w:hint="default"/>
        <w:sz w:val="22"/>
      </w:rPr>
    </w:lvl>
    <w:lvl w:ilvl="6">
      <w:start w:val="1"/>
      <w:numFmt w:val="decimal"/>
      <w:lvlText w:val="%1.%2.%3.%4.%5.%6.%7"/>
      <w:lvlJc w:val="left"/>
      <w:pPr>
        <w:tabs>
          <w:tab w:val="num" w:pos="1440"/>
        </w:tabs>
        <w:ind w:left="1440" w:hanging="1440"/>
      </w:pPr>
      <w:rPr>
        <w:rFonts w:ascii="Century" w:hAnsi="Century" w:cs="Times New Roman" w:hint="default"/>
        <w:sz w:val="22"/>
      </w:rPr>
    </w:lvl>
    <w:lvl w:ilvl="7">
      <w:start w:val="1"/>
      <w:numFmt w:val="decimal"/>
      <w:lvlText w:val="%1.%2.%3.%4.%5.%6.%7.%8"/>
      <w:lvlJc w:val="left"/>
      <w:pPr>
        <w:tabs>
          <w:tab w:val="num" w:pos="1440"/>
        </w:tabs>
        <w:ind w:left="1440" w:hanging="1440"/>
      </w:pPr>
      <w:rPr>
        <w:rFonts w:ascii="Century" w:hAnsi="Century" w:cs="Times New Roman" w:hint="default"/>
        <w:sz w:val="22"/>
      </w:rPr>
    </w:lvl>
    <w:lvl w:ilvl="8">
      <w:start w:val="1"/>
      <w:numFmt w:val="decimal"/>
      <w:lvlText w:val="%1.%2.%3.%4.%5.%6.%7.%8.%9"/>
      <w:lvlJc w:val="left"/>
      <w:pPr>
        <w:tabs>
          <w:tab w:val="num" w:pos="1800"/>
        </w:tabs>
        <w:ind w:left="1800" w:hanging="1800"/>
      </w:pPr>
      <w:rPr>
        <w:rFonts w:ascii="Century" w:hAnsi="Century" w:cs="Times New Roman" w:hint="default"/>
        <w:sz w:val="22"/>
      </w:rPr>
    </w:lvl>
  </w:abstractNum>
  <w:abstractNum w:abstractNumId="28" w15:restartNumberingAfterBreak="1">
    <w:nsid w:val="59B95236"/>
    <w:multiLevelType w:val="hybridMultilevel"/>
    <w:tmpl w:val="5644FFD4"/>
    <w:lvl w:ilvl="0" w:tplc="100CEDA4">
      <w:start w:val="1"/>
      <w:numFmt w:val="decimal"/>
      <w:lvlText w:val="%1."/>
      <w:lvlJc w:val="left"/>
      <w:pPr>
        <w:tabs>
          <w:tab w:val="num" w:pos="720"/>
        </w:tabs>
        <w:ind w:left="720" w:hanging="360"/>
      </w:pPr>
    </w:lvl>
    <w:lvl w:ilvl="1" w:tplc="74CE5C74" w:tentative="1">
      <w:start w:val="1"/>
      <w:numFmt w:val="bullet"/>
      <w:lvlText w:val="o"/>
      <w:lvlJc w:val="left"/>
      <w:pPr>
        <w:tabs>
          <w:tab w:val="num" w:pos="1440"/>
        </w:tabs>
        <w:ind w:left="1440" w:hanging="360"/>
      </w:pPr>
      <w:rPr>
        <w:rFonts w:ascii="Courier New" w:hAnsi="Courier New" w:hint="default"/>
      </w:rPr>
    </w:lvl>
    <w:lvl w:ilvl="2" w:tplc="4172043C" w:tentative="1">
      <w:start w:val="1"/>
      <w:numFmt w:val="bullet"/>
      <w:lvlText w:val=""/>
      <w:lvlJc w:val="left"/>
      <w:pPr>
        <w:tabs>
          <w:tab w:val="num" w:pos="2160"/>
        </w:tabs>
        <w:ind w:left="2160" w:hanging="360"/>
      </w:pPr>
      <w:rPr>
        <w:rFonts w:ascii="Wingdings" w:hAnsi="Wingdings" w:hint="default"/>
      </w:rPr>
    </w:lvl>
    <w:lvl w:ilvl="3" w:tplc="DB106E74" w:tentative="1">
      <w:start w:val="1"/>
      <w:numFmt w:val="bullet"/>
      <w:lvlText w:val=""/>
      <w:lvlJc w:val="left"/>
      <w:pPr>
        <w:tabs>
          <w:tab w:val="num" w:pos="2880"/>
        </w:tabs>
        <w:ind w:left="2880" w:hanging="360"/>
      </w:pPr>
      <w:rPr>
        <w:rFonts w:ascii="Symbol" w:hAnsi="Symbol" w:hint="default"/>
      </w:rPr>
    </w:lvl>
    <w:lvl w:ilvl="4" w:tplc="FB9293E8" w:tentative="1">
      <w:start w:val="1"/>
      <w:numFmt w:val="bullet"/>
      <w:lvlText w:val="o"/>
      <w:lvlJc w:val="left"/>
      <w:pPr>
        <w:tabs>
          <w:tab w:val="num" w:pos="3600"/>
        </w:tabs>
        <w:ind w:left="3600" w:hanging="360"/>
      </w:pPr>
      <w:rPr>
        <w:rFonts w:ascii="Courier New" w:hAnsi="Courier New" w:hint="default"/>
      </w:rPr>
    </w:lvl>
    <w:lvl w:ilvl="5" w:tplc="D722CBC4" w:tentative="1">
      <w:start w:val="1"/>
      <w:numFmt w:val="bullet"/>
      <w:lvlText w:val=""/>
      <w:lvlJc w:val="left"/>
      <w:pPr>
        <w:tabs>
          <w:tab w:val="num" w:pos="4320"/>
        </w:tabs>
        <w:ind w:left="4320" w:hanging="360"/>
      </w:pPr>
      <w:rPr>
        <w:rFonts w:ascii="Wingdings" w:hAnsi="Wingdings" w:hint="default"/>
      </w:rPr>
    </w:lvl>
    <w:lvl w:ilvl="6" w:tplc="B058B56A" w:tentative="1">
      <w:start w:val="1"/>
      <w:numFmt w:val="bullet"/>
      <w:lvlText w:val=""/>
      <w:lvlJc w:val="left"/>
      <w:pPr>
        <w:tabs>
          <w:tab w:val="num" w:pos="5040"/>
        </w:tabs>
        <w:ind w:left="5040" w:hanging="360"/>
      </w:pPr>
      <w:rPr>
        <w:rFonts w:ascii="Symbol" w:hAnsi="Symbol" w:hint="default"/>
      </w:rPr>
    </w:lvl>
    <w:lvl w:ilvl="7" w:tplc="27A43C74" w:tentative="1">
      <w:start w:val="1"/>
      <w:numFmt w:val="bullet"/>
      <w:lvlText w:val="o"/>
      <w:lvlJc w:val="left"/>
      <w:pPr>
        <w:tabs>
          <w:tab w:val="num" w:pos="5760"/>
        </w:tabs>
        <w:ind w:left="5760" w:hanging="360"/>
      </w:pPr>
      <w:rPr>
        <w:rFonts w:ascii="Courier New" w:hAnsi="Courier New" w:hint="default"/>
      </w:rPr>
    </w:lvl>
    <w:lvl w:ilvl="8" w:tplc="B17EB3F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1">
    <w:nsid w:val="5D4749F0"/>
    <w:multiLevelType w:val="hybridMultilevel"/>
    <w:tmpl w:val="6F0EC4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1">
    <w:nsid w:val="5D9C6A23"/>
    <w:multiLevelType w:val="hybridMultilevel"/>
    <w:tmpl w:val="708AD7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1">
      <w:start w:val="1"/>
      <w:numFmt w:val="bullet"/>
      <w:lvlText w:val=""/>
      <w:lvlJc w:val="left"/>
      <w:pPr>
        <w:ind w:left="2160" w:hanging="360"/>
      </w:pPr>
      <w:rPr>
        <w:rFonts w:ascii="Symbol" w:hAnsi="Symbol"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1">
    <w:nsid w:val="63853C4D"/>
    <w:multiLevelType w:val="hybridMultilevel"/>
    <w:tmpl w:val="2DAA52F0"/>
    <w:lvl w:ilvl="0" w:tplc="DC88E6FE">
      <w:start w:val="1"/>
      <w:numFmt w:val="bullet"/>
      <w:lvlText w:val=""/>
      <w:lvlJc w:val="left"/>
      <w:pPr>
        <w:tabs>
          <w:tab w:val="num" w:pos="720"/>
        </w:tabs>
        <w:ind w:left="720" w:hanging="360"/>
      </w:pPr>
      <w:rPr>
        <w:rFonts w:ascii="Symbol" w:hAnsi="Symbol" w:hint="default"/>
      </w:rPr>
    </w:lvl>
    <w:lvl w:ilvl="1" w:tplc="5E5C8A04" w:tentative="1">
      <w:start w:val="1"/>
      <w:numFmt w:val="bullet"/>
      <w:lvlText w:val="o"/>
      <w:lvlJc w:val="left"/>
      <w:pPr>
        <w:tabs>
          <w:tab w:val="num" w:pos="1440"/>
        </w:tabs>
        <w:ind w:left="1440" w:hanging="360"/>
      </w:pPr>
      <w:rPr>
        <w:rFonts w:ascii="Courier New" w:hAnsi="Courier New" w:hint="default"/>
      </w:rPr>
    </w:lvl>
    <w:lvl w:ilvl="2" w:tplc="5710783E" w:tentative="1">
      <w:start w:val="1"/>
      <w:numFmt w:val="bullet"/>
      <w:lvlText w:val=""/>
      <w:lvlJc w:val="left"/>
      <w:pPr>
        <w:tabs>
          <w:tab w:val="num" w:pos="2160"/>
        </w:tabs>
        <w:ind w:left="2160" w:hanging="360"/>
      </w:pPr>
      <w:rPr>
        <w:rFonts w:ascii="Wingdings" w:hAnsi="Wingdings" w:hint="default"/>
      </w:rPr>
    </w:lvl>
    <w:lvl w:ilvl="3" w:tplc="5E847222" w:tentative="1">
      <w:start w:val="1"/>
      <w:numFmt w:val="bullet"/>
      <w:lvlText w:val=""/>
      <w:lvlJc w:val="left"/>
      <w:pPr>
        <w:tabs>
          <w:tab w:val="num" w:pos="2880"/>
        </w:tabs>
        <w:ind w:left="2880" w:hanging="360"/>
      </w:pPr>
      <w:rPr>
        <w:rFonts w:ascii="Symbol" w:hAnsi="Symbol" w:hint="default"/>
      </w:rPr>
    </w:lvl>
    <w:lvl w:ilvl="4" w:tplc="DD1066B8" w:tentative="1">
      <w:start w:val="1"/>
      <w:numFmt w:val="bullet"/>
      <w:lvlText w:val="o"/>
      <w:lvlJc w:val="left"/>
      <w:pPr>
        <w:tabs>
          <w:tab w:val="num" w:pos="3600"/>
        </w:tabs>
        <w:ind w:left="3600" w:hanging="360"/>
      </w:pPr>
      <w:rPr>
        <w:rFonts w:ascii="Courier New" w:hAnsi="Courier New" w:hint="default"/>
      </w:rPr>
    </w:lvl>
    <w:lvl w:ilvl="5" w:tplc="149ADFAA" w:tentative="1">
      <w:start w:val="1"/>
      <w:numFmt w:val="bullet"/>
      <w:lvlText w:val=""/>
      <w:lvlJc w:val="left"/>
      <w:pPr>
        <w:tabs>
          <w:tab w:val="num" w:pos="4320"/>
        </w:tabs>
        <w:ind w:left="4320" w:hanging="360"/>
      </w:pPr>
      <w:rPr>
        <w:rFonts w:ascii="Wingdings" w:hAnsi="Wingdings" w:hint="default"/>
      </w:rPr>
    </w:lvl>
    <w:lvl w:ilvl="6" w:tplc="FD66F526" w:tentative="1">
      <w:start w:val="1"/>
      <w:numFmt w:val="bullet"/>
      <w:lvlText w:val=""/>
      <w:lvlJc w:val="left"/>
      <w:pPr>
        <w:tabs>
          <w:tab w:val="num" w:pos="5040"/>
        </w:tabs>
        <w:ind w:left="5040" w:hanging="360"/>
      </w:pPr>
      <w:rPr>
        <w:rFonts w:ascii="Symbol" w:hAnsi="Symbol" w:hint="default"/>
      </w:rPr>
    </w:lvl>
    <w:lvl w:ilvl="7" w:tplc="46824362" w:tentative="1">
      <w:start w:val="1"/>
      <w:numFmt w:val="bullet"/>
      <w:lvlText w:val="o"/>
      <w:lvlJc w:val="left"/>
      <w:pPr>
        <w:tabs>
          <w:tab w:val="num" w:pos="5760"/>
        </w:tabs>
        <w:ind w:left="5760" w:hanging="360"/>
      </w:pPr>
      <w:rPr>
        <w:rFonts w:ascii="Courier New" w:hAnsi="Courier New" w:hint="default"/>
      </w:rPr>
    </w:lvl>
    <w:lvl w:ilvl="8" w:tplc="9516FBC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1">
    <w:nsid w:val="676422BA"/>
    <w:multiLevelType w:val="hybridMultilevel"/>
    <w:tmpl w:val="D4DEFE6A"/>
    <w:lvl w:ilvl="0" w:tplc="F24842B6">
      <w:start w:val="1"/>
      <w:numFmt w:val="decimal"/>
      <w:lvlText w:val="%1."/>
      <w:lvlJc w:val="left"/>
      <w:pPr>
        <w:tabs>
          <w:tab w:val="num" w:pos="720"/>
        </w:tabs>
        <w:ind w:left="720" w:hanging="360"/>
      </w:pPr>
    </w:lvl>
    <w:lvl w:ilvl="1" w:tplc="BBC03422" w:tentative="1">
      <w:start w:val="1"/>
      <w:numFmt w:val="lowerLetter"/>
      <w:lvlText w:val="%2."/>
      <w:lvlJc w:val="left"/>
      <w:pPr>
        <w:tabs>
          <w:tab w:val="num" w:pos="1440"/>
        </w:tabs>
        <w:ind w:left="1440" w:hanging="360"/>
      </w:pPr>
    </w:lvl>
    <w:lvl w:ilvl="2" w:tplc="874CF0E4" w:tentative="1">
      <w:start w:val="1"/>
      <w:numFmt w:val="lowerRoman"/>
      <w:lvlText w:val="%3."/>
      <w:lvlJc w:val="right"/>
      <w:pPr>
        <w:tabs>
          <w:tab w:val="num" w:pos="2160"/>
        </w:tabs>
        <w:ind w:left="2160" w:hanging="180"/>
      </w:pPr>
    </w:lvl>
    <w:lvl w:ilvl="3" w:tplc="1E16723A" w:tentative="1">
      <w:start w:val="1"/>
      <w:numFmt w:val="decimal"/>
      <w:lvlText w:val="%4."/>
      <w:lvlJc w:val="left"/>
      <w:pPr>
        <w:tabs>
          <w:tab w:val="num" w:pos="2880"/>
        </w:tabs>
        <w:ind w:left="2880" w:hanging="360"/>
      </w:pPr>
    </w:lvl>
    <w:lvl w:ilvl="4" w:tplc="A5B00174" w:tentative="1">
      <w:start w:val="1"/>
      <w:numFmt w:val="lowerLetter"/>
      <w:lvlText w:val="%5."/>
      <w:lvlJc w:val="left"/>
      <w:pPr>
        <w:tabs>
          <w:tab w:val="num" w:pos="3600"/>
        </w:tabs>
        <w:ind w:left="3600" w:hanging="360"/>
      </w:pPr>
    </w:lvl>
    <w:lvl w:ilvl="5" w:tplc="02086C3A" w:tentative="1">
      <w:start w:val="1"/>
      <w:numFmt w:val="lowerRoman"/>
      <w:lvlText w:val="%6."/>
      <w:lvlJc w:val="right"/>
      <w:pPr>
        <w:tabs>
          <w:tab w:val="num" w:pos="4320"/>
        </w:tabs>
        <w:ind w:left="4320" w:hanging="180"/>
      </w:pPr>
    </w:lvl>
    <w:lvl w:ilvl="6" w:tplc="8D86E2B0" w:tentative="1">
      <w:start w:val="1"/>
      <w:numFmt w:val="decimal"/>
      <w:lvlText w:val="%7."/>
      <w:lvlJc w:val="left"/>
      <w:pPr>
        <w:tabs>
          <w:tab w:val="num" w:pos="5040"/>
        </w:tabs>
        <w:ind w:left="5040" w:hanging="360"/>
      </w:pPr>
    </w:lvl>
    <w:lvl w:ilvl="7" w:tplc="17B6FEB0" w:tentative="1">
      <w:start w:val="1"/>
      <w:numFmt w:val="lowerLetter"/>
      <w:lvlText w:val="%8."/>
      <w:lvlJc w:val="left"/>
      <w:pPr>
        <w:tabs>
          <w:tab w:val="num" w:pos="5760"/>
        </w:tabs>
        <w:ind w:left="5760" w:hanging="360"/>
      </w:pPr>
    </w:lvl>
    <w:lvl w:ilvl="8" w:tplc="50728316" w:tentative="1">
      <w:start w:val="1"/>
      <w:numFmt w:val="lowerRoman"/>
      <w:lvlText w:val="%9."/>
      <w:lvlJc w:val="right"/>
      <w:pPr>
        <w:tabs>
          <w:tab w:val="num" w:pos="6480"/>
        </w:tabs>
        <w:ind w:left="6480" w:hanging="180"/>
      </w:pPr>
    </w:lvl>
  </w:abstractNum>
  <w:abstractNum w:abstractNumId="33" w15:restartNumberingAfterBreak="1">
    <w:nsid w:val="6BD3461E"/>
    <w:multiLevelType w:val="hybridMultilevel"/>
    <w:tmpl w:val="664E4A8C"/>
    <w:lvl w:ilvl="0" w:tplc="DF5E935C">
      <w:start w:val="1"/>
      <w:numFmt w:val="decimal"/>
      <w:lvlText w:val="%1."/>
      <w:lvlJc w:val="left"/>
      <w:pPr>
        <w:tabs>
          <w:tab w:val="num" w:pos="720"/>
        </w:tabs>
        <w:ind w:left="720" w:hanging="360"/>
      </w:pPr>
    </w:lvl>
    <w:lvl w:ilvl="1" w:tplc="BC2430D2" w:tentative="1">
      <w:start w:val="1"/>
      <w:numFmt w:val="lowerLetter"/>
      <w:lvlText w:val="%2."/>
      <w:lvlJc w:val="left"/>
      <w:pPr>
        <w:tabs>
          <w:tab w:val="num" w:pos="1440"/>
        </w:tabs>
        <w:ind w:left="1440" w:hanging="360"/>
      </w:pPr>
    </w:lvl>
    <w:lvl w:ilvl="2" w:tplc="59BCEADE" w:tentative="1">
      <w:start w:val="1"/>
      <w:numFmt w:val="lowerRoman"/>
      <w:lvlText w:val="%3."/>
      <w:lvlJc w:val="right"/>
      <w:pPr>
        <w:tabs>
          <w:tab w:val="num" w:pos="2160"/>
        </w:tabs>
        <w:ind w:left="2160" w:hanging="180"/>
      </w:pPr>
    </w:lvl>
    <w:lvl w:ilvl="3" w:tplc="F33CEB4E" w:tentative="1">
      <w:start w:val="1"/>
      <w:numFmt w:val="decimal"/>
      <w:lvlText w:val="%4."/>
      <w:lvlJc w:val="left"/>
      <w:pPr>
        <w:tabs>
          <w:tab w:val="num" w:pos="2880"/>
        </w:tabs>
        <w:ind w:left="2880" w:hanging="360"/>
      </w:pPr>
    </w:lvl>
    <w:lvl w:ilvl="4" w:tplc="9CDADC02" w:tentative="1">
      <w:start w:val="1"/>
      <w:numFmt w:val="lowerLetter"/>
      <w:lvlText w:val="%5."/>
      <w:lvlJc w:val="left"/>
      <w:pPr>
        <w:tabs>
          <w:tab w:val="num" w:pos="3600"/>
        </w:tabs>
        <w:ind w:left="3600" w:hanging="360"/>
      </w:pPr>
    </w:lvl>
    <w:lvl w:ilvl="5" w:tplc="C96A7788" w:tentative="1">
      <w:start w:val="1"/>
      <w:numFmt w:val="lowerRoman"/>
      <w:lvlText w:val="%6."/>
      <w:lvlJc w:val="right"/>
      <w:pPr>
        <w:tabs>
          <w:tab w:val="num" w:pos="4320"/>
        </w:tabs>
        <w:ind w:left="4320" w:hanging="180"/>
      </w:pPr>
    </w:lvl>
    <w:lvl w:ilvl="6" w:tplc="363AB812" w:tentative="1">
      <w:start w:val="1"/>
      <w:numFmt w:val="decimal"/>
      <w:lvlText w:val="%7."/>
      <w:lvlJc w:val="left"/>
      <w:pPr>
        <w:tabs>
          <w:tab w:val="num" w:pos="5040"/>
        </w:tabs>
        <w:ind w:left="5040" w:hanging="360"/>
      </w:pPr>
    </w:lvl>
    <w:lvl w:ilvl="7" w:tplc="0C7C3DF2" w:tentative="1">
      <w:start w:val="1"/>
      <w:numFmt w:val="lowerLetter"/>
      <w:lvlText w:val="%8."/>
      <w:lvlJc w:val="left"/>
      <w:pPr>
        <w:tabs>
          <w:tab w:val="num" w:pos="5760"/>
        </w:tabs>
        <w:ind w:left="5760" w:hanging="360"/>
      </w:pPr>
    </w:lvl>
    <w:lvl w:ilvl="8" w:tplc="F0AEE594" w:tentative="1">
      <w:start w:val="1"/>
      <w:numFmt w:val="lowerRoman"/>
      <w:lvlText w:val="%9."/>
      <w:lvlJc w:val="right"/>
      <w:pPr>
        <w:tabs>
          <w:tab w:val="num" w:pos="6480"/>
        </w:tabs>
        <w:ind w:left="6480" w:hanging="180"/>
      </w:pPr>
    </w:lvl>
  </w:abstractNum>
  <w:abstractNum w:abstractNumId="34" w15:restartNumberingAfterBreak="1">
    <w:nsid w:val="6C7E5B49"/>
    <w:multiLevelType w:val="hybridMultilevel"/>
    <w:tmpl w:val="7DCEE918"/>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35" w15:restartNumberingAfterBreak="1">
    <w:nsid w:val="77F830E2"/>
    <w:multiLevelType w:val="hybridMultilevel"/>
    <w:tmpl w:val="C728CAB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1">
    <w:nsid w:val="7E2A6336"/>
    <w:multiLevelType w:val="hybridMultilevel"/>
    <w:tmpl w:val="943EBAAC"/>
    <w:lvl w:ilvl="0" w:tplc="0C07000F">
      <w:start w:val="1"/>
      <w:numFmt w:val="decimal"/>
      <w:lvlText w:val="%1."/>
      <w:lvlJc w:val="left"/>
      <w:pPr>
        <w:ind w:left="786" w:hanging="360"/>
      </w:pPr>
    </w:lvl>
    <w:lvl w:ilvl="1" w:tplc="0C070019" w:tentative="1">
      <w:start w:val="1"/>
      <w:numFmt w:val="lowerLetter"/>
      <w:lvlText w:val="%2."/>
      <w:lvlJc w:val="left"/>
      <w:pPr>
        <w:ind w:left="1506" w:hanging="360"/>
      </w:p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abstractNum w:abstractNumId="37" w15:restartNumberingAfterBreak="1">
    <w:nsid w:val="7E6D5DA6"/>
    <w:multiLevelType w:val="hybridMultilevel"/>
    <w:tmpl w:val="D0000CDA"/>
    <w:lvl w:ilvl="0" w:tplc="C3A88CB0">
      <w:start w:val="1"/>
      <w:numFmt w:val="bullet"/>
      <w:lvlText w:val=""/>
      <w:lvlJc w:val="left"/>
      <w:pPr>
        <w:tabs>
          <w:tab w:val="num" w:pos="720"/>
        </w:tabs>
        <w:ind w:left="720" w:hanging="360"/>
      </w:pPr>
      <w:rPr>
        <w:rFonts w:ascii="Symbol" w:hAnsi="Symbol" w:hint="default"/>
      </w:rPr>
    </w:lvl>
    <w:lvl w:ilvl="1" w:tplc="B4AEF20E" w:tentative="1">
      <w:start w:val="1"/>
      <w:numFmt w:val="bullet"/>
      <w:lvlText w:val="o"/>
      <w:lvlJc w:val="left"/>
      <w:pPr>
        <w:tabs>
          <w:tab w:val="num" w:pos="1440"/>
        </w:tabs>
        <w:ind w:left="1440" w:hanging="360"/>
      </w:pPr>
      <w:rPr>
        <w:rFonts w:ascii="Courier New" w:hAnsi="Courier New" w:hint="default"/>
      </w:rPr>
    </w:lvl>
    <w:lvl w:ilvl="2" w:tplc="C54A5526" w:tentative="1">
      <w:start w:val="1"/>
      <w:numFmt w:val="bullet"/>
      <w:lvlText w:val=""/>
      <w:lvlJc w:val="left"/>
      <w:pPr>
        <w:tabs>
          <w:tab w:val="num" w:pos="2160"/>
        </w:tabs>
        <w:ind w:left="2160" w:hanging="360"/>
      </w:pPr>
      <w:rPr>
        <w:rFonts w:ascii="Wingdings" w:hAnsi="Wingdings" w:hint="default"/>
      </w:rPr>
    </w:lvl>
    <w:lvl w:ilvl="3" w:tplc="0E9A6E80" w:tentative="1">
      <w:start w:val="1"/>
      <w:numFmt w:val="bullet"/>
      <w:lvlText w:val=""/>
      <w:lvlJc w:val="left"/>
      <w:pPr>
        <w:tabs>
          <w:tab w:val="num" w:pos="2880"/>
        </w:tabs>
        <w:ind w:left="2880" w:hanging="360"/>
      </w:pPr>
      <w:rPr>
        <w:rFonts w:ascii="Symbol" w:hAnsi="Symbol" w:hint="default"/>
      </w:rPr>
    </w:lvl>
    <w:lvl w:ilvl="4" w:tplc="ABCC42E2" w:tentative="1">
      <w:start w:val="1"/>
      <w:numFmt w:val="bullet"/>
      <w:lvlText w:val="o"/>
      <w:lvlJc w:val="left"/>
      <w:pPr>
        <w:tabs>
          <w:tab w:val="num" w:pos="3600"/>
        </w:tabs>
        <w:ind w:left="3600" w:hanging="360"/>
      </w:pPr>
      <w:rPr>
        <w:rFonts w:ascii="Courier New" w:hAnsi="Courier New" w:hint="default"/>
      </w:rPr>
    </w:lvl>
    <w:lvl w:ilvl="5" w:tplc="2D600B7E" w:tentative="1">
      <w:start w:val="1"/>
      <w:numFmt w:val="bullet"/>
      <w:lvlText w:val=""/>
      <w:lvlJc w:val="left"/>
      <w:pPr>
        <w:tabs>
          <w:tab w:val="num" w:pos="4320"/>
        </w:tabs>
        <w:ind w:left="4320" w:hanging="360"/>
      </w:pPr>
      <w:rPr>
        <w:rFonts w:ascii="Wingdings" w:hAnsi="Wingdings" w:hint="default"/>
      </w:rPr>
    </w:lvl>
    <w:lvl w:ilvl="6" w:tplc="25A69532" w:tentative="1">
      <w:start w:val="1"/>
      <w:numFmt w:val="bullet"/>
      <w:lvlText w:val=""/>
      <w:lvlJc w:val="left"/>
      <w:pPr>
        <w:tabs>
          <w:tab w:val="num" w:pos="5040"/>
        </w:tabs>
        <w:ind w:left="5040" w:hanging="360"/>
      </w:pPr>
      <w:rPr>
        <w:rFonts w:ascii="Symbol" w:hAnsi="Symbol" w:hint="default"/>
      </w:rPr>
    </w:lvl>
    <w:lvl w:ilvl="7" w:tplc="276267AE" w:tentative="1">
      <w:start w:val="1"/>
      <w:numFmt w:val="bullet"/>
      <w:lvlText w:val="o"/>
      <w:lvlJc w:val="left"/>
      <w:pPr>
        <w:tabs>
          <w:tab w:val="num" w:pos="5760"/>
        </w:tabs>
        <w:ind w:left="5760" w:hanging="360"/>
      </w:pPr>
      <w:rPr>
        <w:rFonts w:ascii="Courier New" w:hAnsi="Courier New" w:hint="default"/>
      </w:rPr>
    </w:lvl>
    <w:lvl w:ilvl="8" w:tplc="0846D2A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1">
    <w:nsid w:val="7E9027D7"/>
    <w:multiLevelType w:val="hybridMultilevel"/>
    <w:tmpl w:val="24704494"/>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num w:numId="1">
    <w:abstractNumId w:val="32"/>
  </w:num>
  <w:num w:numId="2">
    <w:abstractNumId w:val="19"/>
  </w:num>
  <w:num w:numId="3">
    <w:abstractNumId w:val="26"/>
  </w:num>
  <w:num w:numId="4">
    <w:abstractNumId w:val="21"/>
  </w:num>
  <w:num w:numId="5">
    <w:abstractNumId w:val="33"/>
  </w:num>
  <w:num w:numId="6">
    <w:abstractNumId w:val="16"/>
  </w:num>
  <w:num w:numId="7">
    <w:abstractNumId w:val="31"/>
  </w:num>
  <w:num w:numId="8">
    <w:abstractNumId w:val="2"/>
  </w:num>
  <w:num w:numId="9">
    <w:abstractNumId w:val="28"/>
  </w:num>
  <w:num w:numId="10">
    <w:abstractNumId w:val="11"/>
  </w:num>
  <w:num w:numId="11">
    <w:abstractNumId w:val="4"/>
  </w:num>
  <w:num w:numId="12">
    <w:abstractNumId w:val="37"/>
  </w:num>
  <w:num w:numId="13">
    <w:abstractNumId w:val="9"/>
  </w:num>
  <w:num w:numId="14">
    <w:abstractNumId w:val="27"/>
  </w:num>
  <w:num w:numId="15">
    <w:abstractNumId w:val="10"/>
  </w:num>
  <w:num w:numId="16">
    <w:abstractNumId w:val="15"/>
  </w:num>
  <w:num w:numId="17">
    <w:abstractNumId w:val="12"/>
  </w:num>
  <w:num w:numId="18">
    <w:abstractNumId w:val="23"/>
  </w:num>
  <w:num w:numId="19">
    <w:abstractNumId w:val="13"/>
  </w:num>
  <w:num w:numId="20">
    <w:abstractNumId w:val="29"/>
  </w:num>
  <w:num w:numId="21">
    <w:abstractNumId w:val="1"/>
  </w:num>
  <w:num w:numId="22">
    <w:abstractNumId w:val="25"/>
  </w:num>
  <w:num w:numId="23">
    <w:abstractNumId w:val="38"/>
  </w:num>
  <w:num w:numId="24">
    <w:abstractNumId w:val="6"/>
  </w:num>
  <w:num w:numId="25">
    <w:abstractNumId w:val="3"/>
  </w:num>
  <w:num w:numId="26">
    <w:abstractNumId w:val="14"/>
  </w:num>
  <w:num w:numId="27">
    <w:abstractNumId w:val="24"/>
  </w:num>
  <w:num w:numId="28">
    <w:abstractNumId w:val="35"/>
  </w:num>
  <w:num w:numId="29">
    <w:abstractNumId w:val="7"/>
  </w:num>
  <w:num w:numId="30">
    <w:abstractNumId w:val="5"/>
  </w:num>
  <w:num w:numId="31">
    <w:abstractNumId w:val="8"/>
  </w:num>
  <w:num w:numId="32">
    <w:abstractNumId w:val="30"/>
  </w:num>
  <w:num w:numId="33">
    <w:abstractNumId w:val="34"/>
  </w:num>
  <w:num w:numId="34">
    <w:abstractNumId w:val="20"/>
  </w:num>
  <w:num w:numId="35">
    <w:abstractNumId w:val="18"/>
  </w:num>
  <w:num w:numId="36">
    <w:abstractNumId w:val="0"/>
  </w:num>
  <w:num w:numId="37">
    <w:abstractNumId w:val="22"/>
  </w:num>
  <w:num w:numId="38">
    <w:abstractNumId w:val="36"/>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activeWritingStyle w:appName="MSWord" w:lang="de-DE" w:vendorID="64" w:dllVersion="131078" w:nlCheck="1" w:checkStyle="1"/>
  <w:activeWritingStyle w:appName="MSWord" w:lang="de-AT"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2E2"/>
    <w:rsid w:val="00001184"/>
    <w:rsid w:val="00002EB2"/>
    <w:rsid w:val="0000310F"/>
    <w:rsid w:val="00011807"/>
    <w:rsid w:val="0001527D"/>
    <w:rsid w:val="000242EA"/>
    <w:rsid w:val="00030FED"/>
    <w:rsid w:val="0004176F"/>
    <w:rsid w:val="00042439"/>
    <w:rsid w:val="000429AF"/>
    <w:rsid w:val="00042B22"/>
    <w:rsid w:val="00043F75"/>
    <w:rsid w:val="000454DB"/>
    <w:rsid w:val="00045B3C"/>
    <w:rsid w:val="000462F8"/>
    <w:rsid w:val="000473CE"/>
    <w:rsid w:val="000478E4"/>
    <w:rsid w:val="00061C93"/>
    <w:rsid w:val="00065B23"/>
    <w:rsid w:val="000710CF"/>
    <w:rsid w:val="00071DCF"/>
    <w:rsid w:val="00073430"/>
    <w:rsid w:val="000745ED"/>
    <w:rsid w:val="00075364"/>
    <w:rsid w:val="000804F9"/>
    <w:rsid w:val="0009487F"/>
    <w:rsid w:val="00097294"/>
    <w:rsid w:val="00097474"/>
    <w:rsid w:val="00097F50"/>
    <w:rsid w:val="000A6A39"/>
    <w:rsid w:val="000B0562"/>
    <w:rsid w:val="000B07A1"/>
    <w:rsid w:val="000B3622"/>
    <w:rsid w:val="000B76DA"/>
    <w:rsid w:val="000C3D58"/>
    <w:rsid w:val="000C4929"/>
    <w:rsid w:val="000C68C3"/>
    <w:rsid w:val="000D0321"/>
    <w:rsid w:val="000D0B5A"/>
    <w:rsid w:val="000D1563"/>
    <w:rsid w:val="000D4FEC"/>
    <w:rsid w:val="000E060C"/>
    <w:rsid w:val="000E66CD"/>
    <w:rsid w:val="000F2F40"/>
    <w:rsid w:val="00100212"/>
    <w:rsid w:val="0010448A"/>
    <w:rsid w:val="00104F48"/>
    <w:rsid w:val="00105A5D"/>
    <w:rsid w:val="00107141"/>
    <w:rsid w:val="0010735D"/>
    <w:rsid w:val="0011144F"/>
    <w:rsid w:val="00117D5F"/>
    <w:rsid w:val="001243D9"/>
    <w:rsid w:val="0013686F"/>
    <w:rsid w:val="00137DDC"/>
    <w:rsid w:val="001440AE"/>
    <w:rsid w:val="0014701E"/>
    <w:rsid w:val="00150516"/>
    <w:rsid w:val="001520C2"/>
    <w:rsid w:val="001534F5"/>
    <w:rsid w:val="00154A43"/>
    <w:rsid w:val="001717F1"/>
    <w:rsid w:val="00172724"/>
    <w:rsid w:val="0017389E"/>
    <w:rsid w:val="00173B0E"/>
    <w:rsid w:val="00180B86"/>
    <w:rsid w:val="00180C58"/>
    <w:rsid w:val="00180ED8"/>
    <w:rsid w:val="00186612"/>
    <w:rsid w:val="00186EF1"/>
    <w:rsid w:val="001937D5"/>
    <w:rsid w:val="00193B7B"/>
    <w:rsid w:val="001A2756"/>
    <w:rsid w:val="001A617F"/>
    <w:rsid w:val="001A701A"/>
    <w:rsid w:val="001B0513"/>
    <w:rsid w:val="001C499D"/>
    <w:rsid w:val="001D1C92"/>
    <w:rsid w:val="001D41C9"/>
    <w:rsid w:val="001D5DA2"/>
    <w:rsid w:val="001D5EFD"/>
    <w:rsid w:val="001E204A"/>
    <w:rsid w:val="001E3AFE"/>
    <w:rsid w:val="001E3EEC"/>
    <w:rsid w:val="001E46A3"/>
    <w:rsid w:val="001E4D84"/>
    <w:rsid w:val="001F64DB"/>
    <w:rsid w:val="002009DA"/>
    <w:rsid w:val="0020175C"/>
    <w:rsid w:val="00201B3A"/>
    <w:rsid w:val="002105C6"/>
    <w:rsid w:val="00212B8D"/>
    <w:rsid w:val="002223BB"/>
    <w:rsid w:val="002241D9"/>
    <w:rsid w:val="0023079A"/>
    <w:rsid w:val="00234466"/>
    <w:rsid w:val="002352D4"/>
    <w:rsid w:val="00241821"/>
    <w:rsid w:val="00242262"/>
    <w:rsid w:val="00243590"/>
    <w:rsid w:val="00243BFA"/>
    <w:rsid w:val="00245591"/>
    <w:rsid w:val="00250474"/>
    <w:rsid w:val="00251B96"/>
    <w:rsid w:val="00253500"/>
    <w:rsid w:val="0026026F"/>
    <w:rsid w:val="0026097D"/>
    <w:rsid w:val="002650DE"/>
    <w:rsid w:val="0027045B"/>
    <w:rsid w:val="002706A5"/>
    <w:rsid w:val="002708AD"/>
    <w:rsid w:val="00271234"/>
    <w:rsid w:val="00293815"/>
    <w:rsid w:val="002A1D0C"/>
    <w:rsid w:val="002A275C"/>
    <w:rsid w:val="002A5C22"/>
    <w:rsid w:val="002A68A8"/>
    <w:rsid w:val="002B00EF"/>
    <w:rsid w:val="002B26E7"/>
    <w:rsid w:val="002B4A6E"/>
    <w:rsid w:val="002C30EE"/>
    <w:rsid w:val="002D43DA"/>
    <w:rsid w:val="002D7BCA"/>
    <w:rsid w:val="002E0B0E"/>
    <w:rsid w:val="002E3D59"/>
    <w:rsid w:val="002E3F06"/>
    <w:rsid w:val="002E7C4F"/>
    <w:rsid w:val="002F6BC8"/>
    <w:rsid w:val="00301303"/>
    <w:rsid w:val="00301743"/>
    <w:rsid w:val="00307892"/>
    <w:rsid w:val="003229F2"/>
    <w:rsid w:val="00324C55"/>
    <w:rsid w:val="0032667B"/>
    <w:rsid w:val="0033386E"/>
    <w:rsid w:val="00337824"/>
    <w:rsid w:val="00342E8D"/>
    <w:rsid w:val="00354235"/>
    <w:rsid w:val="00355C25"/>
    <w:rsid w:val="00356BFA"/>
    <w:rsid w:val="0036626D"/>
    <w:rsid w:val="00375ABB"/>
    <w:rsid w:val="00376150"/>
    <w:rsid w:val="00377BFE"/>
    <w:rsid w:val="00382889"/>
    <w:rsid w:val="0039016B"/>
    <w:rsid w:val="003A2505"/>
    <w:rsid w:val="003A6381"/>
    <w:rsid w:val="003A63B9"/>
    <w:rsid w:val="003A7528"/>
    <w:rsid w:val="003B182D"/>
    <w:rsid w:val="003B21A3"/>
    <w:rsid w:val="003B332C"/>
    <w:rsid w:val="003B3551"/>
    <w:rsid w:val="003B499A"/>
    <w:rsid w:val="003C1EB8"/>
    <w:rsid w:val="003C5FFA"/>
    <w:rsid w:val="003D1269"/>
    <w:rsid w:val="003D13A7"/>
    <w:rsid w:val="003D1CF1"/>
    <w:rsid w:val="003D580D"/>
    <w:rsid w:val="003D7159"/>
    <w:rsid w:val="003E1B39"/>
    <w:rsid w:val="003F6A28"/>
    <w:rsid w:val="003F6D06"/>
    <w:rsid w:val="003F7425"/>
    <w:rsid w:val="00400413"/>
    <w:rsid w:val="00402649"/>
    <w:rsid w:val="0040269A"/>
    <w:rsid w:val="004026FA"/>
    <w:rsid w:val="004028C0"/>
    <w:rsid w:val="004129CB"/>
    <w:rsid w:val="004233B6"/>
    <w:rsid w:val="004237F9"/>
    <w:rsid w:val="00423AFB"/>
    <w:rsid w:val="00423E78"/>
    <w:rsid w:val="004246F5"/>
    <w:rsid w:val="00431EEF"/>
    <w:rsid w:val="004322EA"/>
    <w:rsid w:val="00433633"/>
    <w:rsid w:val="004404A8"/>
    <w:rsid w:val="00452B38"/>
    <w:rsid w:val="00463999"/>
    <w:rsid w:val="00473DF7"/>
    <w:rsid w:val="00474D33"/>
    <w:rsid w:val="00476A9B"/>
    <w:rsid w:val="00477FC0"/>
    <w:rsid w:val="00481F72"/>
    <w:rsid w:val="00483265"/>
    <w:rsid w:val="00484B23"/>
    <w:rsid w:val="0048665C"/>
    <w:rsid w:val="004869B4"/>
    <w:rsid w:val="004906DA"/>
    <w:rsid w:val="00491197"/>
    <w:rsid w:val="004A078D"/>
    <w:rsid w:val="004A71A6"/>
    <w:rsid w:val="004B20B0"/>
    <w:rsid w:val="004B4A81"/>
    <w:rsid w:val="004B7209"/>
    <w:rsid w:val="004C0DBD"/>
    <w:rsid w:val="004C3820"/>
    <w:rsid w:val="004C677C"/>
    <w:rsid w:val="004D7FB5"/>
    <w:rsid w:val="004F741C"/>
    <w:rsid w:val="004F7C5F"/>
    <w:rsid w:val="005003C3"/>
    <w:rsid w:val="00507886"/>
    <w:rsid w:val="00513350"/>
    <w:rsid w:val="005156A2"/>
    <w:rsid w:val="0051728A"/>
    <w:rsid w:val="00523E99"/>
    <w:rsid w:val="0052526D"/>
    <w:rsid w:val="00526D5C"/>
    <w:rsid w:val="005274A6"/>
    <w:rsid w:val="0053199D"/>
    <w:rsid w:val="00534B0E"/>
    <w:rsid w:val="00534D09"/>
    <w:rsid w:val="005404FA"/>
    <w:rsid w:val="00551F38"/>
    <w:rsid w:val="005540FA"/>
    <w:rsid w:val="005562B5"/>
    <w:rsid w:val="005639D7"/>
    <w:rsid w:val="00564675"/>
    <w:rsid w:val="00565641"/>
    <w:rsid w:val="00570382"/>
    <w:rsid w:val="00571819"/>
    <w:rsid w:val="00572AFE"/>
    <w:rsid w:val="0059001D"/>
    <w:rsid w:val="00591648"/>
    <w:rsid w:val="0059741E"/>
    <w:rsid w:val="0059792C"/>
    <w:rsid w:val="005A05CB"/>
    <w:rsid w:val="005A2BFB"/>
    <w:rsid w:val="005A433C"/>
    <w:rsid w:val="005A69B2"/>
    <w:rsid w:val="005A7055"/>
    <w:rsid w:val="005B517C"/>
    <w:rsid w:val="005B5D2F"/>
    <w:rsid w:val="005C24E7"/>
    <w:rsid w:val="005C2EFA"/>
    <w:rsid w:val="005C63D6"/>
    <w:rsid w:val="005C68A5"/>
    <w:rsid w:val="005D6CB4"/>
    <w:rsid w:val="005E0664"/>
    <w:rsid w:val="005E5BCC"/>
    <w:rsid w:val="006053C2"/>
    <w:rsid w:val="00610AA1"/>
    <w:rsid w:val="0061184F"/>
    <w:rsid w:val="0061700B"/>
    <w:rsid w:val="00620ECE"/>
    <w:rsid w:val="006217B4"/>
    <w:rsid w:val="0062245B"/>
    <w:rsid w:val="006326A7"/>
    <w:rsid w:val="00632A8E"/>
    <w:rsid w:val="00633F21"/>
    <w:rsid w:val="00634F21"/>
    <w:rsid w:val="006365DA"/>
    <w:rsid w:val="0064223E"/>
    <w:rsid w:val="00647AED"/>
    <w:rsid w:val="00650C39"/>
    <w:rsid w:val="0065773E"/>
    <w:rsid w:val="00664547"/>
    <w:rsid w:val="006649AC"/>
    <w:rsid w:val="0066537F"/>
    <w:rsid w:val="006805F8"/>
    <w:rsid w:val="00680A49"/>
    <w:rsid w:val="00687806"/>
    <w:rsid w:val="00693840"/>
    <w:rsid w:val="006A0490"/>
    <w:rsid w:val="006A5585"/>
    <w:rsid w:val="006A6859"/>
    <w:rsid w:val="006A6CAE"/>
    <w:rsid w:val="006B1862"/>
    <w:rsid w:val="006B3AE3"/>
    <w:rsid w:val="006C5711"/>
    <w:rsid w:val="006C776E"/>
    <w:rsid w:val="006D17EC"/>
    <w:rsid w:val="006D5855"/>
    <w:rsid w:val="006E2D13"/>
    <w:rsid w:val="006E3F42"/>
    <w:rsid w:val="006E4A8C"/>
    <w:rsid w:val="006E58CA"/>
    <w:rsid w:val="006E68B0"/>
    <w:rsid w:val="006F1E86"/>
    <w:rsid w:val="00701670"/>
    <w:rsid w:val="00701C06"/>
    <w:rsid w:val="007053DA"/>
    <w:rsid w:val="00706CEB"/>
    <w:rsid w:val="007116FE"/>
    <w:rsid w:val="007120A7"/>
    <w:rsid w:val="00714563"/>
    <w:rsid w:val="00716CAD"/>
    <w:rsid w:val="00717CAA"/>
    <w:rsid w:val="00721E84"/>
    <w:rsid w:val="00723E7F"/>
    <w:rsid w:val="00723F89"/>
    <w:rsid w:val="007278E1"/>
    <w:rsid w:val="00733D21"/>
    <w:rsid w:val="00733E11"/>
    <w:rsid w:val="0074734D"/>
    <w:rsid w:val="00752472"/>
    <w:rsid w:val="00754427"/>
    <w:rsid w:val="00755806"/>
    <w:rsid w:val="00761632"/>
    <w:rsid w:val="00762E21"/>
    <w:rsid w:val="00765E1F"/>
    <w:rsid w:val="007702FF"/>
    <w:rsid w:val="00787DD6"/>
    <w:rsid w:val="00792EA8"/>
    <w:rsid w:val="00797F9B"/>
    <w:rsid w:val="007A61D0"/>
    <w:rsid w:val="007B3A4D"/>
    <w:rsid w:val="007C067D"/>
    <w:rsid w:val="007C4320"/>
    <w:rsid w:val="007C776D"/>
    <w:rsid w:val="007C7EF8"/>
    <w:rsid w:val="007D2218"/>
    <w:rsid w:val="007D2645"/>
    <w:rsid w:val="007D462A"/>
    <w:rsid w:val="007E0540"/>
    <w:rsid w:val="007E14C4"/>
    <w:rsid w:val="007E236C"/>
    <w:rsid w:val="007E6C02"/>
    <w:rsid w:val="007F4E73"/>
    <w:rsid w:val="007F5D50"/>
    <w:rsid w:val="007F622A"/>
    <w:rsid w:val="00804676"/>
    <w:rsid w:val="0080582C"/>
    <w:rsid w:val="008071CC"/>
    <w:rsid w:val="00810D29"/>
    <w:rsid w:val="008120C1"/>
    <w:rsid w:val="008144AF"/>
    <w:rsid w:val="00814DB6"/>
    <w:rsid w:val="008255B6"/>
    <w:rsid w:val="0082569A"/>
    <w:rsid w:val="00826DE3"/>
    <w:rsid w:val="00832D3C"/>
    <w:rsid w:val="00841533"/>
    <w:rsid w:val="00852904"/>
    <w:rsid w:val="00855D63"/>
    <w:rsid w:val="00861F36"/>
    <w:rsid w:val="008636FB"/>
    <w:rsid w:val="00870E57"/>
    <w:rsid w:val="00891C99"/>
    <w:rsid w:val="00894912"/>
    <w:rsid w:val="00897177"/>
    <w:rsid w:val="008A2207"/>
    <w:rsid w:val="008A2C19"/>
    <w:rsid w:val="008A5AF7"/>
    <w:rsid w:val="008A6A0A"/>
    <w:rsid w:val="008B252E"/>
    <w:rsid w:val="008B2A24"/>
    <w:rsid w:val="008B417E"/>
    <w:rsid w:val="008B4DE6"/>
    <w:rsid w:val="008B59C1"/>
    <w:rsid w:val="008B6133"/>
    <w:rsid w:val="008C6CD6"/>
    <w:rsid w:val="008D7280"/>
    <w:rsid w:val="008D7363"/>
    <w:rsid w:val="008E366B"/>
    <w:rsid w:val="008E3BFA"/>
    <w:rsid w:val="008F5F61"/>
    <w:rsid w:val="00901429"/>
    <w:rsid w:val="00907C8E"/>
    <w:rsid w:val="009112EA"/>
    <w:rsid w:val="00911FE6"/>
    <w:rsid w:val="0091336A"/>
    <w:rsid w:val="00913515"/>
    <w:rsid w:val="0091487C"/>
    <w:rsid w:val="00914CC2"/>
    <w:rsid w:val="00916EE8"/>
    <w:rsid w:val="009246B7"/>
    <w:rsid w:val="009303C5"/>
    <w:rsid w:val="00933F1B"/>
    <w:rsid w:val="00934BAF"/>
    <w:rsid w:val="00934BD9"/>
    <w:rsid w:val="00934D67"/>
    <w:rsid w:val="009400EE"/>
    <w:rsid w:val="00940E19"/>
    <w:rsid w:val="009435DA"/>
    <w:rsid w:val="009444F1"/>
    <w:rsid w:val="00944F6A"/>
    <w:rsid w:val="00945994"/>
    <w:rsid w:val="00950284"/>
    <w:rsid w:val="00951548"/>
    <w:rsid w:val="00951AF3"/>
    <w:rsid w:val="00952179"/>
    <w:rsid w:val="0095515C"/>
    <w:rsid w:val="0095691E"/>
    <w:rsid w:val="00961F70"/>
    <w:rsid w:val="009653A0"/>
    <w:rsid w:val="009669E7"/>
    <w:rsid w:val="00982E80"/>
    <w:rsid w:val="00990D48"/>
    <w:rsid w:val="00994C88"/>
    <w:rsid w:val="00995DCD"/>
    <w:rsid w:val="009A1728"/>
    <w:rsid w:val="009B3863"/>
    <w:rsid w:val="009B7077"/>
    <w:rsid w:val="009B786E"/>
    <w:rsid w:val="009C196F"/>
    <w:rsid w:val="009C19E6"/>
    <w:rsid w:val="009C3BB3"/>
    <w:rsid w:val="009D0EA6"/>
    <w:rsid w:val="009D30A0"/>
    <w:rsid w:val="009D3996"/>
    <w:rsid w:val="009D6E1C"/>
    <w:rsid w:val="009D6E69"/>
    <w:rsid w:val="009E239D"/>
    <w:rsid w:val="009E55DA"/>
    <w:rsid w:val="009E58CB"/>
    <w:rsid w:val="009E703D"/>
    <w:rsid w:val="009E7DB6"/>
    <w:rsid w:val="009F130D"/>
    <w:rsid w:val="009F2D68"/>
    <w:rsid w:val="009F6F11"/>
    <w:rsid w:val="00A01FEF"/>
    <w:rsid w:val="00A04A53"/>
    <w:rsid w:val="00A07E53"/>
    <w:rsid w:val="00A15581"/>
    <w:rsid w:val="00A27D49"/>
    <w:rsid w:val="00A33018"/>
    <w:rsid w:val="00A44B71"/>
    <w:rsid w:val="00A5574F"/>
    <w:rsid w:val="00A55E7E"/>
    <w:rsid w:val="00A60543"/>
    <w:rsid w:val="00A61051"/>
    <w:rsid w:val="00A64DB8"/>
    <w:rsid w:val="00A660FE"/>
    <w:rsid w:val="00A701CC"/>
    <w:rsid w:val="00A76051"/>
    <w:rsid w:val="00A806FE"/>
    <w:rsid w:val="00A9088C"/>
    <w:rsid w:val="00AA2DE0"/>
    <w:rsid w:val="00AB2B4B"/>
    <w:rsid w:val="00AC25C5"/>
    <w:rsid w:val="00AC3E89"/>
    <w:rsid w:val="00AC4B3B"/>
    <w:rsid w:val="00AF0B88"/>
    <w:rsid w:val="00B015F9"/>
    <w:rsid w:val="00B020D5"/>
    <w:rsid w:val="00B033F2"/>
    <w:rsid w:val="00B0446E"/>
    <w:rsid w:val="00B10CBD"/>
    <w:rsid w:val="00B114F1"/>
    <w:rsid w:val="00B13B2F"/>
    <w:rsid w:val="00B15249"/>
    <w:rsid w:val="00B2158A"/>
    <w:rsid w:val="00B255D0"/>
    <w:rsid w:val="00B268F2"/>
    <w:rsid w:val="00B30323"/>
    <w:rsid w:val="00B31B15"/>
    <w:rsid w:val="00B47260"/>
    <w:rsid w:val="00B50B8D"/>
    <w:rsid w:val="00B5531F"/>
    <w:rsid w:val="00B57278"/>
    <w:rsid w:val="00B61D1C"/>
    <w:rsid w:val="00B62DF5"/>
    <w:rsid w:val="00B76CEB"/>
    <w:rsid w:val="00B80882"/>
    <w:rsid w:val="00B8650D"/>
    <w:rsid w:val="00BA7894"/>
    <w:rsid w:val="00BB668A"/>
    <w:rsid w:val="00BC4BFE"/>
    <w:rsid w:val="00BC5003"/>
    <w:rsid w:val="00BC66E6"/>
    <w:rsid w:val="00BC712C"/>
    <w:rsid w:val="00BD0E8F"/>
    <w:rsid w:val="00BD1549"/>
    <w:rsid w:val="00BD19F8"/>
    <w:rsid w:val="00BD4A34"/>
    <w:rsid w:val="00BD4CA1"/>
    <w:rsid w:val="00BE04E4"/>
    <w:rsid w:val="00BF23AF"/>
    <w:rsid w:val="00BF272C"/>
    <w:rsid w:val="00BF32AF"/>
    <w:rsid w:val="00C0268F"/>
    <w:rsid w:val="00C0560F"/>
    <w:rsid w:val="00C1072A"/>
    <w:rsid w:val="00C11B9B"/>
    <w:rsid w:val="00C200CC"/>
    <w:rsid w:val="00C247C6"/>
    <w:rsid w:val="00C26683"/>
    <w:rsid w:val="00C27393"/>
    <w:rsid w:val="00C305F6"/>
    <w:rsid w:val="00C32952"/>
    <w:rsid w:val="00C346E3"/>
    <w:rsid w:val="00C351E2"/>
    <w:rsid w:val="00C36243"/>
    <w:rsid w:val="00C403D3"/>
    <w:rsid w:val="00C46391"/>
    <w:rsid w:val="00C52FBB"/>
    <w:rsid w:val="00C54883"/>
    <w:rsid w:val="00C56913"/>
    <w:rsid w:val="00C616E2"/>
    <w:rsid w:val="00C65A44"/>
    <w:rsid w:val="00C70D1F"/>
    <w:rsid w:val="00C75810"/>
    <w:rsid w:val="00C908B8"/>
    <w:rsid w:val="00C91C61"/>
    <w:rsid w:val="00C93168"/>
    <w:rsid w:val="00C93301"/>
    <w:rsid w:val="00C9360C"/>
    <w:rsid w:val="00C93F68"/>
    <w:rsid w:val="00C95BCD"/>
    <w:rsid w:val="00C97776"/>
    <w:rsid w:val="00C978C6"/>
    <w:rsid w:val="00C97C6F"/>
    <w:rsid w:val="00CA4EA0"/>
    <w:rsid w:val="00CA4FAD"/>
    <w:rsid w:val="00CA648A"/>
    <w:rsid w:val="00CB3D43"/>
    <w:rsid w:val="00CB5475"/>
    <w:rsid w:val="00CB54D6"/>
    <w:rsid w:val="00CB6760"/>
    <w:rsid w:val="00CC4C1E"/>
    <w:rsid w:val="00CD0C74"/>
    <w:rsid w:val="00CD4E05"/>
    <w:rsid w:val="00CD56E8"/>
    <w:rsid w:val="00CE1832"/>
    <w:rsid w:val="00CF1F5C"/>
    <w:rsid w:val="00D00149"/>
    <w:rsid w:val="00D14F1F"/>
    <w:rsid w:val="00D16152"/>
    <w:rsid w:val="00D21F12"/>
    <w:rsid w:val="00D22725"/>
    <w:rsid w:val="00D23A98"/>
    <w:rsid w:val="00D24584"/>
    <w:rsid w:val="00D25A63"/>
    <w:rsid w:val="00D26F66"/>
    <w:rsid w:val="00D312C2"/>
    <w:rsid w:val="00D31E36"/>
    <w:rsid w:val="00D44120"/>
    <w:rsid w:val="00D442E2"/>
    <w:rsid w:val="00D51BAC"/>
    <w:rsid w:val="00D548B4"/>
    <w:rsid w:val="00D54BAD"/>
    <w:rsid w:val="00D8583F"/>
    <w:rsid w:val="00D90E00"/>
    <w:rsid w:val="00D91F0B"/>
    <w:rsid w:val="00D926D0"/>
    <w:rsid w:val="00D92D9B"/>
    <w:rsid w:val="00DA3F6D"/>
    <w:rsid w:val="00DA579C"/>
    <w:rsid w:val="00DA751C"/>
    <w:rsid w:val="00DA760A"/>
    <w:rsid w:val="00DA77C7"/>
    <w:rsid w:val="00DB0509"/>
    <w:rsid w:val="00DB5022"/>
    <w:rsid w:val="00DB74DE"/>
    <w:rsid w:val="00DC04E5"/>
    <w:rsid w:val="00DC0BD6"/>
    <w:rsid w:val="00DD034F"/>
    <w:rsid w:val="00DD07EC"/>
    <w:rsid w:val="00DD0C40"/>
    <w:rsid w:val="00DD10C7"/>
    <w:rsid w:val="00DD130F"/>
    <w:rsid w:val="00DD1460"/>
    <w:rsid w:val="00DD41FC"/>
    <w:rsid w:val="00DD6BBD"/>
    <w:rsid w:val="00DD6DE1"/>
    <w:rsid w:val="00DE274C"/>
    <w:rsid w:val="00DE30BC"/>
    <w:rsid w:val="00DE3462"/>
    <w:rsid w:val="00DE6EF5"/>
    <w:rsid w:val="00DE6F4E"/>
    <w:rsid w:val="00DE718A"/>
    <w:rsid w:val="00DF1DCE"/>
    <w:rsid w:val="00DF2C5E"/>
    <w:rsid w:val="00DF37AE"/>
    <w:rsid w:val="00DF3D29"/>
    <w:rsid w:val="00DF58C9"/>
    <w:rsid w:val="00E104E1"/>
    <w:rsid w:val="00E17308"/>
    <w:rsid w:val="00E20E19"/>
    <w:rsid w:val="00E24560"/>
    <w:rsid w:val="00E27F4F"/>
    <w:rsid w:val="00E34604"/>
    <w:rsid w:val="00E42F00"/>
    <w:rsid w:val="00E4711F"/>
    <w:rsid w:val="00E51148"/>
    <w:rsid w:val="00E6288B"/>
    <w:rsid w:val="00E64D0D"/>
    <w:rsid w:val="00E724ED"/>
    <w:rsid w:val="00E73C0B"/>
    <w:rsid w:val="00E76083"/>
    <w:rsid w:val="00E77B80"/>
    <w:rsid w:val="00E82902"/>
    <w:rsid w:val="00E82C78"/>
    <w:rsid w:val="00E83BB6"/>
    <w:rsid w:val="00E84352"/>
    <w:rsid w:val="00E90BF3"/>
    <w:rsid w:val="00E93B86"/>
    <w:rsid w:val="00E95297"/>
    <w:rsid w:val="00EA17C6"/>
    <w:rsid w:val="00EB06AE"/>
    <w:rsid w:val="00EB264E"/>
    <w:rsid w:val="00EB5573"/>
    <w:rsid w:val="00EB6DF7"/>
    <w:rsid w:val="00ED5CA0"/>
    <w:rsid w:val="00EE113E"/>
    <w:rsid w:val="00EE4C02"/>
    <w:rsid w:val="00EF4E39"/>
    <w:rsid w:val="00EF5A47"/>
    <w:rsid w:val="00F00A92"/>
    <w:rsid w:val="00F06480"/>
    <w:rsid w:val="00F125A1"/>
    <w:rsid w:val="00F14C4B"/>
    <w:rsid w:val="00F15D5E"/>
    <w:rsid w:val="00F16771"/>
    <w:rsid w:val="00F17AC9"/>
    <w:rsid w:val="00F3152B"/>
    <w:rsid w:val="00F31EAE"/>
    <w:rsid w:val="00F32786"/>
    <w:rsid w:val="00F34029"/>
    <w:rsid w:val="00F35A8B"/>
    <w:rsid w:val="00F50CDF"/>
    <w:rsid w:val="00F623C8"/>
    <w:rsid w:val="00F62407"/>
    <w:rsid w:val="00F6390E"/>
    <w:rsid w:val="00F63FC0"/>
    <w:rsid w:val="00F65633"/>
    <w:rsid w:val="00F67F9B"/>
    <w:rsid w:val="00F77226"/>
    <w:rsid w:val="00F778A7"/>
    <w:rsid w:val="00F84F1F"/>
    <w:rsid w:val="00F87E65"/>
    <w:rsid w:val="00F9006D"/>
    <w:rsid w:val="00F94D6A"/>
    <w:rsid w:val="00F950BD"/>
    <w:rsid w:val="00FA4945"/>
    <w:rsid w:val="00FB2A77"/>
    <w:rsid w:val="00FB4A67"/>
    <w:rsid w:val="00FB50D8"/>
    <w:rsid w:val="00FB70F5"/>
    <w:rsid w:val="00FC14C3"/>
    <w:rsid w:val="00FC17AD"/>
    <w:rsid w:val="00FC3945"/>
    <w:rsid w:val="00FD644D"/>
    <w:rsid w:val="00FE238B"/>
    <w:rsid w:val="00FF000A"/>
    <w:rsid w:val="00FF2225"/>
    <w:rsid w:val="00FF290D"/>
    <w:rsid w:val="00FF2AEF"/>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90446E"/>
  <w15:docId w15:val="{8ACEB8E6-D210-4B61-A092-B727D15E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088C"/>
    <w:rPr>
      <w:lang w:val="de-DE" w:eastAsia="de-DE"/>
    </w:rPr>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qFormat/>
    <w:pPr>
      <w:keepNext/>
      <w:outlineLvl w:val="1"/>
    </w:pPr>
    <w:rPr>
      <w:rFonts w:ascii="Univers" w:hAnsi="Univers"/>
      <w:b/>
      <w:color w:val="FFFFFF"/>
    </w:rPr>
  </w:style>
  <w:style w:type="paragraph" w:styleId="berschrift3">
    <w:name w:val="heading 3"/>
    <w:basedOn w:val="Standard"/>
    <w:next w:val="Standard"/>
    <w:qFormat/>
    <w:pPr>
      <w:keepNext/>
      <w:tabs>
        <w:tab w:val="left" w:pos="10490"/>
        <w:tab w:val="left" w:pos="10632"/>
      </w:tabs>
      <w:jc w:val="center"/>
      <w:outlineLvl w:val="2"/>
    </w:pPr>
    <w:rPr>
      <w:rFonts w:ascii="Univers" w:hAnsi="Univers"/>
      <w:b/>
      <w:sz w:val="24"/>
    </w:rPr>
  </w:style>
  <w:style w:type="paragraph" w:styleId="berschrift4">
    <w:name w:val="heading 4"/>
    <w:basedOn w:val="Standard"/>
    <w:next w:val="Standard"/>
    <w:qFormat/>
    <w:pPr>
      <w:keepNext/>
      <w:jc w:val="center"/>
      <w:outlineLvl w:val="3"/>
    </w:pPr>
    <w:rPr>
      <w:rFonts w:ascii="Arial" w:hAnsi="Arial"/>
      <w:b/>
      <w:sz w:val="32"/>
    </w:rPr>
  </w:style>
  <w:style w:type="paragraph" w:styleId="berschrift5">
    <w:name w:val="heading 5"/>
    <w:basedOn w:val="Standard"/>
    <w:next w:val="Standard"/>
    <w:qFormat/>
    <w:pPr>
      <w:keepNext/>
      <w:jc w:val="both"/>
      <w:outlineLvl w:val="4"/>
    </w:pPr>
    <w:rPr>
      <w:rFonts w:ascii="Univers" w:hAnsi="Univers"/>
      <w:b/>
    </w:rPr>
  </w:style>
  <w:style w:type="paragraph" w:styleId="berschrift6">
    <w:name w:val="heading 6"/>
    <w:basedOn w:val="Standard"/>
    <w:next w:val="Standard"/>
    <w:qFormat/>
    <w:pPr>
      <w:keepNext/>
      <w:spacing w:line="272" w:lineRule="atLeast"/>
      <w:ind w:right="57"/>
      <w:jc w:val="center"/>
      <w:outlineLvl w:val="5"/>
    </w:pPr>
    <w:rPr>
      <w:rFonts w:ascii="Univers" w:hAnsi="Univers"/>
      <w:b/>
      <w:sz w:val="28"/>
    </w:rPr>
  </w:style>
  <w:style w:type="paragraph" w:styleId="berschrift7">
    <w:name w:val="heading 7"/>
    <w:basedOn w:val="Standard"/>
    <w:next w:val="Standard"/>
    <w:qFormat/>
    <w:pPr>
      <w:keepNext/>
      <w:spacing w:line="272" w:lineRule="atLeast"/>
      <w:ind w:right="57"/>
      <w:jc w:val="both"/>
      <w:outlineLvl w:val="6"/>
    </w:pPr>
    <w:rPr>
      <w:rFonts w:ascii="Arial" w:hAnsi="Arial"/>
      <w:b/>
      <w:sz w:val="22"/>
    </w:rPr>
  </w:style>
  <w:style w:type="paragraph" w:styleId="berschrift8">
    <w:name w:val="heading 8"/>
    <w:basedOn w:val="Standard"/>
    <w:next w:val="Standard"/>
    <w:qFormat/>
    <w:pPr>
      <w:keepNext/>
      <w:outlineLvl w:val="7"/>
    </w:pPr>
    <w:rPr>
      <w:rFonts w:ascii="Arial" w:hAnsi="Arial"/>
      <w:b/>
      <w:sz w:val="36"/>
    </w:rPr>
  </w:style>
  <w:style w:type="paragraph" w:styleId="berschrift9">
    <w:name w:val="heading 9"/>
    <w:basedOn w:val="Standard"/>
    <w:next w:val="Standard"/>
    <w:qFormat/>
    <w:pPr>
      <w:keepNext/>
      <w:jc w:val="both"/>
      <w:outlineLvl w:val="8"/>
    </w:pPr>
    <w:rPr>
      <w:rFonts w:ascii="Arial" w:hAnsi="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tabs>
        <w:tab w:val="left" w:pos="10205"/>
        <w:tab w:val="left" w:pos="10632"/>
      </w:tabs>
      <w:jc w:val="both"/>
    </w:pPr>
    <w:rPr>
      <w:rFonts w:ascii="Univers" w:hAnsi="Univers"/>
    </w:rPr>
  </w:style>
  <w:style w:type="paragraph" w:styleId="Textkrper-Zeileneinzug">
    <w:name w:val="Body Text Indent"/>
    <w:basedOn w:val="Standard"/>
    <w:pPr>
      <w:tabs>
        <w:tab w:val="left" w:pos="10205"/>
        <w:tab w:val="left" w:pos="10632"/>
      </w:tabs>
      <w:ind w:left="2268" w:hanging="2268"/>
      <w:jc w:val="both"/>
    </w:pPr>
    <w:rPr>
      <w:rFonts w:ascii="Univers" w:hAnsi="Univers"/>
    </w:rPr>
  </w:style>
  <w:style w:type="paragraph" w:styleId="Textkrper2">
    <w:name w:val="Body Text 2"/>
    <w:basedOn w:val="Standard"/>
    <w:pPr>
      <w:jc w:val="both"/>
    </w:pPr>
    <w:rPr>
      <w:rFonts w:ascii="Univers" w:hAnsi="Univers"/>
      <w:sz w:val="16"/>
    </w:rPr>
  </w:style>
  <w:style w:type="paragraph" w:styleId="Textkrper-Einzug2">
    <w:name w:val="Body Text Indent 2"/>
    <w:basedOn w:val="Standard"/>
    <w:pPr>
      <w:ind w:left="2268"/>
      <w:jc w:val="both"/>
    </w:pPr>
    <w:rPr>
      <w:rFonts w:ascii="Univers" w:hAnsi="Univers"/>
      <w:color w:val="000000"/>
    </w:rPr>
  </w:style>
  <w:style w:type="paragraph" w:styleId="Titel">
    <w:name w:val="Title"/>
    <w:basedOn w:val="Standard"/>
    <w:qFormat/>
    <w:pPr>
      <w:jc w:val="center"/>
    </w:pPr>
    <w:rPr>
      <w:rFonts w:ascii="Arial" w:hAnsi="Arial"/>
      <w:b/>
      <w:sz w:val="32"/>
    </w:rPr>
  </w:style>
  <w:style w:type="paragraph" w:styleId="Funotentext">
    <w:name w:val="footnote text"/>
    <w:basedOn w:val="Standard"/>
    <w:semiHidden/>
  </w:style>
  <w:style w:type="character" w:styleId="Funotenzeichen">
    <w:name w:val="footnote reference"/>
    <w:semiHidden/>
    <w:rPr>
      <w:vertAlign w:val="superscript"/>
    </w:rPr>
  </w:style>
  <w:style w:type="paragraph" w:styleId="Textkrper-Einzug3">
    <w:name w:val="Body Text Indent 3"/>
    <w:basedOn w:val="Standard"/>
    <w:pPr>
      <w:ind w:left="567" w:hanging="567"/>
      <w:jc w:val="both"/>
    </w:pPr>
    <w:rPr>
      <w:sz w:val="24"/>
    </w:rPr>
  </w:style>
  <w:style w:type="paragraph" w:styleId="Blocktext">
    <w:name w:val="Block Text"/>
    <w:basedOn w:val="Standard"/>
    <w:pPr>
      <w:ind w:left="851" w:right="57"/>
      <w:jc w:val="both"/>
    </w:pPr>
    <w:rPr>
      <w:rFonts w:ascii="Arial" w:hAnsi="Arial"/>
    </w:rPr>
  </w:style>
  <w:style w:type="paragraph" w:styleId="Textkrper3">
    <w:name w:val="Body Text 3"/>
    <w:basedOn w:val="Standard"/>
    <w:pPr>
      <w:tabs>
        <w:tab w:val="left" w:pos="10205"/>
        <w:tab w:val="left" w:pos="10632"/>
      </w:tabs>
    </w:pPr>
    <w:rPr>
      <w:rFonts w:ascii="Univers" w:hAnsi="Univers"/>
      <w:i/>
    </w:rPr>
  </w:style>
  <w:style w:type="paragraph" w:styleId="Dokumentstruktur">
    <w:name w:val="Document Map"/>
    <w:basedOn w:val="Standard"/>
    <w:semiHidden/>
    <w:pPr>
      <w:shd w:val="clear" w:color="auto" w:fill="000080"/>
    </w:pPr>
    <w:rPr>
      <w:rFonts w:ascii="Tahoma" w:hAnsi="Tahoma"/>
    </w:rPr>
  </w:style>
  <w:style w:type="character" w:styleId="Endnotenzeichen">
    <w:name w:val="endnote reference"/>
    <w:semiHidden/>
    <w:rPr>
      <w:vertAlign w:val="superscript"/>
    </w:rPr>
  </w:style>
  <w:style w:type="paragraph" w:customStyle="1" w:styleId="Kammerstandart">
    <w:name w:val="Kammerstandart"/>
    <w:basedOn w:val="Standard"/>
    <w:pPr>
      <w:tabs>
        <w:tab w:val="left" w:pos="851"/>
        <w:tab w:val="left" w:pos="2835"/>
      </w:tabs>
    </w:pPr>
    <w:rPr>
      <w:rFonts w:ascii="Arial" w:hAnsi="Arial"/>
      <w:sz w:val="22"/>
    </w:rPr>
  </w:style>
  <w:style w:type="paragraph" w:customStyle="1" w:styleId="Diagramm">
    <w:name w:val="Diagramm"/>
    <w:basedOn w:val="Titel"/>
    <w:pPr>
      <w:tabs>
        <w:tab w:val="left" w:pos="1134"/>
        <w:tab w:val="left" w:pos="2268"/>
        <w:tab w:val="right" w:pos="7951"/>
        <w:tab w:val="right" w:pos="8931"/>
      </w:tabs>
      <w:jc w:val="left"/>
    </w:pPr>
    <w:rPr>
      <w:b w:val="0"/>
      <w:sz w:val="22"/>
      <w:lang w:val="de-AT"/>
    </w:rPr>
  </w:style>
  <w:style w:type="paragraph" w:styleId="Sprechblasentext">
    <w:name w:val="Balloon Text"/>
    <w:basedOn w:val="Standard"/>
    <w:semiHidden/>
    <w:rsid w:val="00D442E2"/>
    <w:rPr>
      <w:rFonts w:ascii="Tahoma" w:hAnsi="Tahoma" w:cs="Tahoma"/>
      <w:sz w:val="16"/>
      <w:szCs w:val="16"/>
    </w:rPr>
  </w:style>
  <w:style w:type="table" w:styleId="Tabellenraster">
    <w:name w:val="Table Grid"/>
    <w:basedOn w:val="NormaleTabelle"/>
    <w:rsid w:val="00FE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0735D"/>
    <w:rPr>
      <w:color w:val="0000FF"/>
      <w:u w:val="single"/>
    </w:rPr>
  </w:style>
  <w:style w:type="character" w:customStyle="1" w:styleId="KopfzeileZchn">
    <w:name w:val="Kopfzeile Zchn"/>
    <w:link w:val="Kopfzeile"/>
    <w:rsid w:val="00073430"/>
    <w:rPr>
      <w:lang w:val="de-DE" w:eastAsia="de-DE"/>
    </w:rPr>
  </w:style>
  <w:style w:type="paragraph" w:styleId="Listenabsatz">
    <w:name w:val="List Paragraph"/>
    <w:basedOn w:val="Standard"/>
    <w:uiPriority w:val="34"/>
    <w:qFormat/>
    <w:rsid w:val="0064223E"/>
    <w:pPr>
      <w:ind w:left="720"/>
      <w:contextualSpacing/>
    </w:pPr>
  </w:style>
  <w:style w:type="character" w:styleId="Kommentarzeichen">
    <w:name w:val="annotation reference"/>
    <w:basedOn w:val="Absatz-Standardschriftart"/>
    <w:semiHidden/>
    <w:unhideWhenUsed/>
    <w:rsid w:val="005639D7"/>
    <w:rPr>
      <w:sz w:val="16"/>
      <w:szCs w:val="16"/>
    </w:rPr>
  </w:style>
  <w:style w:type="paragraph" w:styleId="Kommentartext">
    <w:name w:val="annotation text"/>
    <w:basedOn w:val="Standard"/>
    <w:link w:val="KommentartextZchn"/>
    <w:semiHidden/>
    <w:unhideWhenUsed/>
    <w:rsid w:val="005639D7"/>
  </w:style>
  <w:style w:type="character" w:customStyle="1" w:styleId="KommentartextZchn">
    <w:name w:val="Kommentartext Zchn"/>
    <w:basedOn w:val="Absatz-Standardschriftart"/>
    <w:link w:val="Kommentartext"/>
    <w:semiHidden/>
    <w:rsid w:val="005639D7"/>
    <w:rPr>
      <w:lang w:val="de-DE" w:eastAsia="de-DE"/>
    </w:rPr>
  </w:style>
  <w:style w:type="paragraph" w:styleId="Kommentarthema">
    <w:name w:val="annotation subject"/>
    <w:basedOn w:val="Kommentartext"/>
    <w:next w:val="Kommentartext"/>
    <w:link w:val="KommentarthemaZchn"/>
    <w:semiHidden/>
    <w:unhideWhenUsed/>
    <w:rsid w:val="005639D7"/>
    <w:rPr>
      <w:b/>
      <w:bCs/>
    </w:rPr>
  </w:style>
  <w:style w:type="character" w:customStyle="1" w:styleId="KommentarthemaZchn">
    <w:name w:val="Kommentarthema Zchn"/>
    <w:basedOn w:val="KommentartextZchn"/>
    <w:link w:val="Kommentarthema"/>
    <w:semiHidden/>
    <w:rsid w:val="005639D7"/>
    <w:rPr>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0534">
      <w:bodyDiv w:val="1"/>
      <w:marLeft w:val="0"/>
      <w:marRight w:val="0"/>
      <w:marTop w:val="0"/>
      <w:marBottom w:val="0"/>
      <w:divBdr>
        <w:top w:val="none" w:sz="0" w:space="0" w:color="auto"/>
        <w:left w:val="none" w:sz="0" w:space="0" w:color="auto"/>
        <w:bottom w:val="none" w:sz="0" w:space="0" w:color="auto"/>
        <w:right w:val="none" w:sz="0" w:space="0" w:color="auto"/>
      </w:divBdr>
    </w:div>
    <w:div w:id="271716947">
      <w:bodyDiv w:val="1"/>
      <w:marLeft w:val="0"/>
      <w:marRight w:val="0"/>
      <w:marTop w:val="0"/>
      <w:marBottom w:val="0"/>
      <w:divBdr>
        <w:top w:val="none" w:sz="0" w:space="0" w:color="auto"/>
        <w:left w:val="none" w:sz="0" w:space="0" w:color="auto"/>
        <w:bottom w:val="none" w:sz="0" w:space="0" w:color="auto"/>
        <w:right w:val="none" w:sz="0" w:space="0" w:color="auto"/>
      </w:divBdr>
    </w:div>
    <w:div w:id="313992518">
      <w:bodyDiv w:val="1"/>
      <w:marLeft w:val="0"/>
      <w:marRight w:val="0"/>
      <w:marTop w:val="0"/>
      <w:marBottom w:val="0"/>
      <w:divBdr>
        <w:top w:val="none" w:sz="0" w:space="0" w:color="auto"/>
        <w:left w:val="none" w:sz="0" w:space="0" w:color="auto"/>
        <w:bottom w:val="none" w:sz="0" w:space="0" w:color="auto"/>
        <w:right w:val="none" w:sz="0" w:space="0" w:color="auto"/>
      </w:divBdr>
    </w:div>
    <w:div w:id="582761588">
      <w:bodyDiv w:val="1"/>
      <w:marLeft w:val="0"/>
      <w:marRight w:val="0"/>
      <w:marTop w:val="0"/>
      <w:marBottom w:val="0"/>
      <w:divBdr>
        <w:top w:val="none" w:sz="0" w:space="0" w:color="auto"/>
        <w:left w:val="none" w:sz="0" w:space="0" w:color="auto"/>
        <w:bottom w:val="none" w:sz="0" w:space="0" w:color="auto"/>
        <w:right w:val="none" w:sz="0" w:space="0" w:color="auto"/>
      </w:divBdr>
    </w:div>
    <w:div w:id="751585724">
      <w:bodyDiv w:val="1"/>
      <w:marLeft w:val="0"/>
      <w:marRight w:val="0"/>
      <w:marTop w:val="0"/>
      <w:marBottom w:val="0"/>
      <w:divBdr>
        <w:top w:val="none" w:sz="0" w:space="0" w:color="auto"/>
        <w:left w:val="none" w:sz="0" w:space="0" w:color="auto"/>
        <w:bottom w:val="none" w:sz="0" w:space="0" w:color="auto"/>
        <w:right w:val="none" w:sz="0" w:space="0" w:color="auto"/>
      </w:divBdr>
    </w:div>
    <w:div w:id="770734441">
      <w:bodyDiv w:val="1"/>
      <w:marLeft w:val="0"/>
      <w:marRight w:val="0"/>
      <w:marTop w:val="0"/>
      <w:marBottom w:val="0"/>
      <w:divBdr>
        <w:top w:val="none" w:sz="0" w:space="0" w:color="auto"/>
        <w:left w:val="none" w:sz="0" w:space="0" w:color="auto"/>
        <w:bottom w:val="none" w:sz="0" w:space="0" w:color="auto"/>
        <w:right w:val="none" w:sz="0" w:space="0" w:color="auto"/>
      </w:divBdr>
    </w:div>
    <w:div w:id="1291403962">
      <w:bodyDiv w:val="1"/>
      <w:marLeft w:val="0"/>
      <w:marRight w:val="0"/>
      <w:marTop w:val="0"/>
      <w:marBottom w:val="0"/>
      <w:divBdr>
        <w:top w:val="none" w:sz="0" w:space="0" w:color="auto"/>
        <w:left w:val="none" w:sz="0" w:space="0" w:color="auto"/>
        <w:bottom w:val="none" w:sz="0" w:space="0" w:color="auto"/>
        <w:right w:val="none" w:sz="0" w:space="0" w:color="auto"/>
      </w:divBdr>
    </w:div>
    <w:div w:id="1404133808">
      <w:bodyDiv w:val="1"/>
      <w:marLeft w:val="0"/>
      <w:marRight w:val="0"/>
      <w:marTop w:val="0"/>
      <w:marBottom w:val="0"/>
      <w:divBdr>
        <w:top w:val="none" w:sz="0" w:space="0" w:color="auto"/>
        <w:left w:val="none" w:sz="0" w:space="0" w:color="auto"/>
        <w:bottom w:val="none" w:sz="0" w:space="0" w:color="auto"/>
        <w:right w:val="none" w:sz="0" w:space="0" w:color="auto"/>
      </w:divBdr>
    </w:div>
    <w:div w:id="1685471352">
      <w:bodyDiv w:val="1"/>
      <w:marLeft w:val="0"/>
      <w:marRight w:val="0"/>
      <w:marTop w:val="0"/>
      <w:marBottom w:val="0"/>
      <w:divBdr>
        <w:top w:val="none" w:sz="0" w:space="0" w:color="auto"/>
        <w:left w:val="none" w:sz="0" w:space="0" w:color="auto"/>
        <w:bottom w:val="none" w:sz="0" w:space="0" w:color="auto"/>
        <w:right w:val="none" w:sz="0" w:space="0" w:color="auto"/>
      </w:divBdr>
    </w:div>
    <w:div w:id="1757239044">
      <w:bodyDiv w:val="1"/>
      <w:marLeft w:val="0"/>
      <w:marRight w:val="0"/>
      <w:marTop w:val="0"/>
      <w:marBottom w:val="0"/>
      <w:divBdr>
        <w:top w:val="none" w:sz="0" w:space="0" w:color="auto"/>
        <w:left w:val="none" w:sz="0" w:space="0" w:color="auto"/>
        <w:bottom w:val="none" w:sz="0" w:space="0" w:color="auto"/>
        <w:right w:val="none" w:sz="0" w:space="0" w:color="auto"/>
      </w:divBdr>
    </w:div>
    <w:div w:id="180711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istik.at/web_de/statistiken/preise/erzeugerpreisindex%20dienstleistungen/zeitreihen/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5824D5-843A-4808-9F0D-9AFB9983C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6378</Words>
  <Characters>40186</Characters>
  <Application>Microsoft Office Word</Application>
  <DocSecurity>0</DocSecurity>
  <Lines>334</Lines>
  <Paragraphs>92</Paragraphs>
  <ScaleCrop>false</ScaleCrop>
  <HeadingPairs>
    <vt:vector size="2" baseType="variant">
      <vt:variant>
        <vt:lpstr>Titel</vt:lpstr>
      </vt:variant>
      <vt:variant>
        <vt:i4>1</vt:i4>
      </vt:variant>
    </vt:vector>
  </HeadingPairs>
  <TitlesOfParts>
    <vt:vector size="1" baseType="lpstr">
      <vt:lpstr>1</vt:lpstr>
    </vt:vector>
  </TitlesOfParts>
  <Company>Hewlett-Packard</Company>
  <LinksUpToDate>false</LinksUpToDate>
  <CharactersWithSpaces>46472</CharactersWithSpaces>
  <SharedDoc>false</SharedDoc>
  <HLinks>
    <vt:vector size="6" baseType="variant">
      <vt:variant>
        <vt:i4>5505064</vt:i4>
      </vt:variant>
      <vt:variant>
        <vt:i4>0</vt:i4>
      </vt:variant>
      <vt:variant>
        <vt:i4>0</vt:i4>
      </vt:variant>
      <vt:variant>
        <vt:i4>5</vt:i4>
      </vt:variant>
      <vt:variant>
        <vt:lpwstr>http://www.statistik.at/web_de/statistiken/preise/erzeugerpreisindex dienstleistungen/zeitreihen/index.html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Christoph Pöllabauer</cp:lastModifiedBy>
  <cp:revision>1</cp:revision>
  <cp:lastPrinted>2016-04-15T07:41:00Z</cp:lastPrinted>
  <dcterms:created xsi:type="dcterms:W3CDTF">2017-02-07T08:33:00Z</dcterms:created>
  <dcterms:modified xsi:type="dcterms:W3CDTF">2017-02-07T08:33:00Z</dcterms:modified>
</cp:coreProperties>
</file>